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97" w:rsidRPr="00F60679" w:rsidRDefault="00664C16" w:rsidP="00ED3FF0">
      <w:pPr>
        <w:pStyle w:val="Heading1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F60679">
        <w:rPr>
          <w:rFonts w:asciiTheme="minorHAnsi" w:hAnsiTheme="minorHAnsi" w:cstheme="minorHAnsi"/>
          <w:sz w:val="20"/>
          <w:szCs w:val="20"/>
        </w:rPr>
        <w:t xml:space="preserve"> </w:t>
      </w:r>
      <w:r w:rsidR="00232F97" w:rsidRPr="00F60679">
        <w:rPr>
          <w:rFonts w:asciiTheme="minorHAnsi" w:hAnsiTheme="minorHAnsi" w:cstheme="minorHAnsi"/>
          <w:color w:val="000000"/>
          <w:sz w:val="20"/>
          <w:szCs w:val="20"/>
        </w:rPr>
        <w:t>CS 280 - Programming Assignment #1</w:t>
      </w:r>
    </w:p>
    <w:p w:rsidR="00232F97" w:rsidRDefault="00ED3FF0" w:rsidP="00ED3FF0">
      <w:pPr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 w:rsidR="00FE1478">
        <w:rPr>
          <w:rFonts w:cstheme="minorHAnsi"/>
          <w:color w:val="000000"/>
          <w:sz w:val="20"/>
          <w:szCs w:val="20"/>
        </w:rPr>
        <w:t xml:space="preserve">Files - </w:t>
      </w:r>
      <w:r w:rsidR="00232F97" w:rsidRPr="00F60679">
        <w:rPr>
          <w:rFonts w:cstheme="minorHAnsi"/>
          <w:color w:val="000000"/>
          <w:sz w:val="20"/>
          <w:szCs w:val="20"/>
        </w:rPr>
        <w:t xml:space="preserve">Due </w:t>
      </w:r>
      <w:r w:rsidR="00781289">
        <w:rPr>
          <w:rFonts w:cstheme="minorHAnsi"/>
          <w:color w:val="000000"/>
          <w:sz w:val="20"/>
          <w:szCs w:val="20"/>
        </w:rPr>
        <w:t>Wednesday</w:t>
      </w:r>
      <w:r w:rsidR="00232F97" w:rsidRPr="00F60679">
        <w:rPr>
          <w:rFonts w:cstheme="minorHAnsi"/>
          <w:color w:val="000000"/>
          <w:sz w:val="20"/>
          <w:szCs w:val="20"/>
        </w:rPr>
        <w:t xml:space="preserve">, </w:t>
      </w:r>
      <w:r w:rsidR="00142C08">
        <w:rPr>
          <w:rFonts w:cstheme="minorHAnsi"/>
          <w:color w:val="000000"/>
          <w:sz w:val="20"/>
          <w:szCs w:val="20"/>
        </w:rPr>
        <w:t>Sep</w:t>
      </w:r>
      <w:r w:rsidR="00232F97" w:rsidRPr="00F60679">
        <w:rPr>
          <w:rFonts w:cstheme="minorHAnsi"/>
          <w:color w:val="000000"/>
          <w:sz w:val="20"/>
          <w:szCs w:val="20"/>
        </w:rPr>
        <w:t xml:space="preserve"> </w:t>
      </w:r>
      <w:r w:rsidR="00142C08">
        <w:rPr>
          <w:rFonts w:cstheme="minorHAnsi"/>
          <w:color w:val="000000"/>
          <w:sz w:val="20"/>
          <w:szCs w:val="20"/>
        </w:rPr>
        <w:t>19</w:t>
      </w:r>
      <w:r w:rsidR="00232F97" w:rsidRPr="00F60679">
        <w:rPr>
          <w:rFonts w:cstheme="minorHAnsi"/>
          <w:color w:val="000000"/>
          <w:sz w:val="20"/>
          <w:szCs w:val="20"/>
        </w:rPr>
        <w:t>, 201</w:t>
      </w:r>
      <w:r w:rsidR="004B00EE" w:rsidRPr="00F60679">
        <w:rPr>
          <w:rFonts w:cstheme="minorHAnsi"/>
          <w:color w:val="000000"/>
          <w:sz w:val="20"/>
          <w:szCs w:val="20"/>
        </w:rPr>
        <w:t>4</w:t>
      </w:r>
      <w:r w:rsidR="00232F97" w:rsidRPr="00F60679">
        <w:rPr>
          <w:rFonts w:cstheme="minorHAnsi"/>
          <w:color w:val="000000"/>
          <w:sz w:val="20"/>
          <w:szCs w:val="20"/>
        </w:rPr>
        <w:t xml:space="preserve"> at </w:t>
      </w:r>
      <w:r w:rsidR="00142C08">
        <w:rPr>
          <w:rFonts w:cstheme="minorHAnsi"/>
          <w:color w:val="000000"/>
          <w:sz w:val="20"/>
          <w:szCs w:val="20"/>
        </w:rPr>
        <w:t>2</w:t>
      </w:r>
      <w:r w:rsidR="00232F97" w:rsidRPr="00F60679">
        <w:rPr>
          <w:rFonts w:cstheme="minorHAnsi"/>
          <w:color w:val="000000"/>
          <w:sz w:val="20"/>
          <w:szCs w:val="20"/>
        </w:rPr>
        <w:t>:</w:t>
      </w:r>
      <w:r w:rsidR="00142C08">
        <w:rPr>
          <w:rFonts w:cstheme="minorHAnsi"/>
          <w:color w:val="000000"/>
          <w:sz w:val="20"/>
          <w:szCs w:val="20"/>
        </w:rPr>
        <w:t>3</w:t>
      </w:r>
      <w:r w:rsidR="00232F97" w:rsidRPr="00F60679">
        <w:rPr>
          <w:rFonts w:cstheme="minorHAnsi"/>
          <w:color w:val="000000"/>
          <w:sz w:val="20"/>
          <w:szCs w:val="20"/>
        </w:rPr>
        <w:t>0</w:t>
      </w:r>
      <w:r w:rsidR="007C4B41">
        <w:rPr>
          <w:rFonts w:cstheme="minorHAnsi"/>
          <w:color w:val="000000"/>
          <w:sz w:val="20"/>
          <w:szCs w:val="20"/>
        </w:rPr>
        <w:t>pm</w:t>
      </w:r>
    </w:p>
    <w:p w:rsidR="00FE1478" w:rsidRPr="00F60679" w:rsidRDefault="00FE1478" w:rsidP="00ED3FF0">
      <w:pPr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  <w:r w:rsidRPr="00715BEB">
        <w:rPr>
          <w:rFonts w:cstheme="minorHAnsi"/>
          <w:sz w:val="20"/>
          <w:szCs w:val="20"/>
        </w:rPr>
        <w:t>Checklist – Due same day at the start of class</w:t>
      </w:r>
    </w:p>
    <w:p w:rsidR="00232F97" w:rsidRPr="00F60679" w:rsidRDefault="00232F97" w:rsidP="00ED3FF0">
      <w:pPr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</w:p>
    <w:p w:rsidR="00232F97" w:rsidRPr="00ED3FF0" w:rsidRDefault="00232F97" w:rsidP="00ED3FF0">
      <w:pPr>
        <w:pStyle w:val="sectionheader"/>
        <w:pBdr>
          <w:top w:val="single" w:sz="6" w:space="3" w:color="000000"/>
          <w:left w:val="single" w:sz="6" w:space="11" w:color="000000"/>
          <w:bottom w:val="single" w:sz="6" w:space="3" w:color="000000"/>
          <w:right w:val="single" w:sz="6" w:space="11" w:color="000000"/>
        </w:pBdr>
        <w:shd w:val="clear" w:color="auto" w:fill="FFFFCC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60679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Information</w:t>
      </w:r>
    </w:p>
    <w:p w:rsidR="00232F97" w:rsidRPr="00F60679" w:rsidRDefault="00A36003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hyperlink r:id="rId5" w:history="1">
        <w:r w:rsidR="00232F97" w:rsidRPr="00F60679">
          <w:rPr>
            <w:rStyle w:val="Hyperlink"/>
            <w:rFonts w:cstheme="minorHAnsi"/>
            <w:sz w:val="20"/>
            <w:szCs w:val="20"/>
          </w:rPr>
          <w:t>Handout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Interface: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6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Sample driver program: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7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Random number generator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Interface: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8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Implementation: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9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Sample command lines for compiling: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Microsoft: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cl</w:t>
      </w:r>
      <w:r w:rsidRPr="00F60679">
        <w:rPr>
          <w:color w:val="000000"/>
        </w:rPr>
        <w:t xml:space="preserve"> -Fems.exe driver-sample.cpp ObjectAllocator.cpp PRNG.cpp /EHa /MTd /W4 /WX /Za /D_CRT_SECURE_NO_DEPRECATE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Borland (Codegear/Embarcadero):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bcc32</w:t>
      </w:r>
      <w:r w:rsidRPr="00F60679">
        <w:rPr>
          <w:color w:val="000000"/>
        </w:rPr>
        <w:t xml:space="preserve"> -w </w:t>
      </w:r>
      <w:r w:rsidRPr="00F60679">
        <w:rPr>
          <w:b/>
          <w:bCs/>
          <w:color w:val="000000"/>
        </w:rPr>
        <w:t>-vG -v -w-8026</w:t>
      </w:r>
      <w:r w:rsidRPr="00F60679">
        <w:rPr>
          <w:color w:val="000000"/>
        </w:rPr>
        <w:t xml:space="preserve"> -ebor.exe driver-sample.cpp ObjectAllocator.cpp PRNG.cpp</w:t>
      </w:r>
    </w:p>
    <w:p w:rsidR="00232F97" w:rsidRPr="00F60679" w:rsidRDefault="00232F97" w:rsidP="00ED3FF0">
      <w:pPr>
        <w:spacing w:after="0" w:line="240" w:lineRule="auto"/>
        <w:ind w:left="1440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GNU:</w:t>
      </w:r>
    </w:p>
    <w:p w:rsidR="004A5773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g++ -o gnu.exe driver-sample.cpp ObjectAllocator.cpp PRNG.cpp </w:t>
      </w:r>
      <w:r w:rsidR="004A5773" w:rsidRPr="00F60679">
        <w:rPr>
          <w:color w:val="000000"/>
        </w:rPr>
        <w:t>-Wall -Wextra -Wconversion -ansi -pedantic -Wl,--enable-auto-import</w:t>
      </w:r>
    </w:p>
    <w:p w:rsidR="00232F97" w:rsidRPr="00F60679" w:rsidRDefault="00232F97" w:rsidP="00ED3FF0">
      <w:pPr>
        <w:pStyle w:val="HTMLPreformatted"/>
        <w:numPr>
          <w:ilvl w:val="1"/>
          <w:numId w:val="7"/>
        </w:numPr>
        <w:tabs>
          <w:tab w:val="clear" w:pos="1440"/>
        </w:tabs>
        <w:rPr>
          <w:rFonts w:asciiTheme="minorHAnsi" w:hAnsiTheme="minorHAnsi" w:cstheme="minorHAnsi"/>
          <w:color w:val="000000"/>
        </w:rPr>
      </w:pPr>
      <w:r w:rsidRPr="00F60679">
        <w:rPr>
          <w:rFonts w:asciiTheme="minorHAnsi" w:hAnsiTheme="minorHAnsi" w:cstheme="minorHAnsi"/>
          <w:color w:val="000000"/>
        </w:rPr>
        <w:t>Running under Valgrind in Linux: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valgrind</w:t>
      </w:r>
      <w:r w:rsidRPr="00F60679">
        <w:rPr>
          <w:color w:val="000000"/>
        </w:rPr>
        <w:t xml:space="preserve"> -q --leak-check=full --show-reachable=yes --tool=memcheck ./gnu.exe 1</w:t>
      </w:r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Output: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32-bit: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0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1" w:history="1">
        <w:r w:rsidRPr="00F60679">
          <w:rPr>
            <w:rStyle w:val="Hyperlink"/>
            <w:rFonts w:cstheme="minorHAnsi"/>
            <w:sz w:val="20"/>
            <w:szCs w:val="20"/>
          </w:rPr>
          <w:t>Generic (no addresses) </w:t>
        </w:r>
      </w:hyperlink>
      <w:r w:rsidRPr="00F60679">
        <w:rPr>
          <w:rFonts w:cstheme="minorHAnsi"/>
          <w:color w:val="000000"/>
          <w:sz w:val="20"/>
          <w:szCs w:val="20"/>
        </w:rPr>
        <w:t>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0C35F6">
        <w:rPr>
          <w:rFonts w:cstheme="minorHAnsi"/>
          <w:b/>
          <w:bCs/>
          <w:color w:val="000000"/>
          <w:sz w:val="20"/>
          <w:szCs w:val="20"/>
        </w:rPr>
        <w:t xml:space="preserve">Updated 5:50 pm </w:t>
      </w:r>
      <w:r w:rsidRPr="00F60679">
        <w:rPr>
          <w:rFonts w:cstheme="minorHAnsi"/>
          <w:b/>
          <w:bCs/>
          <w:color w:val="000000"/>
          <w:sz w:val="20"/>
          <w:szCs w:val="20"/>
        </w:rPr>
        <w:t>17</w:t>
      </w:r>
      <w:r w:rsidR="000C35F6">
        <w:rPr>
          <w:rFonts w:cstheme="minorHAnsi"/>
          <w:b/>
          <w:bCs/>
          <w:color w:val="000000"/>
          <w:sz w:val="20"/>
          <w:szCs w:val="20"/>
        </w:rPr>
        <w:t>/9/</w:t>
      </w:r>
      <w:r w:rsidRPr="00F60679">
        <w:rPr>
          <w:rFonts w:cstheme="minorHAnsi"/>
          <w:b/>
          <w:bCs/>
          <w:color w:val="000000"/>
          <w:sz w:val="20"/>
          <w:szCs w:val="20"/>
        </w:rPr>
        <w:t>2013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2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3" w:history="1">
        <w:r w:rsidRPr="00F60679">
          <w:rPr>
            <w:rStyle w:val="Hyperlink"/>
            <w:rFonts w:cstheme="minorHAnsi"/>
            <w:sz w:val="20"/>
            <w:szCs w:val="20"/>
          </w:rPr>
          <w:t>Generic (no addresses)  </w:t>
        </w:r>
      </w:hyperlink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4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5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Fonts w:cstheme="minorHAnsi"/>
          <w:color w:val="000000"/>
          <w:sz w:val="20"/>
          <w:szCs w:val="20"/>
        </w:rPr>
        <w:t>  </w:t>
      </w:r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Output with extra credit: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32-bit: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6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7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0C35F6">
        <w:rPr>
          <w:rFonts w:cstheme="minorHAnsi"/>
          <w:b/>
          <w:bCs/>
          <w:color w:val="000000"/>
          <w:sz w:val="20"/>
          <w:szCs w:val="20"/>
        </w:rPr>
        <w:t>Updated 5:50 pm 17/9/</w:t>
      </w:r>
      <w:r w:rsidRPr="00F60679">
        <w:rPr>
          <w:rFonts w:cstheme="minorHAnsi"/>
          <w:b/>
          <w:bCs/>
          <w:color w:val="000000"/>
          <w:sz w:val="20"/>
          <w:szCs w:val="20"/>
        </w:rPr>
        <w:t>2013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8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9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 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20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21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 </w:t>
      </w:r>
    </w:p>
    <w:p w:rsidR="00232F97" w:rsidRPr="00F60679" w:rsidRDefault="00A36003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hyperlink r:id="rId22" w:history="1">
        <w:r w:rsidR="00232F97" w:rsidRPr="00F60679">
          <w:rPr>
            <w:rStyle w:val="Hyperlink"/>
            <w:rFonts w:cstheme="minorHAnsi"/>
            <w:sz w:val="20"/>
            <w:szCs w:val="20"/>
          </w:rPr>
          <w:t>Diagrams</w:t>
        </w:r>
      </w:hyperlink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color w:val="000000"/>
          <w:sz w:val="20"/>
          <w:szCs w:val="20"/>
        </w:rPr>
        <w:t>to help you understand the situation.</w:t>
      </w:r>
    </w:p>
    <w:p w:rsidR="00232F97" w:rsidRPr="00F60679" w:rsidRDefault="00A36003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hyperlink r:id="rId23" w:history="1">
        <w:r w:rsidR="00232F97" w:rsidRPr="00F60679">
          <w:rPr>
            <w:rStyle w:val="Hyperlink"/>
            <w:rFonts w:cstheme="minorHAnsi"/>
            <w:sz w:val="20"/>
            <w:szCs w:val="20"/>
          </w:rPr>
          <w:t>FAQ </w:t>
        </w:r>
      </w:hyperlink>
      <w:r w:rsidR="00232F97" w:rsidRPr="00F60679">
        <w:rPr>
          <w:rFonts w:cstheme="minorHAnsi"/>
          <w:color w:val="000000"/>
          <w:sz w:val="20"/>
          <w:szCs w:val="20"/>
        </w:rPr>
        <w:t>for this assignment.</w:t>
      </w:r>
    </w:p>
    <w:p w:rsidR="00E4526E" w:rsidRPr="00F60679" w:rsidRDefault="00A36003" w:rsidP="00D87C1D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hyperlink r:id="rId24" w:history="1">
        <w:r w:rsidR="00232F97" w:rsidRPr="00F60679">
          <w:rPr>
            <w:rStyle w:val="Hyperlink"/>
            <w:rFonts w:cstheme="minorHAnsi"/>
            <w:sz w:val="20"/>
            <w:szCs w:val="20"/>
          </w:rPr>
          <w:t>One Past the End</w:t>
        </w:r>
      </w:hyperlink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color w:val="000000"/>
          <w:sz w:val="20"/>
          <w:szCs w:val="20"/>
        </w:rPr>
        <w:t>This is a refresher on the C/C++ concept of pointing/dereferencing an element "one past the end" of an array. Going more than one past the end is</w:t>
      </w:r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b/>
          <w:bCs/>
          <w:color w:val="000000"/>
          <w:sz w:val="20"/>
          <w:szCs w:val="20"/>
        </w:rPr>
        <w:t>undefined</w:t>
      </w:r>
      <w:r w:rsidR="00232F97" w:rsidRPr="00F60679">
        <w:rPr>
          <w:rFonts w:cstheme="minorHAnsi"/>
          <w:color w:val="000000"/>
          <w:sz w:val="20"/>
          <w:szCs w:val="20"/>
        </w:rPr>
        <w:t>. Don't do it. You will lose points if you do. Plus, it's easy to detect using Cod</w:t>
      </w:r>
      <w:r w:rsidR="00BD57BB">
        <w:rPr>
          <w:rFonts w:cstheme="minorHAnsi"/>
          <w:color w:val="000000"/>
          <w:sz w:val="20"/>
          <w:szCs w:val="20"/>
        </w:rPr>
        <w:t>eGuard</w:t>
      </w:r>
      <w:r w:rsidR="00232F97" w:rsidRPr="00F60679">
        <w:rPr>
          <w:rFonts w:cstheme="minorHAnsi"/>
          <w:color w:val="000000"/>
          <w:sz w:val="20"/>
          <w:szCs w:val="20"/>
        </w:rPr>
        <w:t>.</w:t>
      </w:r>
    </w:p>
    <w:p w:rsidR="00F60679" w:rsidRDefault="00F60679" w:rsidP="00ED3FF0">
      <w:pPr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F60679">
        <w:rPr>
          <w:rFonts w:cstheme="minorHAnsi"/>
          <w:b/>
          <w:bCs/>
          <w:color w:val="000000"/>
          <w:sz w:val="20"/>
          <w:szCs w:val="20"/>
        </w:rPr>
        <w:t>Other Criteria</w:t>
      </w: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must use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and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ascii="Courier New" w:hAnsi="Courier New" w:cs="Courier New"/>
          <w:b/>
          <w:bCs/>
          <w:color w:val="000000"/>
          <w:sz w:val="20"/>
          <w:szCs w:val="20"/>
        </w:rPr>
        <w:t>delete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to allocate/deallocate the pages.</w:t>
      </w:r>
    </w:p>
    <w:p w:rsidR="00232F97" w:rsidRPr="00F60679" w:rsidRDefault="00232F97" w:rsidP="00ED3FF0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Do not use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std::nothrow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with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new</w:t>
      </w:r>
      <w:r w:rsidRPr="00F60679">
        <w:rPr>
          <w:rFonts w:cstheme="minorHAnsi"/>
          <w:color w:val="000000"/>
          <w:sz w:val="20"/>
          <w:szCs w:val="20"/>
        </w:rPr>
        <w:t>. (If you don't know what that is, you're probably not going to use it.)</w:t>
      </w:r>
    </w:p>
    <w:p w:rsidR="00232F97" w:rsidRPr="00F60679" w:rsidRDefault="00232F97" w:rsidP="00ED3FF0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must catch the exception (</w:t>
      </w:r>
      <w:r w:rsidRPr="00F60679">
        <w:rPr>
          <w:rStyle w:val="HTMLTypewriter"/>
          <w:rFonts w:eastAsiaTheme="minorHAnsi"/>
          <w:b/>
          <w:bCs/>
          <w:color w:val="000000"/>
        </w:rPr>
        <w:t>std::bad_alloc</w:t>
      </w:r>
      <w:r w:rsidRPr="00F60679">
        <w:rPr>
          <w:rFonts w:cstheme="minorHAnsi"/>
          <w:color w:val="000000"/>
          <w:sz w:val="20"/>
          <w:szCs w:val="20"/>
        </w:rPr>
        <w:t>) that is thrown from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new</w:t>
      </w:r>
      <w:r w:rsidRPr="00F60679">
        <w:rPr>
          <w:rFonts w:cstheme="minorHAnsi"/>
          <w:color w:val="000000"/>
          <w:sz w:val="20"/>
          <w:szCs w:val="20"/>
        </w:rPr>
        <w:t>.</w:t>
      </w: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can't use any STL code in your implementation (with the exception of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std::string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for exception messages).</w:t>
      </w:r>
    </w:p>
    <w:p w:rsidR="00ED3FF0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can't change the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b/>
          <w:bCs/>
          <w:color w:val="000000"/>
          <w:sz w:val="20"/>
          <w:szCs w:val="20"/>
        </w:rPr>
        <w:t>public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interface at all.</w:t>
      </w:r>
    </w:p>
    <w:p w:rsidR="00ED3FF0" w:rsidRDefault="00ED3FF0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page"/>
      </w: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lastRenderedPageBreak/>
        <w:t>Given this struct:</w:t>
      </w:r>
    </w:p>
    <w:p w:rsidR="00E4526E" w:rsidRPr="00F60679" w:rsidRDefault="00E4526E" w:rsidP="00ED3FF0">
      <w:pPr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struct</w:t>
      </w:r>
      <w:r w:rsidRPr="00F60679">
        <w:rPr>
          <w:color w:val="000000"/>
        </w:rPr>
        <w:t xml:space="preserve"> Student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>{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int</w:t>
      </w:r>
      <w:r w:rsidRPr="00F60679">
        <w:rPr>
          <w:color w:val="000000"/>
        </w:rPr>
        <w:t xml:space="preserve"> Age;  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float</w:t>
      </w:r>
      <w:r w:rsidRPr="00F60679">
        <w:rPr>
          <w:color w:val="000000"/>
        </w:rPr>
        <w:t xml:space="preserve"> GPA;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long</w:t>
      </w:r>
      <w:r w:rsidRPr="00F60679">
        <w:rPr>
          <w:color w:val="000000"/>
        </w:rPr>
        <w:t xml:space="preserve"> Year;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long</w:t>
      </w:r>
      <w:r w:rsidRPr="00F60679">
        <w:rPr>
          <w:color w:val="000000"/>
        </w:rPr>
        <w:t xml:space="preserve"> ID;  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>};</w:t>
      </w:r>
    </w:p>
    <w:p w:rsidR="00E4526E" w:rsidRPr="00F60679" w:rsidRDefault="00E4526E" w:rsidP="00ED3FF0">
      <w:pPr>
        <w:pStyle w:val="HTMLPreformatted"/>
        <w:ind w:left="1440"/>
        <w:rPr>
          <w:color w:val="000000"/>
        </w:rPr>
      </w:pPr>
    </w:p>
    <w:p w:rsidR="00232F97" w:rsidRPr="00F60679" w:rsidRDefault="00232F97" w:rsidP="00ED3FF0">
      <w:pPr>
        <w:spacing w:after="0" w:line="240" w:lineRule="auto"/>
        <w:ind w:left="720" w:firstLine="720"/>
        <w:rPr>
          <w:rFonts w:cstheme="minorHAnsi"/>
          <w:color w:val="000000"/>
          <w:sz w:val="20"/>
          <w:szCs w:val="20"/>
        </w:rPr>
      </w:pPr>
      <w:r w:rsidRPr="00F60679">
        <w:rPr>
          <w:rStyle w:val="HTMLTypewriter"/>
          <w:rFonts w:eastAsiaTheme="minorHAnsi"/>
          <w:b/>
          <w:bCs/>
          <w:color w:val="000000"/>
        </w:rPr>
        <w:t>sizeof</w:t>
      </w:r>
      <w:r w:rsidRPr="00F60679">
        <w:rPr>
          <w:rStyle w:val="HTMLTypewriter"/>
          <w:rFonts w:eastAsiaTheme="minorHAnsi"/>
          <w:color w:val="000000"/>
        </w:rPr>
        <w:t>(Student)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returns:</w:t>
      </w:r>
    </w:p>
    <w:p w:rsidR="00E4526E" w:rsidRPr="00F60679" w:rsidRDefault="00E4526E" w:rsidP="00ED3FF0">
      <w:pPr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>32-bit: 16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LLP64: 16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LP64: 24</w:t>
      </w:r>
    </w:p>
    <w:p w:rsidR="00E4526E" w:rsidRPr="00F60679" w:rsidRDefault="00E4526E" w:rsidP="00ED3FF0">
      <w:pPr>
        <w:pStyle w:val="HTMLPreformatted"/>
        <w:ind w:left="720"/>
        <w:rPr>
          <w:rFonts w:asciiTheme="minorHAnsi" w:hAnsiTheme="minorHAnsi" w:cstheme="minorHAnsi"/>
          <w:color w:val="000000"/>
        </w:rPr>
      </w:pP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DO NOT assume that pointers, integers, and long integers are the same size. Doing so may cause the compiler to emit warnings and can also lead to your program crashing. See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25" w:history="1">
        <w:r w:rsidRPr="00F60679">
          <w:rPr>
            <w:rStyle w:val="Hyperlink"/>
            <w:rFonts w:cstheme="minorHAnsi"/>
            <w:sz w:val="20"/>
            <w:szCs w:val="20"/>
          </w:rPr>
          <w:t>this </w:t>
        </w:r>
      </w:hyperlink>
      <w:r w:rsidRPr="00F60679">
        <w:rPr>
          <w:rFonts w:cstheme="minorHAnsi"/>
          <w:color w:val="000000"/>
          <w:sz w:val="20"/>
          <w:szCs w:val="20"/>
        </w:rPr>
        <w:t>for a quick refresher.</w:t>
      </w:r>
    </w:p>
    <w:p w:rsidR="00F60679" w:rsidRDefault="00F60679" w:rsidP="00ED3FF0">
      <w:pPr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F60679">
        <w:rPr>
          <w:rFonts w:cstheme="minorHAnsi"/>
          <w:b/>
          <w:bCs/>
          <w:color w:val="000000"/>
          <w:sz w:val="20"/>
          <w:szCs w:val="20"/>
        </w:rPr>
        <w:t>Exception Handling Examples</w:t>
      </w:r>
    </w:p>
    <w:p w:rsidR="00232F97" w:rsidRPr="00F60679" w:rsidRDefault="00232F97" w:rsidP="00ED3F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60679">
        <w:rPr>
          <w:rFonts w:asciiTheme="minorHAnsi" w:hAnsiTheme="minorHAnsi" w:cstheme="minorHAnsi"/>
          <w:color w:val="000000"/>
          <w:sz w:val="20"/>
          <w:szCs w:val="20"/>
        </w:rPr>
        <w:t>Please note that these are</w:t>
      </w:r>
      <w:r w:rsidRPr="00F6067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F60679">
        <w:rPr>
          <w:rFonts w:asciiTheme="minorHAnsi" w:hAnsiTheme="minorHAnsi" w:cstheme="minorHAnsi"/>
          <w:i/>
          <w:iCs/>
          <w:color w:val="000000"/>
          <w:sz w:val="20"/>
          <w:szCs w:val="20"/>
        </w:rPr>
        <w:t>examples</w:t>
      </w:r>
      <w:r w:rsidRPr="00F60679">
        <w:rPr>
          <w:rFonts w:asciiTheme="minorHAnsi" w:hAnsiTheme="minorHAnsi" w:cstheme="minorHAnsi"/>
          <w:color w:val="000000"/>
          <w:sz w:val="20"/>
          <w:szCs w:val="20"/>
        </w:rPr>
        <w:t>! Your code will probably be different.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rFonts w:asciiTheme="minorHAnsi" w:hAnsiTheme="minorHAnsi" w:cstheme="minorHAnsi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rFonts w:asciiTheme="minorHAnsi" w:hAnsiTheme="minorHAnsi" w:cstheme="minorHAnsi"/>
          <w:color w:val="000000"/>
        </w:rPr>
        <w:t xml:space="preserve">  </w:t>
      </w:r>
      <w:r w:rsidRPr="00F60679">
        <w:rPr>
          <w:rStyle w:val="HTMLCode"/>
          <w:i/>
          <w:iCs/>
          <w:color w:val="003399"/>
        </w:rPr>
        <w:t>// Make sure this object hasn't been freed yet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if</w:t>
      </w:r>
      <w:r w:rsidRPr="00F60679">
        <w:rPr>
          <w:rStyle w:val="HTMLCode"/>
          <w:color w:val="000000"/>
        </w:rPr>
        <w:t xml:space="preserve"> (is_on_freelist(anObject))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b/>
          <w:bCs/>
          <w:color w:val="000000"/>
        </w:rPr>
        <w:t>throw</w:t>
      </w:r>
      <w:r w:rsidRPr="00F60679">
        <w:rPr>
          <w:rStyle w:val="HTMLCode"/>
          <w:color w:val="000000"/>
        </w:rPr>
        <w:t xml:space="preserve"> OAException(OAException::E_MULTIPLE_FREE, </w:t>
      </w:r>
      <w:r w:rsidRPr="00F60679">
        <w:rPr>
          <w:rStyle w:val="HTMLCode"/>
          <w:color w:val="9933CC"/>
        </w:rPr>
        <w:t>"FreeObject: Object has already been freed."</w:t>
      </w:r>
      <w:r w:rsidRPr="00F60679">
        <w:rPr>
          <w:rStyle w:val="HTMLCode"/>
          <w:color w:val="000000"/>
        </w:rPr>
        <w:t>);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i/>
          <w:iCs/>
          <w:color w:val="003399"/>
        </w:rPr>
        <w:t>// If new throws an exception, catch it, and throw our own type of exception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char</w:t>
      </w:r>
      <w:r w:rsidRPr="00F60679">
        <w:rPr>
          <w:rStyle w:val="HTMLCode"/>
          <w:color w:val="000000"/>
        </w:rPr>
        <w:t xml:space="preserve"> *newpage;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try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{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newpage = </w:t>
      </w:r>
      <w:r w:rsidRPr="00F60679">
        <w:rPr>
          <w:rStyle w:val="HTMLCode"/>
          <w:b/>
          <w:bCs/>
          <w:color w:val="000000"/>
        </w:rPr>
        <w:t>new</w:t>
      </w:r>
      <w:r w:rsidRPr="00F60679">
        <w:rPr>
          <w:rStyle w:val="HTMLCode"/>
          <w:color w:val="000000"/>
        </w:rPr>
        <w:t xml:space="preserve"> </w:t>
      </w:r>
      <w:r w:rsidRPr="00F60679">
        <w:rPr>
          <w:rStyle w:val="HTMLCode"/>
          <w:b/>
          <w:bCs/>
          <w:color w:val="000000"/>
        </w:rPr>
        <w:t>char</w:t>
      </w:r>
      <w:r w:rsidRPr="00F60679">
        <w:rPr>
          <w:rStyle w:val="HTMLCode"/>
          <w:color w:val="000000"/>
        </w:rPr>
        <w:t>[PageSize_];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}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catch</w:t>
      </w:r>
      <w:r w:rsidRPr="00F60679">
        <w:rPr>
          <w:rStyle w:val="HTMLCode"/>
          <w:color w:val="000000"/>
        </w:rPr>
        <w:t xml:space="preserve"> (std::bad_alloc &amp;)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{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b/>
          <w:bCs/>
          <w:color w:val="000000"/>
        </w:rPr>
        <w:t>throw</w:t>
      </w:r>
      <w:r w:rsidRPr="00F60679">
        <w:rPr>
          <w:rStyle w:val="HTMLCode"/>
          <w:color w:val="000000"/>
        </w:rPr>
        <w:t xml:space="preserve"> OAException(OAException::E_NO_MEMORY, </w:t>
      </w:r>
      <w:r w:rsidRPr="00F60679">
        <w:rPr>
          <w:rStyle w:val="HTMLCode"/>
          <w:color w:val="9933CC"/>
        </w:rPr>
        <w:t>"allocate_new_page: No system memory available."</w:t>
      </w:r>
      <w:r w:rsidRPr="00F60679">
        <w:rPr>
          <w:rStyle w:val="HTMLCode"/>
          <w:color w:val="000000"/>
        </w:rPr>
        <w:t>);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}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if</w:t>
      </w:r>
      <w:r w:rsidRPr="00F60679">
        <w:rPr>
          <w:rStyle w:val="HTMLCode"/>
          <w:color w:val="000000"/>
        </w:rPr>
        <w:t xml:space="preserve"> ( </w:t>
      </w:r>
      <w:r w:rsidRPr="00F60679">
        <w:rPr>
          <w:rStyle w:val="HTMLCode"/>
          <w:i/>
          <w:iCs/>
          <w:color w:val="003399"/>
        </w:rPr>
        <w:t>/* Object is on a valid page boundary */</w:t>
      </w:r>
      <w:r w:rsidRPr="00F60679">
        <w:rPr>
          <w:rStyle w:val="HTMLCode"/>
          <w:color w:val="000000"/>
        </w:rPr>
        <w:t xml:space="preserve"> )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i/>
          <w:iCs/>
          <w:color w:val="003399"/>
        </w:rPr>
        <w:t>// put it on the free list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else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b/>
          <w:bCs/>
          <w:color w:val="000000"/>
        </w:rPr>
        <w:t>throw</w:t>
      </w:r>
      <w:r w:rsidRPr="00F60679">
        <w:rPr>
          <w:rStyle w:val="HTMLCode"/>
          <w:color w:val="000000"/>
        </w:rPr>
        <w:t xml:space="preserve"> OAException(OAException::E_BAD_BOUNDARY, </w:t>
      </w:r>
      <w:r w:rsidRPr="00F60679">
        <w:rPr>
          <w:rStyle w:val="HTMLCode"/>
          <w:color w:val="9933CC"/>
        </w:rPr>
        <w:t>"validate_object: Object not on a boundary."</w:t>
      </w:r>
      <w:r w:rsidRPr="00F60679">
        <w:rPr>
          <w:rStyle w:val="HTMLCode"/>
          <w:color w:val="000000"/>
        </w:rPr>
        <w:t>);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rFonts w:asciiTheme="minorHAnsi" w:hAnsiTheme="minorHAnsi" w:cstheme="minorHAnsi"/>
          <w:color w:val="000000"/>
        </w:rPr>
      </w:pPr>
    </w:p>
    <w:p w:rsidR="00E4526E" w:rsidRPr="00F60679" w:rsidRDefault="00E4526E" w:rsidP="00ED3FF0">
      <w:pPr>
        <w:spacing w:after="0" w:line="240" w:lineRule="auto"/>
        <w:rPr>
          <w:rFonts w:cstheme="minorHAnsi"/>
          <w:sz w:val="20"/>
          <w:szCs w:val="20"/>
        </w:rPr>
      </w:pPr>
    </w:p>
    <w:p w:rsidR="00840D01" w:rsidRPr="00F60679" w:rsidRDefault="00A36003" w:rsidP="00ED3FF0">
      <w:pPr>
        <w:spacing w:after="0" w:line="240" w:lineRule="auto"/>
        <w:rPr>
          <w:rFonts w:cstheme="minorHAnsi"/>
          <w:sz w:val="20"/>
          <w:szCs w:val="20"/>
        </w:rPr>
      </w:pPr>
      <w:hyperlink r:id="rId26" w:history="1">
        <w:r w:rsidR="00232F97" w:rsidRPr="00F60679">
          <w:rPr>
            <w:rStyle w:val="Hyperlink"/>
            <w:rFonts w:cstheme="minorHAnsi"/>
            <w:sz w:val="20"/>
            <w:szCs w:val="20"/>
          </w:rPr>
          <w:t>Download the executable</w:t>
        </w:r>
      </w:hyperlink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color w:val="000000"/>
          <w:sz w:val="20"/>
          <w:szCs w:val="20"/>
        </w:rPr>
        <w:t>This is an older version, but it includes the more sophisticated "hex viewer" component on the Page list tab.</w:t>
      </w:r>
    </w:p>
    <w:sectPr w:rsidR="00840D01" w:rsidRPr="00F60679" w:rsidSect="00317F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FE3"/>
    <w:multiLevelType w:val="multilevel"/>
    <w:tmpl w:val="1B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42224"/>
    <w:multiLevelType w:val="multilevel"/>
    <w:tmpl w:val="0E1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530F3"/>
    <w:multiLevelType w:val="multilevel"/>
    <w:tmpl w:val="0CB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543E7"/>
    <w:multiLevelType w:val="multilevel"/>
    <w:tmpl w:val="6AD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7191D"/>
    <w:multiLevelType w:val="multilevel"/>
    <w:tmpl w:val="6B4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31264C"/>
    <w:multiLevelType w:val="multilevel"/>
    <w:tmpl w:val="C1B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820CE8"/>
    <w:multiLevelType w:val="multilevel"/>
    <w:tmpl w:val="C42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07DCF"/>
    <w:multiLevelType w:val="multilevel"/>
    <w:tmpl w:val="4CB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664C16"/>
    <w:rsid w:val="00030CA0"/>
    <w:rsid w:val="000510FA"/>
    <w:rsid w:val="0006194B"/>
    <w:rsid w:val="000C0C77"/>
    <w:rsid w:val="000C35F6"/>
    <w:rsid w:val="00112508"/>
    <w:rsid w:val="00142C08"/>
    <w:rsid w:val="00177302"/>
    <w:rsid w:val="001A5F7F"/>
    <w:rsid w:val="00232F97"/>
    <w:rsid w:val="002B1E73"/>
    <w:rsid w:val="00300A69"/>
    <w:rsid w:val="00316019"/>
    <w:rsid w:val="00317F42"/>
    <w:rsid w:val="003D203E"/>
    <w:rsid w:val="003D5D99"/>
    <w:rsid w:val="00423238"/>
    <w:rsid w:val="004238F8"/>
    <w:rsid w:val="004A5773"/>
    <w:rsid w:val="004B00EE"/>
    <w:rsid w:val="004F1FDD"/>
    <w:rsid w:val="00533A71"/>
    <w:rsid w:val="005E243C"/>
    <w:rsid w:val="00652C19"/>
    <w:rsid w:val="00664C16"/>
    <w:rsid w:val="00726B46"/>
    <w:rsid w:val="007304E2"/>
    <w:rsid w:val="00746C0D"/>
    <w:rsid w:val="00780E76"/>
    <w:rsid w:val="00781289"/>
    <w:rsid w:val="00787886"/>
    <w:rsid w:val="007C0FE6"/>
    <w:rsid w:val="007C433E"/>
    <w:rsid w:val="007C4B41"/>
    <w:rsid w:val="007D36D4"/>
    <w:rsid w:val="0083746D"/>
    <w:rsid w:val="00840D01"/>
    <w:rsid w:val="0087573D"/>
    <w:rsid w:val="00876626"/>
    <w:rsid w:val="008A6BE1"/>
    <w:rsid w:val="008C13F1"/>
    <w:rsid w:val="008E21BE"/>
    <w:rsid w:val="00903CFA"/>
    <w:rsid w:val="00957687"/>
    <w:rsid w:val="00A1109A"/>
    <w:rsid w:val="00A36003"/>
    <w:rsid w:val="00AC0FC1"/>
    <w:rsid w:val="00AD2B2A"/>
    <w:rsid w:val="00BD57BB"/>
    <w:rsid w:val="00BF381D"/>
    <w:rsid w:val="00C43EF3"/>
    <w:rsid w:val="00C960F8"/>
    <w:rsid w:val="00CD4035"/>
    <w:rsid w:val="00D833C9"/>
    <w:rsid w:val="00D87C1D"/>
    <w:rsid w:val="00DB0024"/>
    <w:rsid w:val="00DE1AEF"/>
    <w:rsid w:val="00E02473"/>
    <w:rsid w:val="00E369DA"/>
    <w:rsid w:val="00E4526E"/>
    <w:rsid w:val="00E60860"/>
    <w:rsid w:val="00E94D9F"/>
    <w:rsid w:val="00E964E7"/>
    <w:rsid w:val="00ED3FF0"/>
    <w:rsid w:val="00F504EA"/>
    <w:rsid w:val="00F605C9"/>
    <w:rsid w:val="00F60679"/>
    <w:rsid w:val="00F95A59"/>
    <w:rsid w:val="00FE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D01"/>
  </w:style>
  <w:style w:type="paragraph" w:styleId="Heading1">
    <w:name w:val="heading 1"/>
    <w:basedOn w:val="Normal"/>
    <w:link w:val="Heading1Char"/>
    <w:uiPriority w:val="9"/>
    <w:qFormat/>
    <w:rsid w:val="00664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header"/>
    <w:basedOn w:val="Normal"/>
    <w:rsid w:val="0066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C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C1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64C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4C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1250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7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/PRNG.cpp" TargetMode="External"/><Relationship Id="rId13" Type="http://schemas.openxmlformats.org/officeDocument/2006/relationships/hyperlink" Target="data/sample_outputs/output-sample-zeros-LLP64.txt" TargetMode="External"/><Relationship Id="rId18" Type="http://schemas.openxmlformats.org/officeDocument/2006/relationships/hyperlink" Target="data/sample_outputs/output-sample-addresses-ec-LLP64.txt" TargetMode="External"/><Relationship Id="rId26" Type="http://schemas.openxmlformats.org/officeDocument/2006/relationships/hyperlink" Target="test/OATestGUI-pages.exe" TargetMode="External"/><Relationship Id="rId3" Type="http://schemas.openxmlformats.org/officeDocument/2006/relationships/settings" Target="settings.xml"/><Relationship Id="rId21" Type="http://schemas.openxmlformats.org/officeDocument/2006/relationships/hyperlink" Target="data/sample_outputs/output-sample-zeros-ec-LP64.txt" TargetMode="External"/><Relationship Id="rId7" Type="http://schemas.openxmlformats.org/officeDocument/2006/relationships/hyperlink" Target="code/driver-sample.cpp" TargetMode="External"/><Relationship Id="rId12" Type="http://schemas.openxmlformats.org/officeDocument/2006/relationships/hyperlink" Target="data/sample_outputs/output-sample-addresses-LLP64.txt" TargetMode="External"/><Relationship Id="rId17" Type="http://schemas.openxmlformats.org/officeDocument/2006/relationships/hyperlink" Target="data/sample_outputs/output-sample-zeros-ec-ILP32.txt" TargetMode="External"/><Relationship Id="rId25" Type="http://schemas.openxmlformats.org/officeDocument/2006/relationships/hyperlink" Target="docs/64.pdf" TargetMode="External"/><Relationship Id="rId2" Type="http://schemas.openxmlformats.org/officeDocument/2006/relationships/styles" Target="styles.xml"/><Relationship Id="rId16" Type="http://schemas.openxmlformats.org/officeDocument/2006/relationships/hyperlink" Target="data/sample_outputs/output-sample-addresses-ec-ILP32.txt" TargetMode="External"/><Relationship Id="rId20" Type="http://schemas.openxmlformats.org/officeDocument/2006/relationships/hyperlink" Target="data/sample_outputs/output-sample-addresses-ec-LP64.txt" TargetMode="External"/><Relationship Id="rId1" Type="http://schemas.openxmlformats.org/officeDocument/2006/relationships/numbering" Target="numbering.xml"/><Relationship Id="rId6" Type="http://schemas.openxmlformats.org/officeDocument/2006/relationships/hyperlink" Target="code/ObjectAllocator.h" TargetMode="External"/><Relationship Id="rId11" Type="http://schemas.openxmlformats.org/officeDocument/2006/relationships/hyperlink" Target="data/sample_outputs/output-sample-zeros-ILP32.txt" TargetMode="External"/><Relationship Id="rId24" Type="http://schemas.openxmlformats.org/officeDocument/2006/relationships/hyperlink" Target="docs/One%20Past%20the%20End.pdf" TargetMode="External"/><Relationship Id="rId5" Type="http://schemas.openxmlformats.org/officeDocument/2006/relationships/hyperlink" Target="docs/Handout.pdf" TargetMode="External"/><Relationship Id="rId15" Type="http://schemas.openxmlformats.org/officeDocument/2006/relationships/hyperlink" Target="data/sample_outputs/output-sample-zeros-LP64.txt" TargetMode="External"/><Relationship Id="rId23" Type="http://schemas.openxmlformats.org/officeDocument/2006/relationships/hyperlink" Target="docs/FAQ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data/sample_outputs/output-sample-addresses-ILP32.txt" TargetMode="External"/><Relationship Id="rId19" Type="http://schemas.openxmlformats.org/officeDocument/2006/relationships/hyperlink" Target="data/sample_outputs/output-sample-zeros-ec-LLP64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de/PRNG.cpp" TargetMode="External"/><Relationship Id="rId14" Type="http://schemas.openxmlformats.org/officeDocument/2006/relationships/hyperlink" Target="data/sample_outputs/output-sample-addresses-LP64.txt" TargetMode="External"/><Relationship Id="rId22" Type="http://schemas.openxmlformats.org/officeDocument/2006/relationships/hyperlink" Target="docs/example_in_diagrams/Diagrams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ehosri</dc:creator>
  <cp:keywords/>
  <dc:description/>
  <cp:lastModifiedBy>zhaoyan.ming</cp:lastModifiedBy>
  <cp:revision>36</cp:revision>
  <cp:lastPrinted>2013-11-29T08:12:00Z</cp:lastPrinted>
  <dcterms:created xsi:type="dcterms:W3CDTF">2011-01-13T02:45:00Z</dcterms:created>
  <dcterms:modified xsi:type="dcterms:W3CDTF">2014-09-01T08:37:00Z</dcterms:modified>
</cp:coreProperties>
</file>