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TRANSMISSION LINES AND RADIATING SYSTEMS</w:t>
      </w:r>
    </w:p>
    <w:p>
      <w:pPr>
        <w:rPr>
          <w:rFonts w:ascii="Times New Roman" w:hAnsi="Times New Roman" w:cs="Times New Roman"/>
          <w:sz w:val="44"/>
          <w:szCs w:val="44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RECTANGULAR WAVEGUIDE 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Question: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of WR8 rectangular waveguide</w:t>
      </w:r>
    </w:p>
    <w:p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2.032mm</w:t>
      </w:r>
    </w:p>
    <w:p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 = 1.016mm</w:t>
      </w:r>
    </w:p>
    <w:p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drawing>
          <wp:inline distT="0" distB="0" distL="0" distR="0">
            <wp:extent cx="5060950" cy="3752850"/>
            <wp:effectExtent l="0" t="0" r="6350" b="0"/>
            <wp:docPr id="42461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1871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ANALYSIS: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Sweep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</w:t>
      </w:r>
      <w:r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pacing w:val="-3"/>
          <w:sz w:val="32"/>
          <w:szCs w:val="32"/>
          <w:lang w:val="en-US"/>
        </w:rPr>
        <w:t>70</w:t>
      </w:r>
      <w:r>
        <w:rPr>
          <w:rFonts w:ascii="Times New Roman" w:hAnsi="Times New Roman" w:cs="Times New Roman"/>
          <w:sz w:val="32"/>
          <w:szCs w:val="32"/>
        </w:rPr>
        <w:t>-2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95</w:t>
      </w:r>
      <w:r>
        <w:rPr>
          <w:rFonts w:ascii="Times New Roman" w:hAnsi="Times New Roman" w:cs="Times New Roman"/>
          <w:sz w:val="32"/>
          <w:szCs w:val="32"/>
        </w:rPr>
        <w:t>GHz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Analysis</w:t>
      </w:r>
      <w:r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must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include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first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three</w:t>
      </w:r>
      <w:r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modes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(TE10,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TE20,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TE01)</w:t>
      </w:r>
    </w:p>
    <w:p>
      <w:pPr>
        <w:pStyle w:val="4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Generate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graph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β,</w:t>
      </w:r>
      <w:r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λ,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η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vs.</w:t>
      </w:r>
      <w:r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frequency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 each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mode</w:t>
      </w:r>
    </w:p>
    <w:p>
      <w:bookmarkStart w:id="0" w:name="_GoBack"/>
      <w:bookmarkEnd w:id="0"/>
      <w:r>
        <w:drawing>
          <wp:inline distT="0" distB="0" distL="0" distR="0">
            <wp:extent cx="3921760" cy="2781300"/>
            <wp:effectExtent l="0" t="0" r="2540" b="0"/>
            <wp:docPr id="1234551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141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408" cy="27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75100" cy="2797175"/>
            <wp:effectExtent l="0" t="0" r="6350" b="3175"/>
            <wp:docPr id="27707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47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576" cy="280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64000" cy="2860040"/>
            <wp:effectExtent l="0" t="0" r="0" b="0"/>
            <wp:docPr id="300323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30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012" cy="28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48100" cy="2708275"/>
            <wp:effectExtent l="0" t="0" r="0" b="0"/>
            <wp:docPr id="1608379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933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773" cy="27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07460" cy="2679700"/>
            <wp:effectExtent l="0" t="0" r="2540" b="6350"/>
            <wp:docPr id="50397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37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909" cy="26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75405" cy="2667000"/>
            <wp:effectExtent l="0" t="0" r="0" b="0"/>
            <wp:docPr id="1321664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416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538" cy="268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85235" cy="2663825"/>
            <wp:effectExtent l="0" t="0" r="5715" b="3175"/>
            <wp:docPr id="1801433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3503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1667" cy="26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85235" cy="2663825"/>
            <wp:effectExtent l="0" t="0" r="5715" b="3175"/>
            <wp:docPr id="9180432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4321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36" cy="26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94455" cy="2679700"/>
            <wp:effectExtent l="0" t="0" r="0" b="6350"/>
            <wp:docPr id="7265741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4192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616" cy="27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3930015" cy="2758440"/>
            <wp:effectExtent l="0" t="0" r="0" b="3810"/>
            <wp:docPr id="2066915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590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82" cy="27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77945" cy="2729230"/>
            <wp:effectExtent l="0" t="0" r="8255" b="0"/>
            <wp:docPr id="5705632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3252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95" cy="274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25570" cy="2687955"/>
            <wp:effectExtent l="0" t="0" r="0" b="0"/>
            <wp:docPr id="11360514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143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169" cy="269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0.002032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0.001016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[1, 2, 0, 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[0, 0, 1, 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= mur * 4 * np.pi * 1e-7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e0 = er * 8.854e-12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np.linspace(70*(10**9), 295*(10**9), 2000)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in range(4):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fc = (1/(2 *np.pi*np.sqrt(mu*e0)))*(np.sqrt(((m[j]*np.pi)/a)**2+((n[j]*np.pi)/b)**2))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 = 2*np.pi*f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beta = np.zeros(2000)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wl = np.zeros(2000)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impedance = np.zeros(2000)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range(2000):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beta[i] = w[i]*np.sqrt(mu*e0)*np.sqrt(1-(fc/f[i])**2)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wl[i] = (2*np.pi)/beta[i]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impedance[i] = (np.sqrt(mu/e0))/(np.sqrt(1-(fc/f[i])**2))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print(f"Cutoff frequency : {fc/10**9} Ghz")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plt.plot(f, np.real(wl), 'b')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plt.xlabel('Frequency')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plt.ylabel('Wavelength')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plt.legend(['Real'])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plt.title("Wavelength vs. Frequency TE" + str(m[j]) + str(n[j]))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plt.show()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plt.plot(f, np.real(beta), 'b', f, np.imag(beta), 'r')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plt.xlabel('Frequency')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plt.ylabel('Propagation const')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plt.legend(['Imaginary', 'Real'])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plt.title("Gamma. vs. Frequency TE" + str(m[j]) + str(n[j]))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plt.show()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plt.plot(f, np.real(impedance), 'b')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plt.xlabel('Frequency (Hz)')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plt.ylabel('Impedance')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plt.legend(['Real'])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plt.title("Impedance vs. Frequency TE" + str(m[j]) + str(n[j]))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plt.show()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240B8"/>
    <w:multiLevelType w:val="multilevel"/>
    <w:tmpl w:val="2D1240B8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  <w:b w:val="0"/>
        <w:bCs w:val="0"/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F06E1"/>
    <w:multiLevelType w:val="multilevel"/>
    <w:tmpl w:val="4FCF06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C0"/>
    <w:rsid w:val="000571C0"/>
    <w:rsid w:val="00835E83"/>
    <w:rsid w:val="009078DF"/>
    <w:rsid w:val="009C7831"/>
    <w:rsid w:val="13DA1F2A"/>
    <w:rsid w:val="28A3076F"/>
    <w:rsid w:val="408F0AD5"/>
    <w:rsid w:val="603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280</Words>
  <Characters>1602</Characters>
  <Lines>13</Lines>
  <Paragraphs>3</Paragraphs>
  <TotalTime>23</TotalTime>
  <ScaleCrop>false</ScaleCrop>
  <LinksUpToDate>false</LinksUpToDate>
  <CharactersWithSpaces>1879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2023-06-19T07:47:00Z</dcterms:created>
  <dc:creator>Shanthosh S - [ECEB.1025786]</dc:creator>
  <cp:lastModifiedBy>Lingesh K V</cp:lastModifiedBy>
  <dcterms:modified xsi:type="dcterms:W3CDTF">2023-07-15T18:30:58Z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46F68C645B904EA3A0FD2F1F33BC7C4D</vt:lpwstr>
  </property>
</Properties>
</file>