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New data will be generated during experiments and computer analysis. The experimental data will be collected by PC's</w:t>
      </w:r>
    </w:p>
    <w:p>
      <w:r>
        <w:t>directly connected to the instruments. Research procedures, measurement conditions and set-up will be recorded in</w:t>
      </w:r>
    </w:p>
    <w:p>
      <w:r>
        <w:t>the test equipment reports generated with the analysis result and collected by PI and other Investigators in a</w:t>
      </w:r>
    </w:p>
    <w:p>
      <w:r>
        <w:t>During the project, existing data will also be used. The data to be used are available under specific restrictions, which</w:t>
      </w:r>
    </w:p>
    <w:p>
      <w:r>
        <w:t>we will follow in our project: CC-BY or CC-BY-NC.</w:t>
      </w:r>
    </w:p>
    <w:p>
      <w:r>
        <w:t>Pozyskiwane lub opracowywane dane (np. rodzaj, format, ilość)</w:t>
      </w:r>
    </w:p>
    <w:p>
      <w:r>
        <w:t>The following formats will be used during measurements and analysis: TIFF, JPEG, xrdml, opj, csv, txt, xlsx.</w:t>
      </w:r>
    </w:p>
    <w:p>
      <w:r>
        <w:t>All data selected for long-term archiving and sharing, will be in suitable open format like: txt, pdf, TIFF, JPEG. We expect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to have not more then 1024 GB of data in this formats.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We will document more metadata than needed for reproducibility. We will use README files to document data origin</w:t>
      </w:r>
    </w:p>
    <w:p>
      <w:r>
        <w:t>and generation/processing steps Description of our folder organisation :</w:t>
      </w:r>
    </w:p>
    <w:p>
      <w:r>
        <w:t>Project_name/Exp_name/Date/sample_name.txt</w:t>
      </w:r>
    </w:p>
    <w:p>
      <w:r>
        <w:t>Gdańsk University of Technology with metadata standards such as DataCite. Metadata description will be stored in</w:t>
      </w:r>
    </w:p>
    <w:p>
      <w:r>
        <w:t>JSON-LD format. Contributor will be identified and authorized by an ORCID number.</w:t>
      </w:r>
    </w:p>
    <w:p>
      <w:r>
        <w:t>Stosowane środki kontroli jakości danych</w:t>
      </w:r>
    </w:p>
    <w:p>
      <w:r>
        <w:t>High care of sample characterization will be undertaken fulfilling the FAIR standards. Mesuring data will be mostly</w:t>
      </w:r>
    </w:p>
    <w:p>
      <w:r>
        <w:t>created and collected automatically by measuring instruments, which will be calibrated according to manufacturer</w:t>
      </w:r>
    </w:p>
    <w:p>
      <w:r>
        <w:t>Before performing tests the measuring unit will be tested using standard materials delivered by manufacturer. If</w:t>
      </w:r>
    </w:p>
    <w:p>
      <w:r>
        <w:t>needed, we will define a way to detect file or sample swaps, e.g. by measuring something independently.</w:t>
      </w:r>
    </w:p>
    <w:p>
      <w:pPr>
        <w:pStyle w:val="Heading2"/>
      </w:pPr>
      <w:r>
        <w:t>What data quality control measures will be used?</w:t>
      </w:r>
    </w:p>
    <w:p>
      <w:r>
        <w:t>Selected data will be facilitated by open research data repository, The MOST Wiedzy Open Research Catalog from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The created and collected data in raw form and as result of analysis or post-processing will be stored on Gdańsk Tech</w:t>
      </w:r>
    </w:p>
    <w:p>
      <w:r>
        <w:t>bussiness computer and shared workspace. All data derived from measuring units will be also stored on controlling</w:t>
      </w:r>
    </w:p>
    <w:p>
      <w:r>
        <w:t>PC's. The backup process will be done monthly and backup files will be stored on external hard drive and shared</w:t>
      </w:r>
    </w:p>
    <w:p>
      <w:r>
        <w:t>workspace. This work space will be run by dedicated specialists.</w:t>
      </w:r>
    </w:p>
    <w:p>
      <w:r>
        <w:t>Sposób zapewnienia bezpieczeństwa danych oraz ochrony danych wrażliwych podczas badań</w:t>
      </w:r>
    </w:p>
    <w:p>
      <w:r>
        <w:t>Only project members will have read access; only selected project members will be able to write data. Intranet disc</w:t>
      </w:r>
    </w:p>
    <w:p>
      <w:r>
        <w:t>space (array) governed by Gdańsk Tech and protected by passwords, will be used for sharing data with coworkers. The</w:t>
      </w:r>
    </w:p>
    <w:p>
      <w:r>
        <w:t>backup of all the data will be done during the whole project duration.</w:t>
      </w:r>
    </w:p>
    <w:p>
      <w:pPr>
        <w:pStyle w:val="Heading2"/>
      </w:pPr>
      <w:r>
        <w:t>How will data security and protection of sensitive data be taken care of during the research?</w:t>
      </w:r>
    </w:p>
    <w:p/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We don't need any consent for collected data because those are not personal.</w:t>
      </w:r>
    </w:p>
    <w:p>
      <w:r>
        <w:t>Sposób zarządzania innymi kwestiami prawnymi, np. prawami własności intelektualnej lub własnością. Obowiązujące</w:t>
      </w:r>
    </w:p>
    <w:p>
      <w:r>
        <w:t>przepisyPiotr Konieczka, Politechnika Gdańska 629858</w:t>
      </w:r>
    </w:p>
    <w:p>
      <w:r>
        <w:t>The right to all generated data will be In line with university policy. The data and results will be published in open-</w:t>
      </w:r>
    </w:p>
    <w:p>
      <w:r>
        <w:t>access model under the one of the Creative Commons licenses.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/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>
      <w:r>
        <w:t>During the research team meetings will discuss the gathered data and will decide on what part of research data is</w:t>
      </w:r>
    </w:p>
    <w:p>
      <w:r>
        <w:t>worth being included in repository and whether it is self-explanatory in its current form or will need an additional</w:t>
      </w:r>
    </w:p>
    <w:p>
      <w:r>
        <w:t>processing.</w:t>
      </w:r>
    </w:p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The data set will be stored in: MOST Wiedzy Open Research Catalog. We have contacted the repository. The dataset</w:t>
      </w:r>
    </w:p>
    <w:p>
      <w:r>
        <w:t>will be kept as long as technically possible.</w:t>
      </w:r>
    </w:p>
    <w:p>
      <w:r>
        <w:t>If needed the part of the data will be published in scientific journals which may also require raw data publication.</w:t>
      </w:r>
    </w:p>
    <w:p>
      <w:r>
        <w:t>The MOST Wiedzy Open Research Data Catalog will be the main data repository.</w:t>
      </w:r>
    </w:p>
    <w:p>
      <w:r>
        <w:t>The data provided in the repository will fulfill FAIR requirements.</w:t>
      </w:r>
    </w:p>
    <w:p>
      <w:r>
        <w:t>The shared data will be in open formats, so there will be no need for specialized software by recipients.</w:t>
      </w:r>
    </w:p>
    <w:p>
      <w:r>
        <w:t>The datasets provided in the repository will have the DOI assigned.</w:t>
      </w:r>
    </w:p>
    <w:p>
      <w:pPr>
        <w:pStyle w:val="Heading2"/>
      </w:pPr>
      <w:r>
        <w:t>What methods or software tools will be needed to access and use the data?</w:t>
      </w:r>
    </w:p>
    <w:p>
      <w:r>
        <w:t>Sposób wyboru danych przeznaczonych do przechowania oraz miejsce długotrwałego przechowywania danych (np.</w:t>
      </w:r>
    </w:p>
    <w:p>
      <w:r>
        <w:t>repozytorium lub archiwum danych)</w:t>
      </w:r>
    </w:p>
    <w:p>
      <w:r>
        <w:t>Metody lub narzędzia programowe umożliwiające dostęp do danych i korzystanie z danych</w:t>
      </w:r>
    </w:p>
    <w:p>
      <w:r>
        <w:t>Sposób zapewniający stosowanie unikalnego i trwałego identyfikatora (np. cyfrowego identyfikatora obiektu (DOI)) dla</w:t>
      </w:r>
    </w:p>
    <w:p>
      <w:r>
        <w:t>każdego zestawu danych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/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mangement (i.e the data steward)?</w:t>
      </w:r>
    </w:p>
    <w:p/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