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This project aims to develop a new isolated multilevel inverter topology and the development of an optimized</w:t>
      </w:r>
    </w:p>
    <w:p>
      <w:r>
        <w:t>modulation technique to produce 15 levels of output voltage using fewer components semiconductor elements. The</w:t>
      </w:r>
    </w:p>
    <w:p>
      <w:r>
        <w:t>data in this project is divided into the following categories:</w:t>
      </w:r>
    </w:p>
    <w:p>
      <w:r>
        <w:t>Simulation files</w:t>
      </w:r>
    </w:p>
    <w:p>
      <w:r>
        <w:t>The data from experimental research</w:t>
      </w:r>
    </w:p>
    <w:p>
      <w:r>
        <w:t>[in English]</w:t>
      </w:r>
    </w:p>
    <w:p>
      <w:pPr>
        <w:pStyle w:val="Heading2"/>
      </w:pPr>
      <w:r>
        <w:t>What data (for example the types, formats, and volumes) will be collected or produced?</w:t>
      </w:r>
    </w:p>
    <w:p>
      <w:r>
        <w:t>Simulation files (using PLECS or MATLAB) in (.mdl) format, and graphics, diagrams, and other visual</w:t>
      </w:r>
    </w:p>
    <w:p>
      <w:r>
        <w:t>representations of the proposed converter in (.png) format.</w:t>
      </w:r>
    </w:p>
    <w:p>
      <w:r>
        <w:t>The data from experimental research will be recorded in the form of oscilloscope screenshots and text files</w:t>
      </w:r>
    </w:p>
    <w:p>
      <w:r>
        <w:t>(*.csv or *.txt) format.</w:t>
      </w:r>
    </w:p>
    <w:p>
      <w:r>
        <w:t>The expected size of data is approximately 50 GB.</w:t>
      </w:r>
    </w:p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/>
    <w:p>
      <w:pPr>
        <w:pStyle w:val="Heading2"/>
      </w:pPr>
      <w:r>
        <w:t>What data quality control measures will be used?</w:t>
      </w:r>
    </w:p>
    <w:p>
      <w:r>
        <w:t>Measurements will be made according to standard procedure and proven calibration by trained personnel. Several</w:t>
      </w:r>
    </w:p>
    <w:p>
      <w:r>
        <w:t>data quality control measures can be implemented to ensure the accuracy and reliability of the research findings such</w:t>
      </w:r>
    </w:p>
    <w:p>
      <w:r>
        <w:t>Simulation Validation: The proposed inverter will be simulated accurately for various conditions to ensure the</w:t>
      </w:r>
    </w:p>
    <w:p>
      <w:r>
        <w:t>stability and reliability of the inverter.</w:t>
      </w:r>
    </w:p>
    <w:p>
      <w:r>
        <w:t>Calibration and Testing: The proposed inverter prototype will be constructed in an efficient structure to reduce</w:t>
      </w:r>
    </w:p>
    <w:p>
      <w:r>
        <w:t>the losses and experimental tests will be performed to verify the affectedness of the inverter and control</w:t>
      </w:r>
    </w:p>
    <w:p>
      <w:r>
        <w:t>technique under various operating conditions.</w:t>
      </w:r>
    </w:p>
    <w:p>
      <w:r>
        <w:t>Peer Review: The analysis of the obtained results will be submitted to a high-quality journal and presented at</w:t>
      </w:r>
    </w:p>
    <w:p>
      <w:r>
        <w:t>international conferences to receive feedback and peer review from experts to validate the research</w:t>
      </w:r>
    </w:p>
    <w:p>
      <w:r>
        <w:t>methodology and data analysis technique.</w:t>
      </w:r>
    </w:p>
    <w:p>
      <w:r>
        <w:t>What metadata and documentation (for example methodology or data collection and way of organising data) will</w:t>
      </w:r>
    </w:p>
    <w:p>
      <w:r>
        <w:t>accompany data?</w:t>
      </w:r>
    </w:p>
    <w:p>
      <w:r>
        <w:t>All the measured files will be developed and described after finished work (measurements). They will be prepared in</w:t>
      </w:r>
    </w:p>
    <w:p>
      <w:r>
        <w:t>text format. Selected data will be facilitated by an open research data repository system (The Bridge of Data from</w:t>
      </w:r>
    </w:p>
    <w:p>
      <w:r>
        <w:t>Gdańsk University of Technology). Metadata descriptions will be stored in JSON-LD format and will be compatible with</w:t>
      </w:r>
    </w:p>
    <w:p>
      <w:r>
        <w:t>the metadata standards, especially DataCite.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>
      <w:r>
        <w:t>Data will be stored on the computers connected to the measurement devices. The backup will be performed at the end</w:t>
      </w:r>
    </w:p>
    <w:p>
      <w:r>
        <w:t>of the measurement on the external hard disk (50 GB).</w:t>
      </w:r>
    </w:p>
    <w:p>
      <w:pPr>
        <w:pStyle w:val="Heading2"/>
      </w:pPr>
      <w:r>
        <w:t>How will data security and protection of sensitive data be taken care of during the research?</w:t>
      </w:r>
    </w:p>
    <w:p>
      <w:r>
        <w:t>During the research, no sensitive data will be gathered. To ensure data security all computers will be password</w:t>
      </w:r>
    </w:p>
    <w:p>
      <w:r>
        <w:t>protected and the external hard drive will be stored in the locker. Only authorized research team members will have</w:t>
      </w:r>
    </w:p>
    <w:p>
      <w:r>
        <w:t>access to the data.Ahmed Awadelseed, Gdansk University of Technology 618316</w:t>
      </w:r>
    </w:p>
    <w:p>
      <w:r>
        <w:t>[draft]</w:t>
      </w:r>
    </w:p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Personal data will not be collected on any computers in the project. Accounting work will be performed by</w:t>
      </w:r>
    </w:p>
    <w:p>
      <w:r>
        <w:t>administrative staff at Gdańsk University of Technology</w:t>
      </w:r>
    </w:p>
    <w:p>
      <w:r>
        <w:t>How will other legal issues, such as intelectual property rights and ownership, be managed? What legislation is</w:t>
      </w:r>
    </w:p>
    <w:p>
      <w:r>
        <w:t>applicable?</w:t>
      </w:r>
    </w:p>
    <w:p>
      <w:r>
        <w:t>The ownership and management of any intellectual property relating to the Project remain in the rights of the</w:t>
      </w:r>
    </w:p>
    <w:p>
      <w:r>
        <w:t>University and researchers, according to the copyright law and institutional regulations (Resolution of the Senate of the</w:t>
      </w:r>
    </w:p>
    <w:p>
      <w:r>
        <w:t>Gdańsk University of Technology No. 117/2021/XXV of 19 May 2021 https://link.pg.edu.pl/GdańskTech_intprop). The</w:t>
      </w:r>
    </w:p>
    <w:p>
      <w:r>
        <w:t>data and results will be published in an open-access model under one of the Creative Commons licenses. The data</w:t>
      </w:r>
    </w:p>
    <w:p>
      <w:r>
        <w:t>shared in the open research data repository will have a CCBY or CC0 license assigned. Metadata descriptions for these</w:t>
      </w:r>
    </w:p>
    <w:p>
      <w:r>
        <w:t>datasets will be always available without any restrictions (CC0). No embargo or any other restrictions are necessary.5.</w:t>
      </w:r>
    </w:p>
    <w:p>
      <w:r>
        <w:t>Data sharing and long-term preservation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/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/>
    <w:p>
      <w:pPr>
        <w:pStyle w:val="Heading2"/>
      </w:pPr>
      <w:r>
        <w:t>How will data for preservation be selected, and where will data be preserved long-term (for example a data repository or archive)?</w:t>
      </w:r>
    </w:p>
    <w:p/>
    <w:p>
      <w:pPr>
        <w:pStyle w:val="Heading2"/>
      </w:pPr>
      <w:r>
        <w:t>What methods or software tools will be needed to access and use the data?</w:t>
      </w:r>
    </w:p>
    <w:p>
      <w:r>
        <w:t>Plan s for data and publications, Free software to open the txt/csv files.</w:t>
      </w:r>
    </w:p>
    <w:p>
      <w:r>
        <w:t>How will the application of a unique and persistent identifier (such us a Digital Object Identifier (DOI)) to each data set</w:t>
      </w:r>
    </w:p>
    <w:p>
      <w:r>
        <w:t>be ensured?</w:t>
      </w:r>
    </w:p>
    <w:p>
      <w:r>
        <w:t>The datasets provided in the repository will have the DOI assigned.</w:t>
      </w:r>
    </w:p>
    <w:p>
      <w:r>
        <w:t>How and when will data be shared ? Are there possible restrictions to data sharing or embargo reasons?</w:t>
      </w:r>
    </w:p>
    <w:p>
      <w:r>
        <w:t>Selected data will be systematically uploaded to the Bridge of Data repository in accordance with the publication dates</w:t>
      </w:r>
    </w:p>
    <w:p>
      <w:r>
        <w:t>of the articles that are derived from this data. Some part of the data will be published in scientific journals which may</w:t>
      </w:r>
    </w:p>
    <w:p>
      <w:r>
        <w:t>also require raw data publication.</w:t>
      </w:r>
    </w:p>
    <w:p>
      <w:r>
        <w:t>How will data for preservation be selected, and where will data be preserved long-term (for example a data repository</w:t>
      </w:r>
    </w:p>
    <w:p>
      <w:r>
        <w:t>or archive)?</w:t>
      </w:r>
    </w:p>
    <w:p>
      <w:r>
        <w:t>The data used in the articles will be deposited in the Bridge of Data repository, which will also be the main place for</w:t>
      </w:r>
    </w:p>
    <w:p>
      <w:r>
        <w:t>data preservation. The repository has a CoreTrustSeal certificate that confirms its trustworthiness and sustainability.</w:t>
      </w:r>
    </w:p>
    <w:p>
      <w:r>
        <w:t>Data deposited there will be automatically categorized for long-term storage without an expiration date. The main</w:t>
      </w:r>
    </w:p>
    <w:p>
      <w:r>
        <w:t>criteria for selecting data will be its completeness and quality. Nevertheless, all data not selected for sharing and</w:t>
      </w:r>
    </w:p>
    <w:p>
      <w:r>
        <w:t>preservation in the Bridge of Data repository will also be stored for at least 10 years after the project is finished, and</w:t>
      </w:r>
    </w:p>
    <w:p>
      <w:r>
        <w:t>access to them will be possible only with the PI's consent.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/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>
      <w:r>
        <w:t>Who (for example role, position, and institution) will be responsible for data mangement (i.e the data steward)?</w:t>
      </w:r>
    </w:p>
    <w:p>
      <w:r>
        <w:t>Open Science Competence Center (pg.edu.pl/open science) - established by Gdańsk University of Technology will be</w:t>
      </w:r>
    </w:p>
    <w:p>
      <w:r>
        <w:t>responsible for DMP and quality of metadata descriptions of datasets deposited in the Bridge of Data repository.</w:t>
      </w:r>
    </w:p>
    <w:p>
      <w:r>
        <w:t>Project PI will be responsible for the procedures assessment and overall data quality.</w:t>
      </w:r>
    </w:p>
    <w:p>
      <w:r>
        <w:t>What resources (for example financial and time) will be dedicated to data management and ensuring the data will be</w:t>
      </w:r>
    </w:p>
    <w:p>
      <w:r>
        <w:t>FAIR (Findable, Accessible, Interoperable, Re-usable)?</w:t>
      </w:r>
    </w:p>
    <w:p>
      <w:r>
        <w:t>Not applicableAhmed Awadelseed, Gdansk University of Technology 618316</w:t>
      </w:r>
    </w:p>
    <w:p>
      <w:r>
        <w:t>[draft]</w:t>
      </w:r>
    </w:p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