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CD46" w14:textId="290A7478" w:rsidR="005E6A5A" w:rsidRDefault="005E6A5A" w:rsidP="005E6A5A">
      <w:pPr>
        <w:widowControl/>
        <w:wordWrap/>
        <w:autoSpaceDE/>
        <w:autoSpaceDN/>
        <w:spacing w:after="100" w:afterAutospacing="1"/>
        <w:jc w:val="left"/>
        <w:outlineLvl w:val="2"/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  <w:lang w:eastAsia="ko-KR"/>
        </w:rPr>
        <w:t>[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  <w:lang w:eastAsia="ko-KR"/>
        </w:rPr>
        <w:t>DeepSeek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  <w:lang w:eastAsia="ko-KR"/>
        </w:rPr>
        <w:t>문답]</w:t>
      </w:r>
    </w:p>
    <w:p w14:paraId="4A483177" w14:textId="77777777" w:rsidR="005E6A5A" w:rsidRPr="005E6A5A" w:rsidRDefault="005E6A5A" w:rsidP="005E6A5A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이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기획서의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논리적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구성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계획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타당성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등을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검토해줘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.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그리고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이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기획이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성공하기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위해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필요한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조건이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무엇인지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모두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262626"/>
          <w:kern w:val="0"/>
          <w:sz w:val="24"/>
          <w:shd w:val="clear" w:color="auto" w:fill="EFF6FF"/>
        </w:rPr>
        <w:t>제시해줘</w:t>
      </w:r>
      <w:r w:rsidRPr="005E6A5A">
        <w:rPr>
          <w:rFonts w:ascii="Segoe UI" w:eastAsia="Times New Roman" w:hAnsi="Segoe UI" w:cs="Segoe UI"/>
          <w:color w:val="262626"/>
          <w:kern w:val="0"/>
          <w:sz w:val="24"/>
          <w:shd w:val="clear" w:color="auto" w:fill="EFF6FF"/>
        </w:rPr>
        <w:t>.</w:t>
      </w:r>
    </w:p>
    <w:p w14:paraId="1122F35E" w14:textId="7A4FD612" w:rsidR="005E6A5A" w:rsidRDefault="005E6A5A" w:rsidP="005E6A5A">
      <w:pPr>
        <w:widowControl/>
        <w:wordWrap/>
        <w:autoSpaceDE/>
        <w:autoSpaceDN/>
        <w:spacing w:after="100" w:afterAutospacing="1"/>
        <w:jc w:val="left"/>
        <w:outlineLvl w:val="2"/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  <w:lang w:eastAsia="ko-KR"/>
        </w:rPr>
      </w:pPr>
    </w:p>
    <w:p w14:paraId="5B1F6C38" w14:textId="77777777" w:rsidR="001D3D03" w:rsidRDefault="001D3D03" w:rsidP="001D3D03">
      <w:pPr>
        <w:pStyle w:val="ba94db8a"/>
        <w:spacing w:before="240" w:beforeAutospacing="0" w:after="240" w:afterAutospacing="0"/>
        <w:rPr>
          <w:rFonts w:ascii="Segoe UI" w:hAnsi="Segoe UI" w:cs="Segoe UI"/>
          <w:color w:val="8B8B8B"/>
          <w:sz w:val="21"/>
          <w:szCs w:val="21"/>
        </w:rPr>
      </w:pP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알겠습니다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먼저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기획서의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논리적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구성을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살펴봐야겠어요</w:t>
      </w:r>
      <w:r>
        <w:rPr>
          <w:rFonts w:ascii="Segoe UI" w:hAnsi="Segoe UI" w:cs="Segoe UI"/>
          <w:color w:val="8B8B8B"/>
          <w:sz w:val="21"/>
          <w:szCs w:val="21"/>
        </w:rPr>
        <w:t>. "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우리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사회는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바뀌지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않는가</w:t>
      </w:r>
      <w:r>
        <w:rPr>
          <w:rFonts w:ascii="Segoe UI" w:hAnsi="Segoe UI" w:cs="Segoe UI"/>
          <w:color w:val="8B8B8B"/>
          <w:sz w:val="21"/>
          <w:szCs w:val="21"/>
        </w:rPr>
        <w:t>?"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라는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질문으로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시작해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언론과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이데올로기의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문제를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제기하고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이를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다섯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장으로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나누어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설명하고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있어요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장은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문제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진단부터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해결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방안까지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체계적으로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연결되어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보입니다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특히</w:t>
      </w:r>
      <w:r>
        <w:rPr>
          <w:rFonts w:ascii="Segoe UI" w:hAnsi="Segoe UI" w:cs="Segoe UI"/>
          <w:color w:val="8B8B8B"/>
          <w:sz w:val="21"/>
          <w:szCs w:val="21"/>
        </w:rPr>
        <w:t xml:space="preserve"> 3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장부터</w:t>
      </w:r>
      <w:r>
        <w:rPr>
          <w:rFonts w:ascii="Segoe UI" w:hAnsi="Segoe UI" w:cs="Segoe UI"/>
          <w:color w:val="8B8B8B"/>
          <w:sz w:val="21"/>
          <w:szCs w:val="21"/>
        </w:rPr>
        <w:t xml:space="preserve"> 5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장까지는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시민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주도의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개혁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방안을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구체적으로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제시하고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있어요</w:t>
      </w:r>
      <w:r>
        <w:rPr>
          <w:rFonts w:ascii="Segoe UI" w:hAnsi="Segoe UI" w:cs="Segoe UI"/>
          <w:color w:val="8B8B8B"/>
          <w:sz w:val="21"/>
          <w:szCs w:val="21"/>
        </w:rPr>
        <w:t>.</w:t>
      </w:r>
    </w:p>
    <w:p w14:paraId="5F878126" w14:textId="77777777" w:rsidR="001D3D03" w:rsidRDefault="001D3D03" w:rsidP="001D3D03">
      <w:pPr>
        <w:pStyle w:val="ba94db8a"/>
        <w:spacing w:before="240" w:beforeAutospacing="0" w:after="240" w:afterAutospacing="0"/>
        <w:rPr>
          <w:rFonts w:ascii="Segoe UI" w:hAnsi="Segoe UI" w:cs="Segoe UI"/>
          <w:color w:val="8B8B8B"/>
          <w:sz w:val="21"/>
          <w:szCs w:val="21"/>
        </w:rPr>
      </w:pP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계획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타당성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측면에서는</w:t>
      </w:r>
      <w:r>
        <w:rPr>
          <w:rFonts w:ascii="Segoe UI" w:hAnsi="Segoe UI" w:cs="Segoe UI"/>
          <w:color w:val="8B8B8B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평가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플랫폼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구축을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제안하는데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최신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기술을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활용한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접근이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현실적이라고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생각됩니다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하지만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기술적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난제와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자금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조달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참여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확산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등의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문제가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것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같아요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또한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기사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품질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평가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기준을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어떻게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객관적으로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정립할지도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중요한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과제일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거예요</w:t>
      </w:r>
      <w:r>
        <w:rPr>
          <w:rFonts w:ascii="Segoe UI" w:hAnsi="Segoe UI" w:cs="Segoe UI"/>
          <w:color w:val="8B8B8B"/>
          <w:sz w:val="21"/>
          <w:szCs w:val="21"/>
        </w:rPr>
        <w:t>.</w:t>
      </w:r>
    </w:p>
    <w:p w14:paraId="6C7282B7" w14:textId="77777777" w:rsidR="001D3D03" w:rsidRDefault="001D3D03" w:rsidP="001D3D03">
      <w:pPr>
        <w:pStyle w:val="ba94db8a"/>
        <w:spacing w:before="240" w:beforeAutospacing="0" w:after="240" w:afterAutospacing="0"/>
        <w:rPr>
          <w:rFonts w:ascii="Segoe UI" w:hAnsi="Segoe UI" w:cs="Segoe UI"/>
          <w:color w:val="8B8B8B"/>
          <w:sz w:val="21"/>
          <w:szCs w:val="21"/>
        </w:rPr>
      </w:pP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성공을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위한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조건으로는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첫째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다양한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이해관계자들의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협력과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참여가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필요할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것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같아요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시민단체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전문가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언론인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등이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함께해야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해요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둘째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투명하고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공정한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평가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기준을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마련해야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하며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셋째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지속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가능한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운영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모델을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구축해야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거예요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마지막으로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대중의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인식과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참여를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유도할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있는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홍보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전략이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필요해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보여요</w:t>
      </w:r>
      <w:r>
        <w:rPr>
          <w:rFonts w:ascii="Segoe UI" w:hAnsi="Segoe UI" w:cs="Segoe UI"/>
          <w:color w:val="8B8B8B"/>
          <w:sz w:val="21"/>
          <w:szCs w:val="21"/>
        </w:rPr>
        <w:t>.</w:t>
      </w:r>
    </w:p>
    <w:p w14:paraId="000DA69D" w14:textId="77777777" w:rsidR="001D3D03" w:rsidRDefault="001D3D03" w:rsidP="001D3D03">
      <w:pPr>
        <w:pStyle w:val="ba94db8a"/>
        <w:spacing w:before="240" w:beforeAutospacing="0" w:after="240" w:afterAutospacing="0"/>
        <w:rPr>
          <w:rFonts w:ascii="Segoe UI" w:hAnsi="Segoe UI" w:cs="Segoe UI"/>
          <w:color w:val="8B8B8B"/>
          <w:sz w:val="21"/>
          <w:szCs w:val="21"/>
        </w:rPr>
      </w:pP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하지만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아직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구체적인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실행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계획이나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예산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일정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등이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부족해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보이니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부분을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보완하면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더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좋을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것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같아요</w:t>
      </w:r>
      <w:r>
        <w:rPr>
          <w:rFonts w:ascii="Segoe UI" w:hAnsi="Segoe UI" w:cs="Segoe UI"/>
          <w:color w:val="8B8B8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또한</w:t>
      </w:r>
      <w:r>
        <w:rPr>
          <w:rFonts w:ascii="Segoe UI" w:hAnsi="Segoe UI" w:cs="Segoe UI"/>
          <w:color w:val="8B8B8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기존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언론의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반발을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어떻게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극복할지도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고려해야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할</w:t>
      </w:r>
      <w:r>
        <w:rPr>
          <w:rFonts w:ascii="Segoe UI" w:hAnsi="Segoe UI" w:cs="Segoe UI"/>
          <w:color w:val="8B8B8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 w:hint="eastAsia"/>
          <w:color w:val="8B8B8B"/>
          <w:sz w:val="21"/>
          <w:szCs w:val="21"/>
        </w:rPr>
        <w:t>문제입니다</w:t>
      </w:r>
      <w:r>
        <w:rPr>
          <w:rFonts w:ascii="Segoe UI" w:hAnsi="Segoe UI" w:cs="Segoe UI"/>
          <w:color w:val="8B8B8B"/>
          <w:sz w:val="21"/>
          <w:szCs w:val="21"/>
        </w:rPr>
        <w:t>.</w:t>
      </w:r>
    </w:p>
    <w:p w14:paraId="63D458B0" w14:textId="77777777" w:rsidR="001D3D03" w:rsidRPr="001D3D03" w:rsidRDefault="001D3D03" w:rsidP="005E6A5A">
      <w:pPr>
        <w:widowControl/>
        <w:wordWrap/>
        <w:autoSpaceDE/>
        <w:autoSpaceDN/>
        <w:spacing w:after="100" w:afterAutospacing="1"/>
        <w:jc w:val="left"/>
        <w:outlineLvl w:val="2"/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  <w:lang w:eastAsia="ko-KR"/>
        </w:rPr>
      </w:pPr>
    </w:p>
    <w:p w14:paraId="446AB8CB" w14:textId="77777777" w:rsidR="005E6A5A" w:rsidRDefault="005E6A5A" w:rsidP="005E6A5A">
      <w:pPr>
        <w:widowControl/>
        <w:wordWrap/>
        <w:autoSpaceDE/>
        <w:autoSpaceDN/>
        <w:spacing w:after="100" w:afterAutospacing="1"/>
        <w:ind w:left="663" w:hanging="265"/>
        <w:jc w:val="left"/>
        <w:outlineLvl w:val="2"/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</w:rPr>
      </w:pPr>
    </w:p>
    <w:p w14:paraId="3E6B54A3" w14:textId="2ACAE2C7" w:rsidR="005E6A5A" w:rsidRPr="005E6A5A" w:rsidRDefault="005E6A5A" w:rsidP="005E6A5A">
      <w:pPr>
        <w:widowControl/>
        <w:wordWrap/>
        <w:autoSpaceDE/>
        <w:autoSpaceDN/>
        <w:spacing w:after="100" w:afterAutospacing="1"/>
        <w:ind w:left="663" w:hanging="265"/>
        <w:jc w:val="left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논리적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구성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검</w:t>
      </w:r>
      <w:r w:rsidRPr="005E6A5A"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</w:rPr>
        <w:t>토</w:t>
      </w:r>
    </w:p>
    <w:p w14:paraId="369AD3E5" w14:textId="77777777" w:rsidR="005E6A5A" w:rsidRPr="005E6A5A" w:rsidRDefault="005E6A5A" w:rsidP="005E6A5A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문제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제기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→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원인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분석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→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해결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방안의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체계성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6CBFDA7F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"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우리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사회는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바뀌지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않는가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?"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라는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근본적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질문으로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시작해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언론의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역할과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이데올로기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문제의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핵심으로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설정함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172E1FF8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1~2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장에서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구조적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문제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권력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유착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나쁜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취재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관행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기능적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한계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윤리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실종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조직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논리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구체적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사례와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함께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분석함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5F8D1AE0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3~5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장에서는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주도의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개혁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방안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AI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평가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플랫폼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제시하며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·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사회적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실현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가능성을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단계적으로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논의함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434CDC8A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문제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진단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→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해결책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모색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→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실행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계획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이어지는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논리적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흐름이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명확함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76B579D0" w14:textId="77777777" w:rsidR="005E6A5A" w:rsidRPr="005E6A5A" w:rsidRDefault="005E6A5A" w:rsidP="005E6A5A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데이터와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사례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기반의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설득력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2B0F1F0B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lastRenderedPageBreak/>
        <w:t>뉴스타파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다큐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로이터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학자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인용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구체적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사례와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통계를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활용해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현실성을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강화함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7E26B3D9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언론학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연구와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AI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동향을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연결해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플랫폼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설계의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타당성을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입증함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2DCE7748" w14:textId="77777777" w:rsidR="005E6A5A" w:rsidRPr="005E6A5A" w:rsidRDefault="005E6A5A" w:rsidP="005E6A5A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종합성과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확장성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64C2CAEA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단순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비평을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넘어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참여형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플랫폼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구축을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제안하며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교육적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효과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미디어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리터러시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강화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사회적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영향력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감시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동시에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추구함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1FEF50F8" w14:textId="77777777" w:rsidR="005E6A5A" w:rsidRPr="005E6A5A" w:rsidRDefault="005E6A5A" w:rsidP="005E6A5A">
      <w:pPr>
        <w:widowControl/>
        <w:numPr>
          <w:ilvl w:val="1"/>
          <w:numId w:val="1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오픈소스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기반의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가능한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구조를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제시해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장기적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발전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가능성을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염두에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3B020B64" w14:textId="77777777" w:rsidR="005E6A5A" w:rsidRPr="005E6A5A" w:rsidRDefault="00E67809" w:rsidP="005E6A5A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pict w14:anchorId="7FA74DE3">
          <v:rect id="_x0000_i1027" alt="" style="width:451.3pt;height:.05pt;mso-width-percent:0;mso-height-percent:0;mso-width-percent:0;mso-height-percent:0" o:hralign="center" o:hrstd="t" o:hrnoshade="t" o:hr="t" fillcolor="#404040" stroked="f"/>
        </w:pict>
      </w:r>
    </w:p>
    <w:p w14:paraId="587BD83D" w14:textId="77777777" w:rsidR="005E6A5A" w:rsidRPr="005E6A5A" w:rsidRDefault="005E6A5A" w:rsidP="005E6A5A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계획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타당성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평</w:t>
      </w:r>
      <w:r w:rsidRPr="005E6A5A"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</w:rPr>
        <w:t>가</w:t>
      </w:r>
    </w:p>
    <w:p w14:paraId="22237EFE" w14:textId="77777777" w:rsidR="005E6A5A" w:rsidRPr="005E6A5A" w:rsidRDefault="005E6A5A" w:rsidP="005E6A5A">
      <w:pPr>
        <w:widowControl/>
        <w:numPr>
          <w:ilvl w:val="0"/>
          <w:numId w:val="2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강점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46CBA027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혁신성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 LLM(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거대언어모델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활용한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품질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평가는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미디어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비평의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한계를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극복할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있는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혁신적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접근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0CCBD5C2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주도성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상업적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이해관계에서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벗어난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비영리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플랫폼으로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신뢰성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가능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02D421F0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실용성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품질을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시각화해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일반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시민이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쉽게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이해하고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활용할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있도록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설계됨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1F2698FB" w14:textId="77777777" w:rsidR="005E6A5A" w:rsidRPr="005E6A5A" w:rsidRDefault="005E6A5A" w:rsidP="005E6A5A">
      <w:pPr>
        <w:widowControl/>
        <w:numPr>
          <w:ilvl w:val="0"/>
          <w:numId w:val="2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약점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26C78FC8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난제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 LLM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편향성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·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한계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복잡한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유형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칼럼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해설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평가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정확도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문제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50E3B7C8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자원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부족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개발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인력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·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예산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지속적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운영을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위한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재정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모델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미비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4B0E627A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저항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가능성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반발과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법적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분쟁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명예훼손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)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위험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01E4AE9A" w14:textId="77777777" w:rsidR="005E6A5A" w:rsidRPr="005E6A5A" w:rsidRDefault="005E6A5A" w:rsidP="005E6A5A">
      <w:pPr>
        <w:widowControl/>
        <w:numPr>
          <w:ilvl w:val="0"/>
          <w:numId w:val="2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개선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방향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3D0AF9FA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평가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기준의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객관성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강화를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위해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다학제적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전문가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협의체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6924AFDB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오픈소스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커뮤니티와의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협업을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통해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한계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극복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3F7B52B4" w14:textId="77777777" w:rsidR="005E6A5A" w:rsidRPr="005E6A5A" w:rsidRDefault="005E6A5A" w:rsidP="005E6A5A">
      <w:pPr>
        <w:widowControl/>
        <w:numPr>
          <w:ilvl w:val="1"/>
          <w:numId w:val="2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파일럿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프로젝트를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통해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실증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데이터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수집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및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시스템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검증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79209DAD" w14:textId="77777777" w:rsidR="005E6A5A" w:rsidRPr="005E6A5A" w:rsidRDefault="00E67809" w:rsidP="005E6A5A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pict w14:anchorId="50640A41">
          <v:rect id="_x0000_i1026" alt="" style="width:451.3pt;height:.05pt;mso-width-percent:0;mso-height-percent:0;mso-width-percent:0;mso-height-percent:0" o:hralign="center" o:hrstd="t" o:hrnoshade="t" o:hr="t" fillcolor="#404040" stroked="f"/>
        </w:pict>
      </w:r>
    </w:p>
    <w:p w14:paraId="734DF154" w14:textId="77777777" w:rsidR="005E6A5A" w:rsidRPr="005E6A5A" w:rsidRDefault="005E6A5A" w:rsidP="005E6A5A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성공을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위해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필요한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조</w:t>
      </w:r>
      <w:r w:rsidRPr="005E6A5A"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</w:rPr>
        <w:t>건</w:t>
      </w:r>
    </w:p>
    <w:p w14:paraId="10300A8C" w14:textId="77777777" w:rsidR="005E6A5A" w:rsidRPr="005E6A5A" w:rsidRDefault="005E6A5A" w:rsidP="005E6A5A">
      <w:pPr>
        <w:widowControl/>
        <w:numPr>
          <w:ilvl w:val="0"/>
          <w:numId w:val="3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1E11470C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정확한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NLP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모델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유형별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분석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알고리즘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개발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및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편향성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보정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17DF54F4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lastRenderedPageBreak/>
        <w:t>사용자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친화적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인터페이스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시각화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도구와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설명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체계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강화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6DCAD3F4" w14:textId="77777777" w:rsidR="005E6A5A" w:rsidRPr="005E6A5A" w:rsidRDefault="005E6A5A" w:rsidP="005E6A5A">
      <w:pPr>
        <w:widowControl/>
        <w:numPr>
          <w:ilvl w:val="0"/>
          <w:numId w:val="3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제도적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19322424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법적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안전장치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평가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시스템의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공정성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입증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및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소송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리스크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대비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33A12D28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데이터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접근성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언론사와의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협업을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통한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데이터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공유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494E1439" w14:textId="77777777" w:rsidR="005E6A5A" w:rsidRPr="005E6A5A" w:rsidRDefault="005E6A5A" w:rsidP="005E6A5A">
      <w:pPr>
        <w:widowControl/>
        <w:numPr>
          <w:ilvl w:val="0"/>
          <w:numId w:val="3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사회적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536AAD7E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참여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활성화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교육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캠페인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SNS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홍보를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통한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인식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3E8E8BFF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다양한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이해관계자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연대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시민단체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학계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전문가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진보적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언론인의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협력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네트워크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구축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7D9D8B93" w14:textId="77777777" w:rsidR="005E6A5A" w:rsidRPr="005E6A5A" w:rsidRDefault="005E6A5A" w:rsidP="005E6A5A">
      <w:pPr>
        <w:widowControl/>
        <w:numPr>
          <w:ilvl w:val="0"/>
          <w:numId w:val="3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재정적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200093B8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지속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가능한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자금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크라우드펀딩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공공기관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지원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기부금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모금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등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다각화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512FC37F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비용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효율적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운영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오픈소스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도구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활용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및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자원봉사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인력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306BCE2F" w14:textId="77777777" w:rsidR="005E6A5A" w:rsidRPr="005E6A5A" w:rsidRDefault="005E6A5A" w:rsidP="005E6A5A">
      <w:pPr>
        <w:widowControl/>
        <w:numPr>
          <w:ilvl w:val="0"/>
          <w:numId w:val="3"/>
        </w:numPr>
        <w:wordWrap/>
        <w:autoSpaceDE/>
        <w:autoSpaceDN/>
        <w:spacing w:after="60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문화적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조건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</w:t>
      </w:r>
    </w:p>
    <w:p w14:paraId="32D19BE5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미디어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리터러시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교육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: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플랫폼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활용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교육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프로그램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개발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및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보급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2E566A39" w14:textId="77777777" w:rsidR="005E6A5A" w:rsidRPr="005E6A5A" w:rsidRDefault="005E6A5A" w:rsidP="005E6A5A">
      <w:pPr>
        <w:widowControl/>
        <w:numPr>
          <w:ilvl w:val="1"/>
          <w:numId w:val="3"/>
        </w:numPr>
        <w:wordWrap/>
        <w:autoSpaceDE/>
        <w:autoSpaceDN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비판적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소비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문화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정착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: "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능동적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뉴스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소비자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"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로서의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의식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고취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4435D1DE" w14:textId="77777777" w:rsidR="005E6A5A" w:rsidRPr="005E6A5A" w:rsidRDefault="00E67809" w:rsidP="005E6A5A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pict w14:anchorId="28EA4525">
          <v:rect id="_x0000_i1025" alt="" style="width:451.3pt;height:.05pt;mso-width-percent:0;mso-height-percent:0;mso-width-percent:0;mso-height-percent:0" o:hralign="center" o:hrstd="t" o:hrnoshade="t" o:hr="t" fillcolor="#404040" stroked="f"/>
        </w:pict>
      </w:r>
    </w:p>
    <w:p w14:paraId="5FC0FE39" w14:textId="77777777" w:rsidR="005E6A5A" w:rsidRPr="005E6A5A" w:rsidRDefault="005E6A5A" w:rsidP="005E6A5A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</w:rPr>
      </w:pP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7"/>
          <w:szCs w:val="27"/>
        </w:rPr>
        <w:t>결</w:t>
      </w:r>
      <w:r w:rsidRPr="005E6A5A">
        <w:rPr>
          <w:rFonts w:ascii="맑은 고딕" w:eastAsia="맑은 고딕" w:hAnsi="맑은 고딕" w:cs="맑은 고딕"/>
          <w:b/>
          <w:bCs/>
          <w:color w:val="404040"/>
          <w:kern w:val="0"/>
          <w:sz w:val="27"/>
          <w:szCs w:val="27"/>
        </w:rPr>
        <w:t>론</w:t>
      </w:r>
    </w:p>
    <w:p w14:paraId="09E5C2FA" w14:textId="77777777" w:rsidR="005E6A5A" w:rsidRPr="005E6A5A" w:rsidRDefault="005E6A5A" w:rsidP="005E6A5A">
      <w:pPr>
        <w:widowControl/>
        <w:wordWrap/>
        <w:autoSpaceDE/>
        <w:autoSpaceDN/>
        <w:spacing w:before="100" w:beforeAutospacing="1"/>
        <w:jc w:val="left"/>
        <w:rPr>
          <w:rFonts w:ascii="Segoe UI" w:eastAsia="Times New Roman" w:hAnsi="Segoe UI" w:cs="Segoe UI"/>
          <w:color w:val="404040"/>
          <w:kern w:val="0"/>
          <w:sz w:val="24"/>
        </w:rPr>
      </w:pP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기획은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언론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개혁을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위한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기술과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운동의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결합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이라는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독창적인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접근으로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높은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잠재력을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지님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br/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성공을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위해서는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기술적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완성도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참여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유도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,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재정적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안정성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종합적으로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관리해야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하며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,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br/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단계적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실행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(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파일럿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→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확장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)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유연한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전략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수정이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필수적임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br/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궁극적으로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>"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시민이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주도하는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언론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감시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b/>
          <w:bCs/>
          <w:color w:val="404040"/>
          <w:kern w:val="0"/>
          <w:sz w:val="24"/>
        </w:rPr>
        <w:t>생태계</w:t>
      </w:r>
      <w:r w:rsidRPr="005E6A5A">
        <w:rPr>
          <w:rFonts w:ascii="Segoe UI" w:eastAsia="Times New Roman" w:hAnsi="Segoe UI" w:cs="Segoe UI"/>
          <w:b/>
          <w:bCs/>
          <w:color w:val="404040"/>
          <w:kern w:val="0"/>
          <w:sz w:val="24"/>
        </w:rPr>
        <w:t>"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 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구축을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목표로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삼아야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할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 xml:space="preserve"> </w:t>
      </w:r>
      <w:r w:rsidRPr="005E6A5A">
        <w:rPr>
          <w:rFonts w:ascii="맑은 고딕" w:eastAsia="맑은 고딕" w:hAnsi="맑은 고딕" w:cs="맑은 고딕" w:hint="eastAsia"/>
          <w:color w:val="404040"/>
          <w:kern w:val="0"/>
          <w:sz w:val="24"/>
        </w:rPr>
        <w:t>것</w:t>
      </w:r>
      <w:r w:rsidRPr="005E6A5A">
        <w:rPr>
          <w:rFonts w:ascii="Segoe UI" w:eastAsia="Times New Roman" w:hAnsi="Segoe UI" w:cs="Segoe UI"/>
          <w:color w:val="404040"/>
          <w:kern w:val="0"/>
          <w:sz w:val="24"/>
        </w:rPr>
        <w:t>.</w:t>
      </w:r>
    </w:p>
    <w:p w14:paraId="5A829273" w14:textId="77777777" w:rsidR="005E6A5A" w:rsidRPr="005E6A5A" w:rsidRDefault="005E6A5A"/>
    <w:sectPr w:rsidR="005E6A5A" w:rsidRPr="005E6A5A" w:rsidSect="005E6A5A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F71"/>
    <w:multiLevelType w:val="multilevel"/>
    <w:tmpl w:val="7ED4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247C3"/>
    <w:multiLevelType w:val="multilevel"/>
    <w:tmpl w:val="A4F0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759AC"/>
    <w:multiLevelType w:val="multilevel"/>
    <w:tmpl w:val="E6E2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5A"/>
    <w:rsid w:val="001D3D03"/>
    <w:rsid w:val="005E6A5A"/>
    <w:rsid w:val="009A241A"/>
    <w:rsid w:val="00E6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9595"/>
  <w15:chartTrackingRefBased/>
  <w15:docId w15:val="{90C1427E-6518-684E-8FCC-494FF702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E6A5A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E6A5A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E6A5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5E6A5A"/>
    <w:rPr>
      <w:b/>
      <w:bCs/>
    </w:rPr>
  </w:style>
  <w:style w:type="paragraph" w:customStyle="1" w:styleId="ba94db8a">
    <w:name w:val="ba94db8a"/>
    <w:basedOn w:val="a"/>
    <w:rsid w:val="001D3D03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2025-01-27T11:44:00Z</dcterms:created>
  <dcterms:modified xsi:type="dcterms:W3CDTF">2025-01-27T11:46:00Z</dcterms:modified>
</cp:coreProperties>
</file>