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C5EFD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안녕하세요,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선생님.</w:t>
      </w:r>
    </w:p>
    <w:p w14:paraId="7E34BD3D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484CC93E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바쁘신 중에도 답메일 주셔서 감사합니다.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몇 가지 더 여쭙고 싶은 점이 있어 다시 메일 전합니다.</w:t>
      </w:r>
    </w:p>
    <w:p w14:paraId="098212B2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29770C14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선생님의 답메일을 받고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'여러'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생각이 들었습니다.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사실 메일을 받기 전 뒤늦게 알게 된 것이 있는데,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선생님께서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‘국정기획위원회 사회2분과 전문위원’으로 참여하신다는 기사였습니다.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처음엔 민언련 칼럼을 통해,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제 문제의식을 선명하게 해주실 분이라 생각해 조언을 구했는데,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이런 배경을 알고 나니 선생님의 답변을 다른 맥락에서 해석하게 되더군요.</w:t>
      </w:r>
    </w:p>
    <w:p w14:paraId="5E13EDCF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2B0A9BC8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이후 국정기획위원회로부터 제 제안에 대한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hyperlink r:id="rId7" w:tgtFrame="_blank" w:history="1">
        <w:r w:rsidRPr="00336BF0">
          <w:rPr>
            <w:rStyle w:val="a5"/>
            <w:rFonts w:ascii="나눔명조" w:eastAsia="나눔명조" w:hAnsi="나눔명조" w:cs="Calibri" w:hint="eastAsia"/>
            <w:color w:val="00508D"/>
            <w:spacing w:val="-8"/>
            <w:sz w:val="22"/>
            <w:szCs w:val="22"/>
          </w:rPr>
          <w:t>답변</w:t>
        </w:r>
      </w:hyperlink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도 받았습니다. 18일 만에 온 답변으로는 다소 원론적이라는 느낌이 들었고,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제안이 실제 검토 테이블에 올라갔는지 의문이 들었습니다.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혹시 선생님께서는 관련 논의 과정에서 이런 류의 제안이 다뤄졌는지 기억하시는지요?</w:t>
      </w:r>
    </w:p>
    <w:p w14:paraId="3D97126A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  <w:bookmarkStart w:id="0" w:name="_GoBack"/>
      <w:bookmarkEnd w:id="0"/>
    </w:p>
    <w:p w14:paraId="1912DD05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제 추측으로는 몇 가지 경우가 가능할 것 같습니다.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아예 정책 과제로 다룰 내용이 아니라고 판단했거나,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검토 과정에서 기술적으로 해결하기 어려운 부분이 발견되었거나,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우선순위에서 밀렸을 가능성도 있겠지요.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가능성은 거의 없겠지만…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'언론재단 정상화'나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‘정부조직 개편’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같은 선행 작업 후 재검토될 가능성도 기대해봅니다(개인적인 바람일 뿐입니다;).</w:t>
      </w:r>
    </w:p>
    <w:p w14:paraId="67AA3BC8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6EDA1158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어떤 경우든 제가 할 수 있는 일을 우선 해야겠다는 생각으로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hyperlink r:id="rId8" w:anchor="section4-4-0-1" w:tgtFrame="_blank" w:history="1">
        <w:r w:rsidRPr="00336BF0">
          <w:rPr>
            <w:rStyle w:val="a5"/>
            <w:rFonts w:ascii="나눔명조" w:eastAsia="나눔명조" w:hAnsi="나눔명조" w:cs="Calibri" w:hint="eastAsia"/>
            <w:color w:val="00508D"/>
            <w:spacing w:val="-8"/>
            <w:sz w:val="22"/>
            <w:szCs w:val="22"/>
          </w:rPr>
          <w:t>'재요청'</w:t>
        </w:r>
        <w:r w:rsidRPr="00336BF0">
          <w:rPr>
            <w:rStyle w:val="a5"/>
            <w:rFonts w:ascii="나눔명조" w:eastAsia="나눔명조" w:hAnsi="나눔명조" w:cs="Cambria"/>
            <w:color w:val="00508D"/>
            <w:spacing w:val="-8"/>
            <w:sz w:val="22"/>
            <w:szCs w:val="22"/>
          </w:rPr>
          <w:t> </w:t>
        </w:r>
        <w:r w:rsidRPr="00336BF0">
          <w:rPr>
            <w:rStyle w:val="a5"/>
            <w:rFonts w:ascii="나눔명조" w:eastAsia="나눔명조" w:hAnsi="나눔명조" w:cs="Calibri" w:hint="eastAsia"/>
            <w:color w:val="00508D"/>
            <w:spacing w:val="-8"/>
            <w:sz w:val="22"/>
            <w:szCs w:val="22"/>
          </w:rPr>
          <w:t>글</w:t>
        </w:r>
      </w:hyperlink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을 웹페이지에 올렸습니다. '시민감시단'이라는 부적절한 용어를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'언론윤리 서포터즈'로 정정하고,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북유럽 사례 등을 들어 설명을 보완했습니다.</w:t>
      </w:r>
    </w:p>
    <w:p w14:paraId="08C4483E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0DB4B026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다만 제안-답변-재요청 과정을 겪으며 한 가지 의문이 들었습니다.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언론 개혁 필요성에는 많은 분들이 공감하지만,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구체적인 방법론에서는 의견이 갈릴 수 있겠구나…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특히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'시민 참여'에 대해서는,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혹시 그것이 실질적 참여가 아닌 형식적 동원에 그치는 것은 아닌지 의심스럽기도 합니다.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666666"/>
          <w:spacing w:val="-8"/>
          <w:sz w:val="18"/>
          <w:szCs w:val="18"/>
        </w:rPr>
        <w:t>(“전문가 시대는 정치가 시들어버린 시대,</w:t>
      </w:r>
      <w:r w:rsidRPr="00336BF0">
        <w:rPr>
          <w:rFonts w:ascii="나눔명조" w:eastAsia="나눔명조" w:hAnsi="나눔명조" w:cs="Cambria"/>
          <w:color w:val="666666"/>
          <w:spacing w:val="-8"/>
          <w:sz w:val="18"/>
          <w:szCs w:val="18"/>
        </w:rPr>
        <w:t> </w:t>
      </w:r>
      <w:r w:rsidRPr="00336BF0">
        <w:rPr>
          <w:rFonts w:ascii="나눔명조" w:eastAsia="나눔명조" w:hAnsi="나눔명조" w:cs="Calibri" w:hint="eastAsia"/>
          <w:color w:val="666666"/>
          <w:spacing w:val="-8"/>
          <w:sz w:val="18"/>
          <w:szCs w:val="18"/>
        </w:rPr>
        <w:t>유권자들이 교수들의 충고에 따라 자신의 요구를 법제화할 힘을 전문 관료들에게 위임해버린 시대,</w:t>
      </w:r>
      <w:r w:rsidRPr="00336BF0">
        <w:rPr>
          <w:rFonts w:ascii="나눔명조" w:eastAsia="나눔명조" w:hAnsi="나눔명조" w:cs="Cambria"/>
          <w:color w:val="666666"/>
          <w:spacing w:val="-8"/>
          <w:sz w:val="18"/>
          <w:szCs w:val="18"/>
        </w:rPr>
        <w:t> </w:t>
      </w:r>
      <w:r w:rsidRPr="00336BF0">
        <w:rPr>
          <w:rFonts w:ascii="나눔명조" w:eastAsia="나눔명조" w:hAnsi="나눔명조" w:cs="Calibri" w:hint="eastAsia"/>
          <w:color w:val="666666"/>
          <w:spacing w:val="-8"/>
          <w:sz w:val="18"/>
          <w:szCs w:val="18"/>
        </w:rPr>
        <w:t>누구에게 무엇이 필요한지 결정할 권리를 포기한 채 이 필요를 충족시킬 수단을 거머쥔 과두독점 체제에 시달린 시대로 기억될 것이다”,</w:t>
      </w:r>
      <w:r w:rsidRPr="00336BF0">
        <w:rPr>
          <w:rFonts w:ascii="나눔명조" w:eastAsia="나눔명조" w:hAnsi="나눔명조" w:cs="Cambria"/>
          <w:color w:val="666666"/>
          <w:spacing w:val="-8"/>
          <w:sz w:val="18"/>
          <w:szCs w:val="18"/>
        </w:rPr>
        <w:t> </w:t>
      </w:r>
      <w:r w:rsidRPr="00336BF0">
        <w:rPr>
          <w:rFonts w:ascii="나눔명조" w:eastAsia="나눔명조" w:hAnsi="나눔명조" w:cs="Calibri" w:hint="eastAsia"/>
          <w:color w:val="666666"/>
          <w:spacing w:val="-8"/>
          <w:sz w:val="18"/>
          <w:szCs w:val="18"/>
        </w:rPr>
        <w:t>이반 일리치 『전문가들의 사회』</w:t>
      </w:r>
      <w:r w:rsidRPr="00336BF0">
        <w:rPr>
          <w:rFonts w:ascii="나눔명조" w:eastAsia="나눔명조" w:hAnsi="나눔명조" w:cs="Cambria"/>
          <w:color w:val="666666"/>
          <w:spacing w:val="-8"/>
          <w:sz w:val="18"/>
          <w:szCs w:val="18"/>
        </w:rPr>
        <w:t> </w:t>
      </w:r>
      <w:r w:rsidRPr="00336BF0">
        <w:rPr>
          <w:rFonts w:ascii="나눔명조" w:eastAsia="나눔명조" w:hAnsi="나눔명조" w:cs="Calibri" w:hint="eastAsia"/>
          <w:color w:val="666666"/>
          <w:spacing w:val="-8"/>
          <w:sz w:val="18"/>
          <w:szCs w:val="18"/>
        </w:rPr>
        <w:t>14p)</w:t>
      </w:r>
    </w:p>
    <w:p w14:paraId="6D142B2B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24B21B68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저는 여전히 시민이 언론 개혁의 주체가 되어야 한다고 생각합니다.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그리고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‘뉴스/기사가 언론윤리 규범에 맞게 취재되고 작성되었는지 시민이 직접 확인하고 묻는 방식으로 품질 향상에 기여할 수 있다고 믿습니다.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다만 접근 방식에서 수정할 부분이 있다면 개선하고 싶습니다.</w:t>
      </w:r>
    </w:p>
    <w:p w14:paraId="39C8F6C0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1E9C983D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선생님께서 보시기에 제 제안의 한계나 문제점은 무엇일까요?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혹시 정책 과정에서 논의된 내용이 있다면 가능한 범위에서 조언을 구할 수 있을까요?</w:t>
      </w:r>
    </w:p>
    <w:p w14:paraId="6DAEED67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40BEA8A2" w14:textId="77777777" w:rsidR="00E621A0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긴 메일로 번거롭게 해드려 죄송합니다.</w:t>
      </w:r>
      <w:r w:rsidRPr="00336BF0">
        <w:rPr>
          <w:rFonts w:ascii="나눔명조" w:eastAsia="나눔명조" w:hAnsi="나눔명조" w:cs="Cambria"/>
          <w:color w:val="000000"/>
          <w:spacing w:val="-8"/>
          <w:sz w:val="22"/>
          <w:szCs w:val="22"/>
        </w:rPr>
        <w:t> </w:t>
      </w: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간단한 조언이라도 주시면 큰 도움이 될 것 같습니다.</w:t>
      </w:r>
    </w:p>
    <w:p w14:paraId="6AD67776" w14:textId="77777777" w:rsidR="00336BF0" w:rsidRPr="00336BF0" w:rsidRDefault="00336BF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 w:cs="Calibri"/>
          <w:color w:val="000000"/>
          <w:spacing w:val="-8"/>
          <w:sz w:val="10"/>
          <w:szCs w:val="22"/>
        </w:rPr>
      </w:pPr>
      <w:r w:rsidRPr="00336BF0">
        <w:rPr>
          <w:rFonts w:ascii="나눔명조" w:eastAsia="나눔명조" w:hAnsi="나눔명조" w:cs="Cambria"/>
          <w:color w:val="000000"/>
          <w:spacing w:val="-8"/>
          <w:sz w:val="10"/>
          <w:szCs w:val="22"/>
        </w:rPr>
        <w:t> </w:t>
      </w:r>
    </w:p>
    <w:p w14:paraId="0ACDEF46" w14:textId="7FCD3B91" w:rsidR="00C94937" w:rsidRPr="00336BF0" w:rsidRDefault="00E621A0" w:rsidP="00336BF0">
      <w:pPr>
        <w:pStyle w:val="a4"/>
        <w:shd w:val="clear" w:color="auto" w:fill="FFFFFF"/>
        <w:spacing w:before="0" w:beforeAutospacing="0" w:after="0" w:afterAutospacing="0" w:line="360" w:lineRule="auto"/>
        <w:rPr>
          <w:rFonts w:ascii="나눔명조" w:eastAsia="나눔명조" w:hAnsi="나눔명조"/>
          <w:sz w:val="22"/>
          <w:szCs w:val="22"/>
        </w:rPr>
      </w:pPr>
      <w:r w:rsidRPr="00336BF0">
        <w:rPr>
          <w:rFonts w:ascii="나눔명조" w:eastAsia="나눔명조" w:hAnsi="나눔명조" w:cs="Calibri" w:hint="eastAsia"/>
          <w:color w:val="000000"/>
          <w:spacing w:val="-8"/>
          <w:sz w:val="22"/>
          <w:szCs w:val="22"/>
        </w:rPr>
        <w:t>감사합니다.</w:t>
      </w:r>
    </w:p>
    <w:sectPr w:rsidR="00C94937" w:rsidRPr="00336BF0" w:rsidSect="00336BF0">
      <w:pgSz w:w="11906" w:h="16838"/>
      <w:pgMar w:top="567" w:right="851" w:bottom="56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2FA2E2" w14:textId="77777777" w:rsidR="000B325A" w:rsidRDefault="000B325A" w:rsidP="00336BF0">
      <w:r>
        <w:separator/>
      </w:r>
    </w:p>
  </w:endnote>
  <w:endnote w:type="continuationSeparator" w:id="0">
    <w:p w14:paraId="7D4698F2" w14:textId="77777777" w:rsidR="000B325A" w:rsidRDefault="000B325A" w:rsidP="00336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명조">
    <w:panose1 w:val="00000000000000000000"/>
    <w:charset w:val="81"/>
    <w:family w:val="roman"/>
    <w:pitch w:val="variable"/>
    <w:sig w:usb0="800002A7" w:usb1="0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D89A1" w14:textId="77777777" w:rsidR="000B325A" w:rsidRDefault="000B325A" w:rsidP="00336BF0">
      <w:r>
        <w:separator/>
      </w:r>
    </w:p>
  </w:footnote>
  <w:footnote w:type="continuationSeparator" w:id="0">
    <w:p w14:paraId="19FEB162" w14:textId="77777777" w:rsidR="000B325A" w:rsidRDefault="000B325A" w:rsidP="00336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843BF"/>
    <w:multiLevelType w:val="hybridMultilevel"/>
    <w:tmpl w:val="4ED829B0"/>
    <w:lvl w:ilvl="0" w:tplc="63F045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693BD9"/>
    <w:multiLevelType w:val="hybridMultilevel"/>
    <w:tmpl w:val="F574F1B8"/>
    <w:lvl w:ilvl="0" w:tplc="C4965A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734043"/>
    <w:multiLevelType w:val="hybridMultilevel"/>
    <w:tmpl w:val="F8E883D2"/>
    <w:lvl w:ilvl="0" w:tplc="74763620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C6F7DFA"/>
    <w:multiLevelType w:val="multilevel"/>
    <w:tmpl w:val="7ECCE6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679"/>
    <w:rsid w:val="0009768F"/>
    <w:rsid w:val="000B325A"/>
    <w:rsid w:val="000C6324"/>
    <w:rsid w:val="0014162D"/>
    <w:rsid w:val="00180B52"/>
    <w:rsid w:val="001A6940"/>
    <w:rsid w:val="002013AA"/>
    <w:rsid w:val="00210815"/>
    <w:rsid w:val="002157A2"/>
    <w:rsid w:val="00257572"/>
    <w:rsid w:val="002768A5"/>
    <w:rsid w:val="002A48D0"/>
    <w:rsid w:val="002A6FBA"/>
    <w:rsid w:val="002C3266"/>
    <w:rsid w:val="002E0A74"/>
    <w:rsid w:val="00336BF0"/>
    <w:rsid w:val="00345E51"/>
    <w:rsid w:val="003658E3"/>
    <w:rsid w:val="00365CBF"/>
    <w:rsid w:val="00367A78"/>
    <w:rsid w:val="00383FE0"/>
    <w:rsid w:val="003D2A18"/>
    <w:rsid w:val="00433C66"/>
    <w:rsid w:val="00436F9A"/>
    <w:rsid w:val="00453ED3"/>
    <w:rsid w:val="00496D8B"/>
    <w:rsid w:val="004F76C1"/>
    <w:rsid w:val="005D2908"/>
    <w:rsid w:val="005F1129"/>
    <w:rsid w:val="006549F0"/>
    <w:rsid w:val="00672057"/>
    <w:rsid w:val="006929B0"/>
    <w:rsid w:val="006B0DC5"/>
    <w:rsid w:val="006B7643"/>
    <w:rsid w:val="006C1734"/>
    <w:rsid w:val="006C238D"/>
    <w:rsid w:val="006E3744"/>
    <w:rsid w:val="00776392"/>
    <w:rsid w:val="0077725D"/>
    <w:rsid w:val="007C2152"/>
    <w:rsid w:val="00803A38"/>
    <w:rsid w:val="0092746B"/>
    <w:rsid w:val="00941F5B"/>
    <w:rsid w:val="00981E44"/>
    <w:rsid w:val="009A425B"/>
    <w:rsid w:val="009E4D21"/>
    <w:rsid w:val="00A0429E"/>
    <w:rsid w:val="00A27357"/>
    <w:rsid w:val="00A62E52"/>
    <w:rsid w:val="00A760D9"/>
    <w:rsid w:val="00AB3A39"/>
    <w:rsid w:val="00AE0679"/>
    <w:rsid w:val="00AE6298"/>
    <w:rsid w:val="00AF2C62"/>
    <w:rsid w:val="00AF30AD"/>
    <w:rsid w:val="00B062C1"/>
    <w:rsid w:val="00B34B14"/>
    <w:rsid w:val="00BC1DC5"/>
    <w:rsid w:val="00C066FF"/>
    <w:rsid w:val="00C06BC4"/>
    <w:rsid w:val="00C31F07"/>
    <w:rsid w:val="00C35CD2"/>
    <w:rsid w:val="00C3740D"/>
    <w:rsid w:val="00C576D0"/>
    <w:rsid w:val="00C72755"/>
    <w:rsid w:val="00C94937"/>
    <w:rsid w:val="00CB777B"/>
    <w:rsid w:val="00CD5FCD"/>
    <w:rsid w:val="00CF6EE8"/>
    <w:rsid w:val="00D01A44"/>
    <w:rsid w:val="00D11501"/>
    <w:rsid w:val="00D23D6D"/>
    <w:rsid w:val="00DB6AD9"/>
    <w:rsid w:val="00DD73AA"/>
    <w:rsid w:val="00E209F6"/>
    <w:rsid w:val="00E51FC3"/>
    <w:rsid w:val="00E621A0"/>
    <w:rsid w:val="00E8149F"/>
    <w:rsid w:val="00EA455E"/>
    <w:rsid w:val="00EB5F37"/>
    <w:rsid w:val="00ED49EA"/>
    <w:rsid w:val="00F04F5B"/>
    <w:rsid w:val="00F07DA3"/>
    <w:rsid w:val="00F13CA1"/>
    <w:rsid w:val="00F47AF6"/>
    <w:rsid w:val="00F624AA"/>
    <w:rsid w:val="00F62EAE"/>
    <w:rsid w:val="00FA05D8"/>
    <w:rsid w:val="00FC7914"/>
    <w:rsid w:val="00FE6669"/>
    <w:rsid w:val="00FF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AD3C8"/>
  <w15:chartTrackingRefBased/>
  <w15:docId w15:val="{BC33B8C0-B422-064B-8711-7F6BFDFF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149F"/>
    <w:pPr>
      <w:ind w:leftChars="400" w:left="800"/>
    </w:pPr>
  </w:style>
  <w:style w:type="paragraph" w:styleId="a4">
    <w:name w:val="Normal (Web)"/>
    <w:basedOn w:val="a"/>
    <w:uiPriority w:val="99"/>
    <w:unhideWhenUsed/>
    <w:rsid w:val="00E621A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/>
    </w:rPr>
  </w:style>
  <w:style w:type="character" w:styleId="a5">
    <w:name w:val="Hyperlink"/>
    <w:basedOn w:val="a0"/>
    <w:uiPriority w:val="99"/>
    <w:semiHidden/>
    <w:unhideWhenUsed/>
    <w:rsid w:val="00E621A0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336B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36BF0"/>
  </w:style>
  <w:style w:type="paragraph" w:styleId="a7">
    <w:name w:val="footer"/>
    <w:basedOn w:val="a"/>
    <w:link w:val="Char0"/>
    <w:uiPriority w:val="99"/>
    <w:unhideWhenUsed/>
    <w:rsid w:val="00336B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36BF0"/>
  </w:style>
  <w:style w:type="paragraph" w:styleId="a8">
    <w:name w:val="Balloon Text"/>
    <w:basedOn w:val="a"/>
    <w:link w:val="Char1"/>
    <w:uiPriority w:val="99"/>
    <w:semiHidden/>
    <w:unhideWhenUsed/>
    <w:rsid w:val="00336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36BF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-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-project.org/assets/images/chapter4-4-0-1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design01</cp:lastModifiedBy>
  <cp:revision>33</cp:revision>
  <cp:lastPrinted>2025-09-11T08:08:00Z</cp:lastPrinted>
  <dcterms:created xsi:type="dcterms:W3CDTF">2025-08-04T12:32:00Z</dcterms:created>
  <dcterms:modified xsi:type="dcterms:W3CDTF">2025-09-11T08:12:00Z</dcterms:modified>
</cp:coreProperties>
</file>