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2692"/>
        <w:gridCol w:w="2472"/>
        <w:gridCol w:w="2041"/>
        <w:gridCol w:w="2343"/>
      </w:tblGrid>
      <w:tr w:rsidR="008410A4" w:rsidRPr="009E61F7" w:rsidTr="00D7120D">
        <w:tc>
          <w:tcPr>
            <w:tcW w:w="6920" w:type="dxa"/>
            <w:gridSpan w:val="3"/>
          </w:tcPr>
          <w:p w:rsidR="008410A4" w:rsidRDefault="008410A4" w:rsidP="008410A4">
            <w:r>
              <w:rPr>
                <w:b/>
                <w:i/>
                <w:sz w:val="28"/>
                <w:szCs w:val="28"/>
              </w:rPr>
              <w:t>Dēdēšanas procesi</w:t>
            </w:r>
          </w:p>
        </w:tc>
        <w:tc>
          <w:tcPr>
            <w:tcW w:w="2628" w:type="dxa"/>
          </w:tcPr>
          <w:p w:rsidR="008410A4" w:rsidRPr="009E61F7" w:rsidRDefault="008410A4" w:rsidP="00D7120D">
            <w:pPr>
              <w:rPr>
                <w:b/>
                <w:i/>
                <w:sz w:val="28"/>
                <w:szCs w:val="28"/>
              </w:rPr>
            </w:pPr>
          </w:p>
        </w:tc>
      </w:tr>
      <w:tr w:rsidR="008410A4" w:rsidTr="00D7120D">
        <w:tc>
          <w:tcPr>
            <w:tcW w:w="3297" w:type="dxa"/>
          </w:tcPr>
          <w:p w:rsidR="008410A4" w:rsidRPr="00746530" w:rsidRDefault="008410A4" w:rsidP="008410A4">
            <w:pPr>
              <w:rPr>
                <w:sz w:val="28"/>
                <w:szCs w:val="28"/>
              </w:rPr>
            </w:pPr>
            <w:r w:rsidRPr="00746530">
              <w:rPr>
                <w:sz w:val="28"/>
                <w:szCs w:val="28"/>
              </w:rPr>
              <w:t>Jau agrāk radušies minerāli pārveidojas – izmainās atmosfēras gāzu, ūdens un organismu ķīmiskās iedarbības rezultātā. Jaunie (dēdēšanas) minerāli rodas galvenokārt no endogeno (Zemes iekšienē) minerālu noārdīšanas materiāla.</w:t>
            </w:r>
          </w:p>
          <w:p w:rsidR="008410A4" w:rsidRDefault="008410A4" w:rsidP="008410A4"/>
        </w:tc>
        <w:tc>
          <w:tcPr>
            <w:tcW w:w="1566" w:type="dxa"/>
          </w:tcPr>
          <w:p w:rsidR="008410A4" w:rsidRDefault="008410A4" w:rsidP="00D7120D">
            <w:pPr>
              <w:rPr>
                <w:sz w:val="28"/>
                <w:szCs w:val="28"/>
              </w:rPr>
            </w:pPr>
          </w:p>
          <w:p w:rsidR="00E256CC" w:rsidRDefault="00E256CC" w:rsidP="00E256C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B6190EB" wp14:editId="79015C56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8890</wp:posOffset>
                  </wp:positionV>
                  <wp:extent cx="548640" cy="367030"/>
                  <wp:effectExtent l="0" t="0" r="3810" b="0"/>
                  <wp:wrapTight wrapText="bothSides">
                    <wp:wrapPolygon edited="0">
                      <wp:start x="0" y="0"/>
                      <wp:lineTo x="0" y="20180"/>
                      <wp:lineTo x="21000" y="20180"/>
                      <wp:lineTo x="2100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Malahīts</w:t>
            </w: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4404EB2" wp14:editId="7217DB74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15240</wp:posOffset>
                  </wp:positionV>
                  <wp:extent cx="739140" cy="494030"/>
                  <wp:effectExtent l="0" t="0" r="3810" b="1270"/>
                  <wp:wrapTight wrapText="bothSides">
                    <wp:wrapPolygon edited="0">
                      <wp:start x="0" y="0"/>
                      <wp:lineTo x="0" y="20823"/>
                      <wp:lineTo x="21155" y="20823"/>
                      <wp:lineTo x="21155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</w:p>
          <w:p w:rsidR="008410A4" w:rsidRDefault="00D8291A" w:rsidP="00D8291A">
            <w:r>
              <w:t xml:space="preserve">        </w:t>
            </w:r>
            <w:r w:rsidR="00E256CC">
              <w:t>Azurīts</w:t>
            </w:r>
          </w:p>
          <w:p w:rsidR="008410A4" w:rsidRDefault="00D8291A" w:rsidP="00D7120D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84AD459" wp14:editId="09C120B1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106680</wp:posOffset>
                  </wp:positionV>
                  <wp:extent cx="525780" cy="351790"/>
                  <wp:effectExtent l="0" t="0" r="7620" b="0"/>
                  <wp:wrapTight wrapText="bothSides">
                    <wp:wrapPolygon edited="0">
                      <wp:start x="0" y="0"/>
                      <wp:lineTo x="0" y="19884"/>
                      <wp:lineTo x="21130" y="19884"/>
                      <wp:lineTo x="2113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2578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</w:p>
          <w:p w:rsidR="00D8291A" w:rsidRDefault="00D8291A" w:rsidP="00D8291A"/>
          <w:p w:rsidR="00E256CC" w:rsidRDefault="00E256CC" w:rsidP="00D8291A">
            <w:pPr>
              <w:jc w:val="center"/>
            </w:pPr>
            <w:proofErr w:type="spellStart"/>
            <w:r>
              <w:t>Eritrīns</w:t>
            </w:r>
            <w:proofErr w:type="spellEnd"/>
          </w:p>
          <w:p w:rsidR="008410A4" w:rsidRDefault="008410A4" w:rsidP="00D7120D"/>
          <w:p w:rsidR="008410A4" w:rsidRDefault="008410A4" w:rsidP="00D7120D"/>
          <w:p w:rsidR="008410A4" w:rsidRDefault="008410A4" w:rsidP="00E256CC">
            <w:r>
              <w:t xml:space="preserve"> </w:t>
            </w:r>
          </w:p>
        </w:tc>
        <w:tc>
          <w:tcPr>
            <w:tcW w:w="2057" w:type="dxa"/>
          </w:tcPr>
          <w:p w:rsidR="008410A4" w:rsidRDefault="008410A4" w:rsidP="00D7120D"/>
        </w:tc>
        <w:tc>
          <w:tcPr>
            <w:tcW w:w="2628" w:type="dxa"/>
          </w:tcPr>
          <w:p w:rsidR="008410A4" w:rsidRDefault="008410A4" w:rsidP="00D7120D">
            <w:pPr>
              <w:rPr>
                <w:noProof/>
              </w:rPr>
            </w:pPr>
          </w:p>
          <w:p w:rsidR="008410A4" w:rsidRDefault="005D3245" w:rsidP="00D7120D">
            <w:pPr>
              <w:rPr>
                <w:noProof/>
              </w:rPr>
            </w:pPr>
            <w:r>
              <w:rPr>
                <w:noProof/>
              </w:rPr>
              <w:t>Lielajā bildē, jāparādas daļai Nr5</w:t>
            </w:r>
            <w:r w:rsidR="003429AB">
              <w:rPr>
                <w:noProof/>
              </w:rPr>
              <w:t xml:space="preserve"> un 6</w:t>
            </w:r>
            <w:r>
              <w:rPr>
                <w:noProof/>
              </w:rPr>
              <w:t>.</w:t>
            </w:r>
          </w:p>
          <w:p w:rsidR="00DE6912" w:rsidRDefault="00DE6912" w:rsidP="00D7120D">
            <w:pPr>
              <w:rPr>
                <w:noProof/>
              </w:rPr>
            </w:pPr>
            <w:r>
              <w:rPr>
                <w:noProof/>
              </w:rPr>
              <w:t xml:space="preserve">Šajā procesā tiek runāts par </w:t>
            </w:r>
            <w:r w:rsidR="005F7D65">
              <w:rPr>
                <w:noProof/>
                <w:color w:val="FF0000"/>
              </w:rPr>
              <w:t>ķīmisko dē</w:t>
            </w:r>
            <w:bookmarkStart w:id="0" w:name="_GoBack"/>
            <w:bookmarkEnd w:id="0"/>
            <w:r w:rsidRPr="00DE6912">
              <w:rPr>
                <w:noProof/>
                <w:color w:val="FF0000"/>
              </w:rPr>
              <w:t>dēšanu</w:t>
            </w:r>
            <w:r>
              <w:rPr>
                <w:noProof/>
                <w:color w:val="FF0000"/>
              </w:rPr>
              <w:t xml:space="preserve">, </w:t>
            </w:r>
            <w:r w:rsidRPr="00DE6912">
              <w:rPr>
                <w:noProof/>
              </w:rPr>
              <w:t>ko ir ļoti grūti parādīt</w:t>
            </w:r>
            <w:r>
              <w:rPr>
                <w:noProof/>
              </w:rPr>
              <w:t xml:space="preserve"> ar kaut kādu shēmu. Kopumā var notikt pat 6 dažāda veida procesi.</w:t>
            </w:r>
            <w:r w:rsidR="003429AB">
              <w:rPr>
                <w:noProof/>
              </w:rPr>
              <w:t xml:space="preserve"> Šeit ir tikai un vienīgi ķīmija.</w:t>
            </w:r>
          </w:p>
        </w:tc>
      </w:tr>
      <w:tr w:rsidR="00D7120D" w:rsidTr="00D7120D">
        <w:tc>
          <w:tcPr>
            <w:tcW w:w="9548" w:type="dxa"/>
            <w:gridSpan w:val="4"/>
          </w:tcPr>
          <w:p w:rsidR="00D7120D" w:rsidRPr="00D7120D" w:rsidRDefault="00D7120D" w:rsidP="00D7120D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Bioloģiskie (organiskie) procesi</w:t>
            </w:r>
          </w:p>
        </w:tc>
      </w:tr>
      <w:tr w:rsidR="00D7120D" w:rsidTr="00D7120D">
        <w:tc>
          <w:tcPr>
            <w:tcW w:w="3297" w:type="dxa"/>
          </w:tcPr>
          <w:p w:rsidR="00D7120D" w:rsidRPr="00D7120D" w:rsidRDefault="00D7120D" w:rsidP="000B3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723CDB">
              <w:rPr>
                <w:sz w:val="28"/>
                <w:szCs w:val="28"/>
              </w:rPr>
              <w:t xml:space="preserve">inerāli visbiežāk rodas ezeros un jūrās, kur </w:t>
            </w:r>
            <w:r w:rsidR="000B3AFB">
              <w:rPr>
                <w:sz w:val="28"/>
                <w:szCs w:val="28"/>
              </w:rPr>
              <w:t>uzkrājas</w:t>
            </w:r>
            <w:r w:rsidRPr="00723CDB">
              <w:rPr>
                <w:sz w:val="28"/>
                <w:szCs w:val="28"/>
              </w:rPr>
              <w:t xml:space="preserve"> dzīvo organismu, galvenokārt mikroorganismu un planktona, minerālie skeleti un čaulas. </w:t>
            </w:r>
            <w:r w:rsidR="000B3AFB">
              <w:rPr>
                <w:sz w:val="28"/>
                <w:szCs w:val="28"/>
              </w:rPr>
              <w:t>Tādā veidā radies biogēnais kalcīts.</w:t>
            </w:r>
          </w:p>
        </w:tc>
        <w:tc>
          <w:tcPr>
            <w:tcW w:w="1566" w:type="dxa"/>
          </w:tcPr>
          <w:p w:rsidR="00D7120D" w:rsidRDefault="00D7120D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3429AB" w:rsidP="00D7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Bildīte būs mazliet vēlāk.</w:t>
            </w: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0B3AFB" w:rsidP="00D7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Biogēnais kalcīts</w:t>
            </w: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</w:tc>
        <w:tc>
          <w:tcPr>
            <w:tcW w:w="2057" w:type="dxa"/>
          </w:tcPr>
          <w:p w:rsidR="00D7120D" w:rsidRDefault="003429AB" w:rsidP="00D7120D"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815340</wp:posOffset>
                  </wp:positionV>
                  <wp:extent cx="1148080" cy="86106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Doma ir šāda. Izskatās, ka to ļoti labi var parādīt lielajā shēmā un mazā nemaz nav nepieciešama.</w:t>
            </w:r>
          </w:p>
        </w:tc>
        <w:tc>
          <w:tcPr>
            <w:tcW w:w="2628" w:type="dxa"/>
          </w:tcPr>
          <w:p w:rsidR="00D7120D" w:rsidRDefault="00717F28" w:rsidP="00D7120D">
            <w:pPr>
              <w:rPr>
                <w:noProof/>
              </w:rPr>
            </w:pPr>
            <w:r>
              <w:rPr>
                <w:noProof/>
              </w:rPr>
              <w:t>Lielajā bildē Nr.6</w:t>
            </w:r>
            <w:r w:rsidR="000B3AFB">
              <w:rPr>
                <w:noProof/>
              </w:rPr>
              <w:t xml:space="preserve"> </w:t>
            </w:r>
          </w:p>
          <w:p w:rsidR="003118E1" w:rsidRDefault="003118E1" w:rsidP="00D7120D">
            <w:pPr>
              <w:rPr>
                <w:noProof/>
              </w:rPr>
            </w:pPr>
          </w:p>
          <w:p w:rsidR="003118E1" w:rsidRDefault="003118E1" w:rsidP="00D7120D">
            <w:pPr>
              <w:rPr>
                <w:noProof/>
              </w:rPr>
            </w:pPr>
            <w:r>
              <w:rPr>
                <w:noProof/>
              </w:rPr>
              <w:t>Ir jāparāda tā daļa, kur ir gan nogulu uzkrāšanās, gan nogulu sablīvēšanās un litifikācija.</w:t>
            </w:r>
          </w:p>
          <w:p w:rsidR="003429AB" w:rsidRDefault="003429AB" w:rsidP="00D712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50E6713A" wp14:editId="3392992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459105</wp:posOffset>
                  </wp:positionV>
                  <wp:extent cx="1163955" cy="82296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211" y="21000"/>
                      <wp:lineTo x="21211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Esmu apvilkusi shēmā ar sarkanu riņķi</w:t>
            </w:r>
          </w:p>
        </w:tc>
      </w:tr>
      <w:tr w:rsidR="00FD4B11" w:rsidTr="00BF5870">
        <w:tc>
          <w:tcPr>
            <w:tcW w:w="9548" w:type="dxa"/>
            <w:gridSpan w:val="4"/>
          </w:tcPr>
          <w:p w:rsidR="00FD4B11" w:rsidRPr="00FD4B11" w:rsidRDefault="00FD4B11" w:rsidP="00D7120D">
            <w:pPr>
              <w:rPr>
                <w:b/>
                <w:sz w:val="28"/>
                <w:szCs w:val="28"/>
              </w:rPr>
            </w:pPr>
            <w:proofErr w:type="spellStart"/>
            <w:r w:rsidRPr="00882AD7">
              <w:rPr>
                <w:b/>
                <w:i/>
                <w:sz w:val="28"/>
                <w:szCs w:val="28"/>
              </w:rPr>
              <w:lastRenderedPageBreak/>
              <w:t>Sedimentācijas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(nogulsnēšanās</w:t>
            </w:r>
            <w:r w:rsidRPr="00882AD7">
              <w:rPr>
                <w:b/>
                <w:i/>
                <w:sz w:val="28"/>
                <w:szCs w:val="28"/>
              </w:rPr>
              <w:t>) procesi</w:t>
            </w:r>
            <w:r w:rsidRPr="00882AD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D7120D" w:rsidTr="00D7120D">
        <w:tc>
          <w:tcPr>
            <w:tcW w:w="3297" w:type="dxa"/>
          </w:tcPr>
          <w:p w:rsidR="00FD4B11" w:rsidRDefault="00FD4B11" w:rsidP="00FD4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723CDB">
              <w:rPr>
                <w:sz w:val="28"/>
                <w:szCs w:val="28"/>
              </w:rPr>
              <w:t xml:space="preserve">otiek ūdens vidē, minerāliem izgulsnējoties no pārsātinātiem sāļu šķīdumiem. Kristāliskie minerālu graudi parasti veidojas izžūstošos ezeros vai izolētos lagūnu tipa baseinos sausā un karstā klimatā. </w:t>
            </w:r>
          </w:p>
          <w:p w:rsidR="00D7120D" w:rsidRDefault="00D7120D" w:rsidP="00D712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566" w:type="dxa"/>
          </w:tcPr>
          <w:p w:rsidR="00D7120D" w:rsidRDefault="00FD4B11" w:rsidP="00D712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10FEF48" wp14:editId="6B5B73D9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109855</wp:posOffset>
                  </wp:positionV>
                  <wp:extent cx="1309370" cy="876300"/>
                  <wp:effectExtent l="0" t="0" r="5080" b="0"/>
                  <wp:wrapTight wrapText="bothSides">
                    <wp:wrapPolygon edited="0">
                      <wp:start x="0" y="0"/>
                      <wp:lineTo x="0" y="21130"/>
                      <wp:lineTo x="21370" y="21130"/>
                      <wp:lineTo x="2137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7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sz w:val="28"/>
                <w:szCs w:val="28"/>
              </w:rPr>
              <w:t>Halīts</w:t>
            </w:r>
            <w:proofErr w:type="spellEnd"/>
          </w:p>
          <w:p w:rsidR="00FD4B11" w:rsidRDefault="00FD4B11" w:rsidP="00D712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E782BBE" wp14:editId="5332DEAE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20955</wp:posOffset>
                  </wp:positionV>
                  <wp:extent cx="815975" cy="982980"/>
                  <wp:effectExtent l="0" t="0" r="3175" b="7620"/>
                  <wp:wrapTight wrapText="bothSides">
                    <wp:wrapPolygon edited="0">
                      <wp:start x="0" y="0"/>
                      <wp:lineTo x="0" y="21349"/>
                      <wp:lineTo x="21180" y="21349"/>
                      <wp:lineTo x="2118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Silvīns</w:t>
            </w:r>
            <w:proofErr w:type="spellEnd"/>
          </w:p>
          <w:p w:rsidR="00FD4B11" w:rsidRDefault="00FD4B11" w:rsidP="00D712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1959E10" wp14:editId="43DDB862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96520</wp:posOffset>
                  </wp:positionV>
                  <wp:extent cx="1432560" cy="958850"/>
                  <wp:effectExtent l="0" t="0" r="0" b="0"/>
                  <wp:wrapTight wrapText="bothSides">
                    <wp:wrapPolygon edited="0">
                      <wp:start x="0" y="0"/>
                      <wp:lineTo x="0" y="21028"/>
                      <wp:lineTo x="21255" y="21028"/>
                      <wp:lineTo x="2125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Ģipsis</w:t>
            </w:r>
          </w:p>
        </w:tc>
        <w:tc>
          <w:tcPr>
            <w:tcW w:w="2057" w:type="dxa"/>
          </w:tcPr>
          <w:p w:rsidR="00D7120D" w:rsidRDefault="007C78D1" w:rsidP="00D7120D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BF76903" wp14:editId="4D8450A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373380</wp:posOffset>
                  </wp:positionV>
                  <wp:extent cx="1051560" cy="1146175"/>
                  <wp:effectExtent l="0" t="0" r="0" b="0"/>
                  <wp:wrapTight wrapText="bothSides">
                    <wp:wrapPolygon edited="0">
                      <wp:start x="0" y="0"/>
                      <wp:lineTo x="0" y="21181"/>
                      <wp:lineTo x="21130" y="21181"/>
                      <wp:lineTo x="2113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8" w:type="dxa"/>
          </w:tcPr>
          <w:p w:rsidR="00D7120D" w:rsidRDefault="00717F28" w:rsidP="00D7120D">
            <w:pPr>
              <w:rPr>
                <w:noProof/>
              </w:rPr>
            </w:pPr>
            <w:r>
              <w:rPr>
                <w:noProof/>
              </w:rPr>
              <w:t>Lielajā bildē Nr. 7</w:t>
            </w:r>
            <w:r w:rsidR="007C78D1">
              <w:rPr>
                <w:noProof/>
              </w:rPr>
              <w:t>.</w:t>
            </w:r>
          </w:p>
          <w:p w:rsidR="007C78D1" w:rsidRDefault="007C78D1" w:rsidP="00D7120D">
            <w:pPr>
              <w:rPr>
                <w:noProof/>
              </w:rPr>
            </w:pPr>
            <w:r>
              <w:rPr>
                <w:noProof/>
              </w:rPr>
              <w:t>Uzklikšķinot uz lagūnas, jāparādas bildei par to, kā veidojas sāļi (bilde sedimentacija)</w:t>
            </w:r>
          </w:p>
        </w:tc>
      </w:tr>
    </w:tbl>
    <w:p w:rsidR="008C58C0" w:rsidRDefault="008C58C0"/>
    <w:sectPr w:rsidR="008C58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0A4"/>
    <w:rsid w:val="00052E0A"/>
    <w:rsid w:val="000B3AFB"/>
    <w:rsid w:val="003118E1"/>
    <w:rsid w:val="003429AB"/>
    <w:rsid w:val="005D3245"/>
    <w:rsid w:val="005F7D65"/>
    <w:rsid w:val="00717F28"/>
    <w:rsid w:val="007C78D1"/>
    <w:rsid w:val="008410A4"/>
    <w:rsid w:val="008C58C0"/>
    <w:rsid w:val="00AD7958"/>
    <w:rsid w:val="00BE451F"/>
    <w:rsid w:val="00D7120D"/>
    <w:rsid w:val="00D8291A"/>
    <w:rsid w:val="00DE6912"/>
    <w:rsid w:val="00E256CC"/>
    <w:rsid w:val="00F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A4"/>
    <w:pPr>
      <w:spacing w:after="0" w:line="240" w:lineRule="auto"/>
    </w:pPr>
    <w:rPr>
      <w:rFonts w:ascii="Times New Roman" w:hAnsi="Times New Roman"/>
      <w:sz w:val="20"/>
      <w:szCs w:val="20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CC"/>
    <w:rPr>
      <w:rFonts w:ascii="Tahoma" w:hAnsi="Tahoma" w:cs="Tahoma"/>
      <w:sz w:val="16"/>
      <w:szCs w:val="16"/>
      <w:lang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A4"/>
    <w:pPr>
      <w:spacing w:after="0" w:line="240" w:lineRule="auto"/>
    </w:pPr>
    <w:rPr>
      <w:rFonts w:ascii="Times New Roman" w:hAnsi="Times New Roman"/>
      <w:sz w:val="20"/>
      <w:szCs w:val="20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CC"/>
    <w:rPr>
      <w:rFonts w:ascii="Tahoma" w:hAnsi="Tahoma" w:cs="Tahoma"/>
      <w:sz w:val="16"/>
      <w:szCs w:val="16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915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Sanita</dc:creator>
  <cp:keywords/>
  <dc:description/>
  <cp:lastModifiedBy>Sanita</cp:lastModifiedBy>
  <cp:revision>8</cp:revision>
  <dcterms:created xsi:type="dcterms:W3CDTF">2018-02-12T11:00:00Z</dcterms:created>
  <dcterms:modified xsi:type="dcterms:W3CDTF">2018-02-14T13:43:00Z</dcterms:modified>
</cp:coreProperties>
</file>