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25B6" w14:textId="5F5479FF" w:rsidR="002F3EA5" w:rsidRPr="00D566A5" w:rsidRDefault="00C57010" w:rsidP="00776172">
      <w:pPr>
        <w:pStyle w:val="Title"/>
        <w:jc w:val="center"/>
        <w:rPr>
          <w:rFonts w:asciiTheme="minorHAnsi" w:eastAsia="Times New Roman" w:hAnsiTheme="minorHAnsi" w:cstheme="minorHAnsi"/>
          <w:sz w:val="72"/>
          <w:szCs w:val="72"/>
          <w:lang w:val="es-ES"/>
        </w:rPr>
      </w:pPr>
      <w:r w:rsidRPr="00D566A5">
        <w:rPr>
          <w:rFonts w:asciiTheme="minorHAnsi" w:hAnsiTheme="minorHAnsi" w:cstheme="minorHAnsi"/>
          <w:sz w:val="72"/>
          <w:szCs w:val="72"/>
          <w:lang w:val="es-ES"/>
        </w:rPr>
        <w:t xml:space="preserve">Sobre el curso de </w:t>
      </w:r>
      <w:r w:rsidR="002F3EA5" w:rsidRPr="00D566A5">
        <w:rPr>
          <w:rFonts w:asciiTheme="minorHAnsi" w:eastAsia="Times New Roman" w:hAnsiTheme="minorHAnsi" w:cstheme="minorHAnsi"/>
          <w:sz w:val="72"/>
          <w:szCs w:val="72"/>
          <w:lang w:val="es-ES"/>
        </w:rPr>
        <w:t>Diseño de aplicaciones 1</w:t>
      </w:r>
    </w:p>
    <w:p w14:paraId="5C88D5AD" w14:textId="77777777" w:rsidR="004A37AE" w:rsidRDefault="004A37AE" w:rsidP="00C27100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</w:p>
    <w:p w14:paraId="73F1036B" w14:textId="562ECD5A" w:rsidR="00B65DF9" w:rsidRPr="00D566A5" w:rsidRDefault="00B65DF9" w:rsidP="00C27100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s-ES"/>
        </w:rPr>
      </w:pPr>
      <w:r w:rsidRPr="00D566A5">
        <w:rPr>
          <w:rFonts w:asciiTheme="minorHAnsi" w:eastAsia="Times New Roman" w:hAnsiTheme="minorHAnsi" w:cstheme="minorHAnsi"/>
          <w:sz w:val="28"/>
          <w:szCs w:val="28"/>
          <w:lang w:val="es-ES"/>
        </w:rPr>
        <w:t>Temario Tecnología</w:t>
      </w:r>
    </w:p>
    <w:p w14:paraId="001D252C" w14:textId="7D22B419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La presente sección detalla la lista de temas a cubrir respecto a la aplicación de conceptos y uso de las tecnologías asociadas al curso. </w:t>
      </w:r>
    </w:p>
    <w:p w14:paraId="3D3431C3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</w:p>
    <w:p w14:paraId="7927C1DA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>Introducción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 a .NET y ambiente de desarrollo </w:t>
      </w:r>
    </w:p>
    <w:p w14:paraId="0544C33C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3A027A09" w14:textId="77777777" w:rsidR="00B65DF9" w:rsidRPr="00D566A5" w:rsidRDefault="00B65DF9" w:rsidP="00B65D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Características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de .NET. </w:t>
      </w:r>
    </w:p>
    <w:p w14:paraId="0C108FAD" w14:textId="77777777" w:rsidR="00B65DF9" w:rsidRPr="00D566A5" w:rsidRDefault="00B65DF9" w:rsidP="00B65D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Workflow</w:t>
      </w:r>
      <w:proofErr w:type="spellEnd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 xml:space="preserve"> </w:t>
      </w:r>
      <w:r w:rsidRPr="00D566A5">
        <w:rPr>
          <w:rFonts w:eastAsia="Times New Roman" w:cstheme="minorHAnsi"/>
          <w:sz w:val="28"/>
          <w:szCs w:val="28"/>
          <w:lang w:val="es-ES"/>
        </w:rPr>
        <w:t xml:space="preserve">desde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código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fuente hasta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ejecución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7264A29B" w14:textId="77777777" w:rsidR="00B65DF9" w:rsidRPr="00D566A5" w:rsidRDefault="00B65DF9" w:rsidP="00B65D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Definición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y contenido de los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assemblies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19BF0E72" w14:textId="77777777" w:rsidR="00B65DF9" w:rsidRPr="00D566A5" w:rsidRDefault="00B65DF9" w:rsidP="00B65D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>El rol del lenguaje intermedio (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MsIL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). </w:t>
      </w:r>
    </w:p>
    <w:p w14:paraId="177B9D54" w14:textId="140AF92A" w:rsidR="00B65DF9" w:rsidRPr="00D566A5" w:rsidRDefault="00B65DF9" w:rsidP="002A18F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n-US"/>
        </w:rPr>
        <w:t>Arquitectura</w:t>
      </w:r>
      <w:proofErr w:type="spellEnd"/>
      <w:r w:rsidRPr="00D566A5">
        <w:rPr>
          <w:rFonts w:eastAsia="Times New Roman" w:cstheme="minorHAnsi"/>
          <w:sz w:val="28"/>
          <w:szCs w:val="28"/>
          <w:lang w:val="en-US"/>
        </w:rPr>
        <w:t xml:space="preserve"> de .NET: Common Language Runtime (CLR), Base Class Library (BCL), JIT. </w:t>
      </w:r>
    </w:p>
    <w:p w14:paraId="0E293E2B" w14:textId="584CD834" w:rsidR="00B65DF9" w:rsidRPr="00D566A5" w:rsidRDefault="00B65DF9" w:rsidP="00B65DF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Visual Studio como ambiente de desarrollo: estructura de proyectos, carpetas, tipos de proyectos,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debug</w:t>
      </w:r>
      <w:proofErr w:type="spellEnd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 xml:space="preserve"> </w:t>
      </w:r>
      <w:r w:rsidRPr="00D566A5">
        <w:rPr>
          <w:rFonts w:eastAsia="Times New Roman" w:cstheme="minorHAnsi"/>
          <w:sz w:val="28"/>
          <w:szCs w:val="28"/>
          <w:lang w:val="es-ES"/>
        </w:rPr>
        <w:t xml:space="preserve">vs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release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Bibliografía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: </w:t>
      </w:r>
    </w:p>
    <w:p w14:paraId="1B713258" w14:textId="77777777" w:rsidR="00B65DF9" w:rsidRPr="00D566A5" w:rsidRDefault="00B65DF9" w:rsidP="00B65DF9">
      <w:pPr>
        <w:spacing w:before="100" w:beforeAutospacing="1" w:after="100" w:afterAutospacing="1"/>
        <w:ind w:left="720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>Introducción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 a C# </w:t>
      </w:r>
    </w:p>
    <w:p w14:paraId="60A512B0" w14:textId="77777777" w:rsidR="00B65DF9" w:rsidRPr="00D566A5" w:rsidRDefault="00B65DF9" w:rsidP="00B65DF9">
      <w:pPr>
        <w:spacing w:before="100" w:beforeAutospacing="1" w:after="100" w:afterAutospacing="1"/>
        <w:ind w:left="720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37CAD709" w14:textId="77777777" w:rsidR="00B65DF9" w:rsidRPr="00D566A5" w:rsidRDefault="00B65DF9" w:rsidP="00B65D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Características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de C# como lenguaje. </w:t>
      </w:r>
    </w:p>
    <w:p w14:paraId="7BA839BA" w14:textId="77777777" w:rsidR="00B65DF9" w:rsidRPr="00D566A5" w:rsidRDefault="00B65DF9" w:rsidP="00B65D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Sintaxis: clases,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métodos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atributos,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properties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</w:p>
    <w:p w14:paraId="7FBB7D04" w14:textId="77777777" w:rsidR="00B65DF9" w:rsidRPr="00D566A5" w:rsidRDefault="00B65DF9" w:rsidP="00B65D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Diferencia entre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assemblies</w:t>
      </w:r>
      <w:proofErr w:type="spellEnd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 xml:space="preserve"> </w:t>
      </w:r>
      <w:r w:rsidRPr="00D566A5">
        <w:rPr>
          <w:rFonts w:eastAsia="Times New Roman" w:cstheme="minorHAnsi"/>
          <w:sz w:val="28"/>
          <w:szCs w:val="28"/>
          <w:lang w:val="es-ES"/>
        </w:rPr>
        <w:t xml:space="preserve">y </w:t>
      </w:r>
      <w:proofErr w:type="spellStart"/>
      <w:r w:rsidRPr="00D566A5">
        <w:rPr>
          <w:rFonts w:eastAsia="Times New Roman" w:cstheme="minorHAnsi"/>
          <w:i/>
          <w:iCs/>
          <w:sz w:val="28"/>
          <w:szCs w:val="28"/>
          <w:lang w:val="es-ES"/>
        </w:rPr>
        <w:t>namespaces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2CC8C8D2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>Profundización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 en C# </w:t>
      </w:r>
    </w:p>
    <w:p w14:paraId="2DCCFDA7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2C2BAF95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Pasaje de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parámetros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en C#. </w:t>
      </w:r>
    </w:p>
    <w:p w14:paraId="22FBBEA6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lastRenderedPageBreak/>
        <w:t xml:space="preserve">Diferencias entre referencia e instancia a nivel conceptual. </w:t>
      </w:r>
    </w:p>
    <w:p w14:paraId="2ECD9FC7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Palabras reservadas: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ref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out. </w:t>
      </w:r>
    </w:p>
    <w:p w14:paraId="217754FC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Constructores y uso de </w:t>
      </w:r>
      <w:proofErr w:type="spellStart"/>
      <w:proofErr w:type="gramStart"/>
      <w:r w:rsidRPr="00D566A5">
        <w:rPr>
          <w:rFonts w:eastAsia="Times New Roman" w:cstheme="minorHAnsi"/>
          <w:sz w:val="28"/>
          <w:szCs w:val="28"/>
          <w:lang w:val="es-ES"/>
        </w:rPr>
        <w:t>this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>(</w:t>
      </w:r>
      <w:proofErr w:type="gramEnd"/>
      <w:r w:rsidRPr="00D566A5">
        <w:rPr>
          <w:rFonts w:eastAsia="Times New Roman" w:cstheme="minorHAnsi"/>
          <w:sz w:val="28"/>
          <w:szCs w:val="28"/>
          <w:lang w:val="es-ES"/>
        </w:rPr>
        <w:t xml:space="preserve">) y base(). </w:t>
      </w:r>
    </w:p>
    <w:p w14:paraId="7A040A28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Colecciones. </w:t>
      </w:r>
    </w:p>
    <w:p w14:paraId="08068CBB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Generics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7E51A07F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Indexers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1C871BAE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Estructuras de control nuevas: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foreach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063D9949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Interfaces. </w:t>
      </w:r>
    </w:p>
    <w:p w14:paraId="042E4C68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XML,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XMLWriter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XMLReader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Parsers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</w:t>
      </w:r>
    </w:p>
    <w:p w14:paraId="7F35DECF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Expresiones Lambda </w:t>
      </w:r>
    </w:p>
    <w:p w14:paraId="50B1B1C5" w14:textId="77777777" w:rsidR="00B65DF9" w:rsidRPr="00D566A5" w:rsidRDefault="00B65DF9" w:rsidP="00B65D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Excepciones </w:t>
      </w:r>
    </w:p>
    <w:p w14:paraId="2B542EE9" w14:textId="77777777" w:rsidR="00B65DF9" w:rsidRPr="00D566A5" w:rsidRDefault="00B65DF9" w:rsidP="004E70FD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Herencia y polimorfismo </w:t>
      </w:r>
    </w:p>
    <w:p w14:paraId="579862A8" w14:textId="77777777" w:rsidR="00B65DF9" w:rsidRPr="00D566A5" w:rsidRDefault="00B65DF9" w:rsidP="004E70FD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0C0DA1D9" w14:textId="2047BA6D" w:rsidR="00B65DF9" w:rsidRPr="00D566A5" w:rsidRDefault="00B65DF9" w:rsidP="00B65D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>Sintaxis de herencia</w:t>
      </w:r>
      <w:r w:rsidR="002F3EA5" w:rsidRPr="00D566A5">
        <w:rPr>
          <w:rFonts w:eastAsia="Times New Roman" w:cstheme="minorHAnsi"/>
          <w:sz w:val="28"/>
          <w:szCs w:val="28"/>
          <w:lang w:val="es-ES"/>
        </w:rPr>
        <w:t xml:space="preserve">, interfaces </w:t>
      </w:r>
      <w:r w:rsidRPr="00D566A5">
        <w:rPr>
          <w:rFonts w:eastAsia="Times New Roman" w:cstheme="minorHAnsi"/>
          <w:sz w:val="28"/>
          <w:szCs w:val="28"/>
          <w:lang w:val="es-ES"/>
        </w:rPr>
        <w:t xml:space="preserve">y polimorfismo en C#. </w:t>
      </w:r>
    </w:p>
    <w:p w14:paraId="2F53859C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Interfaces </w:t>
      </w: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>gráficas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lang w:val="es-ES"/>
        </w:rPr>
        <w:t xml:space="preserve"> en .NET </w:t>
      </w:r>
    </w:p>
    <w:p w14:paraId="32398C56" w14:textId="77777777" w:rsidR="00B65DF9" w:rsidRPr="00D566A5" w:rsidRDefault="00B65DF9" w:rsidP="00B65DF9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64C990D6" w14:textId="444064E6" w:rsidR="00B65DF9" w:rsidRPr="00D566A5" w:rsidRDefault="00B65DF9" w:rsidP="00B65D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Creación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de aplicaciones </w:t>
      </w:r>
      <w:r w:rsidR="002F3EA5" w:rsidRPr="00D566A5">
        <w:rPr>
          <w:rFonts w:eastAsia="Times New Roman" w:cstheme="minorHAnsi"/>
          <w:sz w:val="28"/>
          <w:szCs w:val="28"/>
          <w:lang w:val="es-ES"/>
        </w:rPr>
        <w:t xml:space="preserve">de escritorio </w:t>
      </w:r>
      <w:r w:rsidRPr="00D566A5">
        <w:rPr>
          <w:rFonts w:eastAsia="Times New Roman" w:cstheme="minorHAnsi"/>
          <w:sz w:val="28"/>
          <w:szCs w:val="28"/>
          <w:lang w:val="es-ES"/>
        </w:rPr>
        <w:t xml:space="preserve">en Visual Studio. </w:t>
      </w:r>
    </w:p>
    <w:p w14:paraId="23C65A87" w14:textId="77777777" w:rsidR="00B65DF9" w:rsidRPr="00D566A5" w:rsidRDefault="00B65DF9" w:rsidP="00B65D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Controles visuales. </w:t>
      </w:r>
    </w:p>
    <w:p w14:paraId="0B8BBF65" w14:textId="77777777" w:rsidR="00B65DF9" w:rsidRPr="00D566A5" w:rsidRDefault="00B65DF9" w:rsidP="00B65D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Eventos de interfaz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gráfica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7B7AE9A9" w14:textId="77777777" w:rsidR="00B65DF9" w:rsidRPr="00D566A5" w:rsidRDefault="00B65DF9" w:rsidP="002F3EA5">
      <w:pPr>
        <w:spacing w:before="100" w:beforeAutospacing="1" w:after="100" w:afterAutospacing="1"/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 xml:space="preserve">TDD y </w:t>
      </w: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>Xunit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 xml:space="preserve"> </w:t>
      </w:r>
    </w:p>
    <w:p w14:paraId="3562E4BE" w14:textId="394AB2F2" w:rsidR="00B65DF9" w:rsidRPr="00D566A5" w:rsidRDefault="002F3846" w:rsidP="00E84B2E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n-U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n-US"/>
        </w:rPr>
        <w:tab/>
      </w:r>
      <w:r w:rsidR="00B65DF9" w:rsidRPr="00D566A5">
        <w:rPr>
          <w:rFonts w:eastAsia="Times New Roman" w:cstheme="minorHAnsi"/>
          <w:sz w:val="28"/>
          <w:szCs w:val="28"/>
          <w:lang w:val="en-US"/>
        </w:rPr>
        <w:t>github.com/</w:t>
      </w:r>
      <w:proofErr w:type="spellStart"/>
      <w:r w:rsidR="00B65DF9" w:rsidRPr="00D566A5">
        <w:rPr>
          <w:rFonts w:eastAsia="Times New Roman" w:cstheme="minorHAnsi"/>
          <w:sz w:val="28"/>
          <w:szCs w:val="28"/>
          <w:lang w:val="en-US"/>
        </w:rPr>
        <w:t>xunit</w:t>
      </w:r>
      <w:proofErr w:type="spellEnd"/>
      <w:r w:rsidR="00B65DF9" w:rsidRPr="00D566A5">
        <w:rPr>
          <w:rFonts w:eastAsia="Times New Roman" w:cstheme="minorHAnsi"/>
          <w:sz w:val="28"/>
          <w:szCs w:val="28"/>
          <w:lang w:val="en-US"/>
        </w:rPr>
        <w:t>/</w:t>
      </w:r>
      <w:proofErr w:type="spellStart"/>
      <w:r w:rsidR="00B65DF9" w:rsidRPr="00D566A5">
        <w:rPr>
          <w:rFonts w:eastAsia="Times New Roman" w:cstheme="minorHAnsi"/>
          <w:sz w:val="28"/>
          <w:szCs w:val="28"/>
          <w:lang w:val="en-US"/>
        </w:rPr>
        <w:t>xunit</w:t>
      </w:r>
      <w:proofErr w:type="spellEnd"/>
      <w:r w:rsidR="00B65DF9" w:rsidRPr="00D566A5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B65DF9" w:rsidRPr="00D566A5">
        <w:rPr>
          <w:rFonts w:eastAsia="Times New Roman" w:cstheme="minorHAnsi"/>
          <w:color w:val="7F007F"/>
          <w:sz w:val="28"/>
          <w:szCs w:val="28"/>
          <w:lang w:val="en-US"/>
        </w:rPr>
        <w:t xml:space="preserve">http://xunit.github.io/docs/getting-started.html </w:t>
      </w:r>
    </w:p>
    <w:p w14:paraId="2DEE19AD" w14:textId="77777777" w:rsidR="00B65DF9" w:rsidRPr="00D566A5" w:rsidRDefault="00B65DF9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 xml:space="preserve">Acceso a datos </w:t>
      </w:r>
    </w:p>
    <w:p w14:paraId="225BD4B8" w14:textId="77777777" w:rsidR="00B65DF9" w:rsidRPr="00D566A5" w:rsidRDefault="00B65DF9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0418A00B" w14:textId="77777777" w:rsidR="002F3EA5" w:rsidRPr="00D566A5" w:rsidRDefault="00B65DF9" w:rsidP="00A67EA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n-US"/>
        </w:rPr>
      </w:pPr>
      <w:r w:rsidRPr="00D566A5">
        <w:rPr>
          <w:rFonts w:eastAsia="Times New Roman" w:cstheme="minorHAnsi"/>
          <w:sz w:val="28"/>
          <w:szCs w:val="28"/>
          <w:lang w:val="en-US"/>
        </w:rPr>
        <w:t xml:space="preserve">SQL Server y SQL </w:t>
      </w:r>
      <w:proofErr w:type="spellStart"/>
      <w:r w:rsidRPr="00D566A5">
        <w:rPr>
          <w:rFonts w:eastAsia="Times New Roman" w:cstheme="minorHAnsi"/>
          <w:sz w:val="28"/>
          <w:szCs w:val="28"/>
          <w:lang w:val="en-US"/>
        </w:rPr>
        <w:t>Managment</w:t>
      </w:r>
      <w:proofErr w:type="spellEnd"/>
      <w:r w:rsidRPr="00D566A5">
        <w:rPr>
          <w:rFonts w:eastAsia="Times New Roman" w:cstheme="minorHAnsi"/>
          <w:sz w:val="28"/>
          <w:szCs w:val="28"/>
          <w:lang w:val="en-US"/>
        </w:rPr>
        <w:t xml:space="preserve"> Studio. </w:t>
      </w:r>
    </w:p>
    <w:p w14:paraId="0F170F05" w14:textId="69DAA5D4" w:rsidR="002F3EA5" w:rsidRPr="00D566A5" w:rsidRDefault="00B65DF9" w:rsidP="00A67EA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Entity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Framework como ORM. </w:t>
      </w:r>
    </w:p>
    <w:p w14:paraId="5530AE11" w14:textId="1FF4D834" w:rsidR="00B65DF9" w:rsidRPr="00D566A5" w:rsidRDefault="00B65DF9" w:rsidP="003A4C6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Modos de trabajar con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Entity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Framework: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database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first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code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first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model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first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. </w:t>
      </w:r>
    </w:p>
    <w:p w14:paraId="4792B0FF" w14:textId="77777777" w:rsidR="00B65DF9" w:rsidRPr="00D566A5" w:rsidRDefault="00B65DF9" w:rsidP="00B65DF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Consultas LINQ </w:t>
      </w:r>
    </w:p>
    <w:p w14:paraId="28B12074" w14:textId="77777777" w:rsidR="00B65DF9" w:rsidRPr="00D566A5" w:rsidRDefault="00B65DF9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lastRenderedPageBreak/>
        <w:t xml:space="preserve">Herramientas de software de apoyo al </w:t>
      </w:r>
      <w:proofErr w:type="spellStart"/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>diseño</w:t>
      </w:r>
      <w:proofErr w:type="spellEnd"/>
      <w:r w:rsidRPr="00D566A5">
        <w:rPr>
          <w:rFonts w:eastAsia="Times New Roman" w:cstheme="minorHAnsi"/>
          <w:b/>
          <w:bCs/>
          <w:color w:val="4C7FBC"/>
          <w:sz w:val="28"/>
          <w:szCs w:val="28"/>
          <w:shd w:val="clear" w:color="auto" w:fill="FFFFFF"/>
          <w:lang w:val="es-ES"/>
        </w:rPr>
        <w:t xml:space="preserve"> </w:t>
      </w:r>
    </w:p>
    <w:p w14:paraId="2E36D949" w14:textId="77777777" w:rsidR="00B65DF9" w:rsidRPr="00D566A5" w:rsidRDefault="00B65DF9" w:rsidP="002F3EA5">
      <w:p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r w:rsidRPr="00D566A5">
        <w:rPr>
          <w:rFonts w:eastAsia="Times New Roman" w:cstheme="minorHAnsi"/>
          <w:sz w:val="28"/>
          <w:szCs w:val="28"/>
          <w:lang w:val="es-ES"/>
        </w:rPr>
        <w:t xml:space="preserve">Contenido: </w:t>
      </w:r>
    </w:p>
    <w:p w14:paraId="093A8284" w14:textId="7A00EE60" w:rsidR="00B65DF9" w:rsidRPr="00D566A5" w:rsidRDefault="00B65DF9" w:rsidP="002F3EA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val="es-ES"/>
        </w:rPr>
      </w:pP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Astah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 xml:space="preserve"> (diagrama de paquetes, clases, </w:t>
      </w:r>
      <w:proofErr w:type="spellStart"/>
      <w:r w:rsidRPr="00D566A5">
        <w:rPr>
          <w:rFonts w:eastAsia="Times New Roman" w:cstheme="minorHAnsi"/>
          <w:sz w:val="28"/>
          <w:szCs w:val="28"/>
          <w:lang w:val="es-ES"/>
        </w:rPr>
        <w:t>interacción</w:t>
      </w:r>
      <w:proofErr w:type="spellEnd"/>
      <w:r w:rsidRPr="00D566A5">
        <w:rPr>
          <w:rFonts w:eastAsia="Times New Roman" w:cstheme="minorHAnsi"/>
          <w:sz w:val="28"/>
          <w:szCs w:val="28"/>
          <w:lang w:val="es-ES"/>
        </w:rPr>
        <w:t>)</w:t>
      </w:r>
      <w:r w:rsidR="002F3EA5" w:rsidRPr="00D566A5">
        <w:rPr>
          <w:rFonts w:eastAsia="Times New Roman" w:cstheme="minorHAnsi"/>
          <w:sz w:val="28"/>
          <w:szCs w:val="28"/>
          <w:lang w:val="es-ES"/>
        </w:rPr>
        <w:t xml:space="preserve">, </w:t>
      </w:r>
      <w:proofErr w:type="spellStart"/>
      <w:r w:rsidR="002F3EA5" w:rsidRPr="00D566A5">
        <w:rPr>
          <w:rFonts w:eastAsia="Times New Roman" w:cstheme="minorHAnsi"/>
          <w:sz w:val="28"/>
          <w:szCs w:val="28"/>
          <w:lang w:val="es-ES"/>
        </w:rPr>
        <w:t>StarUML</w:t>
      </w:r>
      <w:proofErr w:type="spellEnd"/>
      <w:r w:rsidR="002F3EA5" w:rsidRPr="00D566A5">
        <w:rPr>
          <w:rFonts w:eastAsia="Times New Roman" w:cstheme="minorHAnsi"/>
          <w:sz w:val="28"/>
          <w:szCs w:val="28"/>
          <w:lang w:val="es-ES"/>
        </w:rPr>
        <w:t xml:space="preserve"> u otras</w:t>
      </w:r>
    </w:p>
    <w:p w14:paraId="579FC932" w14:textId="1F32EEA7" w:rsidR="00BF62D2" w:rsidRPr="00D566A5" w:rsidRDefault="00BF62D2">
      <w:pPr>
        <w:rPr>
          <w:rFonts w:cstheme="minorHAnsi"/>
          <w:sz w:val="28"/>
          <w:szCs w:val="28"/>
          <w:lang w:val="es-ES"/>
        </w:rPr>
      </w:pPr>
    </w:p>
    <w:sectPr w:rsidR="00BF62D2" w:rsidRPr="00D566A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BFAD" w14:textId="77777777" w:rsidR="003B3A6A" w:rsidRDefault="003B3A6A" w:rsidP="002F3846">
      <w:r>
        <w:separator/>
      </w:r>
    </w:p>
  </w:endnote>
  <w:endnote w:type="continuationSeparator" w:id="0">
    <w:p w14:paraId="1177F22D" w14:textId="77777777" w:rsidR="003B3A6A" w:rsidRDefault="003B3A6A" w:rsidP="002F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1334" w14:textId="1367CBA2" w:rsidR="002F3846" w:rsidRDefault="002F3846" w:rsidP="007156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DB3E604" w14:textId="77777777" w:rsidR="002F3846" w:rsidRDefault="002F3846" w:rsidP="002F38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0496246"/>
      <w:docPartObj>
        <w:docPartGallery w:val="Page Numbers (Bottom of Page)"/>
        <w:docPartUnique/>
      </w:docPartObj>
    </w:sdtPr>
    <w:sdtContent>
      <w:p w14:paraId="12F4DE2F" w14:textId="64E29A89" w:rsidR="002F3846" w:rsidRDefault="002F3846" w:rsidP="007156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E27D7C" w14:textId="77777777" w:rsidR="002F3846" w:rsidRDefault="002F3846" w:rsidP="002F38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48F4" w14:textId="77777777" w:rsidR="003B3A6A" w:rsidRDefault="003B3A6A" w:rsidP="002F3846">
      <w:r>
        <w:separator/>
      </w:r>
    </w:p>
  </w:footnote>
  <w:footnote w:type="continuationSeparator" w:id="0">
    <w:p w14:paraId="0DDF6A7D" w14:textId="77777777" w:rsidR="003B3A6A" w:rsidRDefault="003B3A6A" w:rsidP="002F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562"/>
    <w:multiLevelType w:val="multilevel"/>
    <w:tmpl w:val="75E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33E23"/>
    <w:multiLevelType w:val="multilevel"/>
    <w:tmpl w:val="10C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50D4E"/>
    <w:multiLevelType w:val="hybridMultilevel"/>
    <w:tmpl w:val="349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793"/>
    <w:multiLevelType w:val="hybridMultilevel"/>
    <w:tmpl w:val="4FD6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0577F"/>
    <w:multiLevelType w:val="multilevel"/>
    <w:tmpl w:val="B99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54765"/>
    <w:multiLevelType w:val="multilevel"/>
    <w:tmpl w:val="76C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A15312"/>
    <w:multiLevelType w:val="multilevel"/>
    <w:tmpl w:val="616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82DB8"/>
    <w:multiLevelType w:val="multilevel"/>
    <w:tmpl w:val="4FC84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C7A0E"/>
    <w:multiLevelType w:val="hybridMultilevel"/>
    <w:tmpl w:val="827649B0"/>
    <w:lvl w:ilvl="0" w:tplc="DA0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A7634"/>
    <w:multiLevelType w:val="multilevel"/>
    <w:tmpl w:val="055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C1142"/>
    <w:multiLevelType w:val="multilevel"/>
    <w:tmpl w:val="8C7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5D138F"/>
    <w:multiLevelType w:val="hybridMultilevel"/>
    <w:tmpl w:val="E04A0280"/>
    <w:lvl w:ilvl="0" w:tplc="D9622C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A3A75"/>
    <w:multiLevelType w:val="multilevel"/>
    <w:tmpl w:val="B2B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5D60E4"/>
    <w:multiLevelType w:val="multilevel"/>
    <w:tmpl w:val="87065A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C52505"/>
    <w:multiLevelType w:val="multilevel"/>
    <w:tmpl w:val="D84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FE4E3D"/>
    <w:multiLevelType w:val="multilevel"/>
    <w:tmpl w:val="8DC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A4486"/>
    <w:multiLevelType w:val="multilevel"/>
    <w:tmpl w:val="09E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26E3F"/>
    <w:multiLevelType w:val="multilevel"/>
    <w:tmpl w:val="4CB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7819EE"/>
    <w:multiLevelType w:val="multilevel"/>
    <w:tmpl w:val="DC7AB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447B3B"/>
    <w:multiLevelType w:val="hybridMultilevel"/>
    <w:tmpl w:val="A33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24DC0"/>
    <w:multiLevelType w:val="multilevel"/>
    <w:tmpl w:val="FC8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497815">
    <w:abstractNumId w:val="14"/>
  </w:num>
  <w:num w:numId="2" w16cid:durableId="949773955">
    <w:abstractNumId w:val="10"/>
  </w:num>
  <w:num w:numId="3" w16cid:durableId="220219081">
    <w:abstractNumId w:val="1"/>
  </w:num>
  <w:num w:numId="4" w16cid:durableId="1588928575">
    <w:abstractNumId w:val="12"/>
  </w:num>
  <w:num w:numId="5" w16cid:durableId="1011030622">
    <w:abstractNumId w:val="15"/>
  </w:num>
  <w:num w:numId="6" w16cid:durableId="1866214257">
    <w:abstractNumId w:val="6"/>
  </w:num>
  <w:num w:numId="7" w16cid:durableId="232396283">
    <w:abstractNumId w:val="0"/>
  </w:num>
  <w:num w:numId="8" w16cid:durableId="18431043">
    <w:abstractNumId w:val="2"/>
  </w:num>
  <w:num w:numId="9" w16cid:durableId="1971208267">
    <w:abstractNumId w:val="20"/>
  </w:num>
  <w:num w:numId="10" w16cid:durableId="977808033">
    <w:abstractNumId w:val="13"/>
  </w:num>
  <w:num w:numId="11" w16cid:durableId="1002010124">
    <w:abstractNumId w:val="16"/>
  </w:num>
  <w:num w:numId="12" w16cid:durableId="1225334858">
    <w:abstractNumId w:val="17"/>
  </w:num>
  <w:num w:numId="13" w16cid:durableId="550658946">
    <w:abstractNumId w:val="7"/>
  </w:num>
  <w:num w:numId="14" w16cid:durableId="879705614">
    <w:abstractNumId w:val="4"/>
  </w:num>
  <w:num w:numId="15" w16cid:durableId="2064719388">
    <w:abstractNumId w:val="9"/>
  </w:num>
  <w:num w:numId="16" w16cid:durableId="842085400">
    <w:abstractNumId w:val="5"/>
  </w:num>
  <w:num w:numId="17" w16cid:durableId="1425763138">
    <w:abstractNumId w:val="18"/>
  </w:num>
  <w:num w:numId="18" w16cid:durableId="1287617870">
    <w:abstractNumId w:val="19"/>
  </w:num>
  <w:num w:numId="19" w16cid:durableId="1003897090">
    <w:abstractNumId w:val="11"/>
  </w:num>
  <w:num w:numId="20" w16cid:durableId="1936132272">
    <w:abstractNumId w:val="3"/>
  </w:num>
  <w:num w:numId="21" w16cid:durableId="1460566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F9"/>
    <w:rsid w:val="000553CF"/>
    <w:rsid w:val="00110110"/>
    <w:rsid w:val="00216BFC"/>
    <w:rsid w:val="002F3846"/>
    <w:rsid w:val="002F3EA5"/>
    <w:rsid w:val="00380D8E"/>
    <w:rsid w:val="003B3A6A"/>
    <w:rsid w:val="004A37AE"/>
    <w:rsid w:val="004A4521"/>
    <w:rsid w:val="004E70FD"/>
    <w:rsid w:val="0056656F"/>
    <w:rsid w:val="00776172"/>
    <w:rsid w:val="007D5596"/>
    <w:rsid w:val="00825130"/>
    <w:rsid w:val="00855EAA"/>
    <w:rsid w:val="008F1E11"/>
    <w:rsid w:val="00A91514"/>
    <w:rsid w:val="00B65DF9"/>
    <w:rsid w:val="00BF62D2"/>
    <w:rsid w:val="00C03A59"/>
    <w:rsid w:val="00C27100"/>
    <w:rsid w:val="00C57010"/>
    <w:rsid w:val="00CA7D5E"/>
    <w:rsid w:val="00D566A5"/>
    <w:rsid w:val="00DB3AE8"/>
    <w:rsid w:val="00E84B2E"/>
    <w:rsid w:val="00EF7987"/>
    <w:rsid w:val="00FD454F"/>
    <w:rsid w:val="448E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0EC9A"/>
  <w15:chartTrackingRefBased/>
  <w15:docId w15:val="{36712E53-3D8C-B243-B81A-49FBD1B7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F3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846"/>
  </w:style>
  <w:style w:type="character" w:styleId="PageNumber">
    <w:name w:val="page number"/>
    <w:basedOn w:val="DefaultParagraphFont"/>
    <w:uiPriority w:val="99"/>
    <w:semiHidden/>
    <w:unhideWhenUsed/>
    <w:rsid w:val="002F3846"/>
  </w:style>
  <w:style w:type="character" w:styleId="Hyperlink">
    <w:name w:val="Hyperlink"/>
    <w:basedOn w:val="DefaultParagraphFont"/>
    <w:uiPriority w:val="99"/>
    <w:unhideWhenUsed/>
    <w:rsid w:val="00D5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6" ma:contentTypeDescription="Crear nuevo documento." ma:contentTypeScope="" ma:versionID="0819c2c8faf6d68570a93028910ad0b6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a0dbc20347ab9bf61d8d1d317667a7ca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044BE4-F187-47A7-B5DA-A4CB29304895}"/>
</file>

<file path=customXml/itemProps2.xml><?xml version="1.0" encoding="utf-8"?>
<ds:datastoreItem xmlns:ds="http://schemas.openxmlformats.org/officeDocument/2006/customXml" ds:itemID="{CF16E6DC-F0E0-422E-9F82-66B7163A2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8150D4-45B5-4492-9815-C17BE07388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4</cp:revision>
  <dcterms:created xsi:type="dcterms:W3CDTF">2022-07-25T14:58:00Z</dcterms:created>
  <dcterms:modified xsi:type="dcterms:W3CDTF">2022-07-25T15:07:00Z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</Properties>
</file>