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60D" w:rsidRPr="00ED660D" w:rsidRDefault="00ED660D" w:rsidP="00ED660D">
      <w:pPr>
        <w:spacing w:after="0" w:line="240" w:lineRule="auto"/>
      </w:pPr>
      <w:r w:rsidRPr="00ED660D">
        <w:fldChar w:fldCharType="begin"/>
      </w:r>
      <w:r w:rsidRPr="00ED660D">
        <w:instrText xml:space="preserve"> HYPERLINK "http://search.proquest.com/openview/dcdee4d1f8f0ebae4ff6eb30e6199757/1?pq-origsite=gscholar&amp;cbl=46967" </w:instrText>
      </w:r>
      <w:r w:rsidRPr="00ED660D">
        <w:fldChar w:fldCharType="separate"/>
      </w:r>
      <w:r w:rsidRPr="00ED660D">
        <w:rPr>
          <w:rStyle w:val="Hyperlink"/>
        </w:rPr>
        <w:t xml:space="preserve">Islamic Finance: Writings of V </w:t>
      </w:r>
      <w:proofErr w:type="spellStart"/>
      <w:r w:rsidRPr="00ED660D">
        <w:rPr>
          <w:rStyle w:val="Hyperlink"/>
        </w:rPr>
        <w:t>Sundararajan</w:t>
      </w:r>
      <w:proofErr w:type="spellEnd"/>
      <w:r w:rsidRPr="00ED660D">
        <w:fldChar w:fldCharType="end"/>
      </w:r>
    </w:p>
    <w:p w:rsidR="00ED660D" w:rsidRPr="00ED660D" w:rsidRDefault="00ED660D" w:rsidP="00ED660D">
      <w:pPr>
        <w:spacing w:after="0" w:line="240" w:lineRule="auto"/>
      </w:pPr>
      <w:r w:rsidRPr="00ED660D">
        <w:t>Authors</w:t>
      </w:r>
      <w:r>
        <w:t xml:space="preserve"> </w:t>
      </w:r>
      <w:proofErr w:type="spellStart"/>
      <w:r w:rsidRPr="00ED660D">
        <w:t>Sachita</w:t>
      </w:r>
      <w:proofErr w:type="spellEnd"/>
      <w:r w:rsidRPr="00ED660D">
        <w:t xml:space="preserve"> </w:t>
      </w:r>
      <w:proofErr w:type="spellStart"/>
      <w:r w:rsidRPr="00ED660D">
        <w:t>Yadav</w:t>
      </w:r>
      <w:proofErr w:type="spellEnd"/>
    </w:p>
    <w:p w:rsidR="00ED660D" w:rsidRPr="00ED660D" w:rsidRDefault="00ED660D" w:rsidP="00ED660D">
      <w:pPr>
        <w:spacing w:after="0" w:line="240" w:lineRule="auto"/>
      </w:pPr>
      <w:r w:rsidRPr="00ED660D">
        <w:t>Publication date</w:t>
      </w:r>
      <w:r>
        <w:t xml:space="preserve"> </w:t>
      </w:r>
      <w:r w:rsidRPr="00ED660D">
        <w:t>2017/10/1</w:t>
      </w:r>
    </w:p>
    <w:p w:rsidR="00ED660D" w:rsidRPr="00ED660D" w:rsidRDefault="00ED660D" w:rsidP="00ED660D">
      <w:pPr>
        <w:spacing w:after="0" w:line="240" w:lineRule="auto"/>
      </w:pPr>
      <w:r w:rsidRPr="00ED660D">
        <w:t>Journal</w:t>
      </w:r>
      <w:r>
        <w:t xml:space="preserve"> </w:t>
      </w:r>
      <w:r w:rsidRPr="00ED660D">
        <w:t>South Asian Journal of Management</w:t>
      </w:r>
    </w:p>
    <w:p w:rsidR="00ED660D" w:rsidRPr="00ED660D" w:rsidRDefault="00ED660D" w:rsidP="00ED660D">
      <w:pPr>
        <w:spacing w:after="0" w:line="240" w:lineRule="auto"/>
      </w:pPr>
      <w:r w:rsidRPr="00ED660D">
        <w:t>Volume</w:t>
      </w:r>
      <w:r>
        <w:t xml:space="preserve"> </w:t>
      </w:r>
      <w:r w:rsidRPr="00ED660D">
        <w:t>24</w:t>
      </w:r>
      <w:r>
        <w:t xml:space="preserve"> </w:t>
      </w:r>
      <w:r w:rsidRPr="00ED660D">
        <w:t>Issue</w:t>
      </w:r>
      <w:r>
        <w:t xml:space="preserve"> </w:t>
      </w:r>
      <w:r w:rsidRPr="00ED660D">
        <w:t>4</w:t>
      </w:r>
    </w:p>
    <w:p w:rsidR="00ED660D" w:rsidRPr="00ED660D" w:rsidRDefault="00ED660D" w:rsidP="00ED660D">
      <w:pPr>
        <w:spacing w:after="0" w:line="240" w:lineRule="auto"/>
      </w:pPr>
      <w:r w:rsidRPr="00ED660D">
        <w:t>Pages</w:t>
      </w:r>
      <w:r>
        <w:t xml:space="preserve"> </w:t>
      </w:r>
      <w:r w:rsidRPr="00ED660D">
        <w:t>165-168</w:t>
      </w:r>
    </w:p>
    <w:p w:rsidR="00ED660D" w:rsidRPr="00ED660D" w:rsidRDefault="00ED660D" w:rsidP="00ED660D">
      <w:pPr>
        <w:spacing w:after="0" w:line="240" w:lineRule="auto"/>
      </w:pPr>
      <w:r w:rsidRPr="00ED660D">
        <w:t>Publisher</w:t>
      </w:r>
      <w:r>
        <w:t xml:space="preserve"> </w:t>
      </w:r>
      <w:r w:rsidRPr="00ED660D">
        <w:t>AMDISA Secretariat</w:t>
      </w:r>
    </w:p>
    <w:p w:rsidR="00ED660D" w:rsidRPr="00ED660D" w:rsidRDefault="00ED660D" w:rsidP="00ED660D">
      <w:pPr>
        <w:spacing w:after="0" w:line="240" w:lineRule="auto"/>
      </w:pPr>
      <w:r w:rsidRPr="00ED660D">
        <w:t>Description</w:t>
      </w:r>
    </w:p>
    <w:p w:rsidR="00ED660D" w:rsidRPr="00ED660D" w:rsidRDefault="00ED660D" w:rsidP="00ED660D">
      <w:pPr>
        <w:spacing w:after="0" w:line="240" w:lineRule="auto"/>
      </w:pPr>
      <w:r w:rsidRPr="00ED660D">
        <w:t xml:space="preserve">A description of three critical issues, viz., issuance of government securities under Islamic finance Principles, development of monetary instruments under Islamic banking and issues in institutional arrangements for monetary operation are given. The author has also emphasized on various hindrances like underdeveloped interbank and money markets as well as government funding instruments, limited availability and access of facilities, legal uncertainties and limited market infrastructure which are responsible for lack of hedging instruments and techniques in Islamic Finance. Chapter seven, titled Towards Developing a Template to Assess Islamic Financial Services Industry (IFSI) in the </w:t>
      </w:r>
      <w:proofErr w:type="gramStart"/>
      <w:r w:rsidRPr="00ED660D">
        <w:t>world</w:t>
      </w:r>
      <w:proofErr w:type="gramEnd"/>
      <w:r w:rsidRPr="00ED660D">
        <w:t xml:space="preserve"> Bank: IMF Financial Sector Assessment Program (FSAP), is a new chapter added in this book.</w:t>
      </w:r>
    </w:p>
    <w:p w:rsidR="00ED660D" w:rsidRPr="00ED660D" w:rsidRDefault="00ED660D" w:rsidP="00ED660D">
      <w:pPr>
        <w:spacing w:after="0" w:line="240" w:lineRule="auto"/>
      </w:pPr>
      <w:r w:rsidRPr="00ED660D">
        <w:t>Scholar articles</w:t>
      </w:r>
    </w:p>
    <w:p w:rsidR="00ED660D" w:rsidRPr="00ED660D" w:rsidRDefault="00ED660D" w:rsidP="00ED660D">
      <w:pPr>
        <w:spacing w:after="0" w:line="240" w:lineRule="auto"/>
      </w:pPr>
      <w:hyperlink r:id="rId4" w:history="1">
        <w:r w:rsidRPr="00ED660D">
          <w:rPr>
            <w:rStyle w:val="Hyperlink"/>
          </w:rPr>
          <w:t xml:space="preserve">Islamic Finance: Writings of V </w:t>
        </w:r>
        <w:proofErr w:type="spellStart"/>
        <w:r w:rsidRPr="00ED660D">
          <w:rPr>
            <w:rStyle w:val="Hyperlink"/>
          </w:rPr>
          <w:t>Sundararajan</w:t>
        </w:r>
        <w:proofErr w:type="spellEnd"/>
      </w:hyperlink>
    </w:p>
    <w:p w:rsidR="00ED660D" w:rsidRPr="00ED660D" w:rsidRDefault="00ED660D" w:rsidP="00ED660D">
      <w:pPr>
        <w:spacing w:after="0" w:line="240" w:lineRule="auto"/>
      </w:pPr>
      <w:r w:rsidRPr="00ED660D">
        <w:t xml:space="preserve">S </w:t>
      </w:r>
      <w:proofErr w:type="spellStart"/>
      <w:r w:rsidRPr="00ED660D">
        <w:t>Yadav</w:t>
      </w:r>
      <w:proofErr w:type="spellEnd"/>
      <w:r w:rsidRPr="00ED660D">
        <w:t> - South Asian Journal of Management, 2017</w:t>
      </w:r>
    </w:p>
    <w:p w:rsidR="00ED660D" w:rsidRPr="00ED660D" w:rsidRDefault="00ED660D" w:rsidP="00ED660D">
      <w:pPr>
        <w:spacing w:after="0" w:line="240" w:lineRule="auto"/>
      </w:pPr>
      <w:hyperlink r:id="rId5" w:history="1">
        <w:r w:rsidRPr="00ED660D">
          <w:rPr>
            <w:rStyle w:val="Hyperlink"/>
          </w:rPr>
          <w:t>All 2 versions</w:t>
        </w:r>
      </w:hyperlink>
    </w:p>
    <w:p w:rsidR="004C585E" w:rsidRDefault="004C585E" w:rsidP="00ED660D">
      <w:pPr>
        <w:spacing w:after="0" w:line="240" w:lineRule="auto"/>
      </w:pPr>
    </w:p>
    <w:sectPr w:rsidR="004C585E" w:rsidSect="004C58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D660D"/>
    <w:rsid w:val="004C585E"/>
    <w:rsid w:val="00C33B11"/>
    <w:rsid w:val="00ED66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85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60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08550820">
      <w:bodyDiv w:val="1"/>
      <w:marLeft w:val="0"/>
      <w:marRight w:val="0"/>
      <w:marTop w:val="0"/>
      <w:marBottom w:val="0"/>
      <w:divBdr>
        <w:top w:val="none" w:sz="0" w:space="0" w:color="auto"/>
        <w:left w:val="none" w:sz="0" w:space="0" w:color="auto"/>
        <w:bottom w:val="none" w:sz="0" w:space="0" w:color="auto"/>
        <w:right w:val="none" w:sz="0" w:space="0" w:color="auto"/>
      </w:divBdr>
      <w:divsChild>
        <w:div w:id="1331638865">
          <w:marLeft w:val="0"/>
          <w:marRight w:val="0"/>
          <w:marTop w:val="0"/>
          <w:marBottom w:val="240"/>
          <w:divBdr>
            <w:top w:val="none" w:sz="0" w:space="0" w:color="auto"/>
            <w:left w:val="none" w:sz="0" w:space="0" w:color="auto"/>
            <w:bottom w:val="none" w:sz="0" w:space="0" w:color="auto"/>
            <w:right w:val="none" w:sz="0" w:space="0" w:color="auto"/>
          </w:divBdr>
          <w:divsChild>
            <w:div w:id="274142675">
              <w:marLeft w:val="0"/>
              <w:marRight w:val="0"/>
              <w:marTop w:val="0"/>
              <w:marBottom w:val="0"/>
              <w:divBdr>
                <w:top w:val="none" w:sz="0" w:space="0" w:color="auto"/>
                <w:left w:val="none" w:sz="0" w:space="0" w:color="auto"/>
                <w:bottom w:val="none" w:sz="0" w:space="0" w:color="auto"/>
                <w:right w:val="none" w:sz="0" w:space="0" w:color="auto"/>
              </w:divBdr>
            </w:div>
          </w:divsChild>
        </w:div>
        <w:div w:id="820997008">
          <w:marLeft w:val="0"/>
          <w:marRight w:val="0"/>
          <w:marTop w:val="0"/>
          <w:marBottom w:val="0"/>
          <w:divBdr>
            <w:top w:val="none" w:sz="0" w:space="0" w:color="auto"/>
            <w:left w:val="none" w:sz="0" w:space="0" w:color="auto"/>
            <w:bottom w:val="none" w:sz="0" w:space="0" w:color="auto"/>
            <w:right w:val="none" w:sz="0" w:space="0" w:color="auto"/>
          </w:divBdr>
          <w:divsChild>
            <w:div w:id="1390303710">
              <w:marLeft w:val="1740"/>
              <w:marRight w:val="0"/>
              <w:marTop w:val="0"/>
              <w:marBottom w:val="240"/>
              <w:divBdr>
                <w:top w:val="none" w:sz="0" w:space="0" w:color="auto"/>
                <w:left w:val="none" w:sz="0" w:space="0" w:color="auto"/>
                <w:bottom w:val="none" w:sz="0" w:space="0" w:color="auto"/>
                <w:right w:val="none" w:sz="0" w:space="0" w:color="auto"/>
              </w:divBdr>
            </w:div>
          </w:divsChild>
        </w:div>
        <w:div w:id="720979114">
          <w:marLeft w:val="0"/>
          <w:marRight w:val="0"/>
          <w:marTop w:val="0"/>
          <w:marBottom w:val="0"/>
          <w:divBdr>
            <w:top w:val="none" w:sz="0" w:space="0" w:color="auto"/>
            <w:left w:val="none" w:sz="0" w:space="0" w:color="auto"/>
            <w:bottom w:val="none" w:sz="0" w:space="0" w:color="auto"/>
            <w:right w:val="none" w:sz="0" w:space="0" w:color="auto"/>
          </w:divBdr>
          <w:divsChild>
            <w:div w:id="734209394">
              <w:marLeft w:val="1740"/>
              <w:marRight w:val="0"/>
              <w:marTop w:val="0"/>
              <w:marBottom w:val="240"/>
              <w:divBdr>
                <w:top w:val="none" w:sz="0" w:space="0" w:color="auto"/>
                <w:left w:val="none" w:sz="0" w:space="0" w:color="auto"/>
                <w:bottom w:val="none" w:sz="0" w:space="0" w:color="auto"/>
                <w:right w:val="none" w:sz="0" w:space="0" w:color="auto"/>
              </w:divBdr>
            </w:div>
          </w:divsChild>
        </w:div>
        <w:div w:id="135806221">
          <w:marLeft w:val="0"/>
          <w:marRight w:val="0"/>
          <w:marTop w:val="0"/>
          <w:marBottom w:val="0"/>
          <w:divBdr>
            <w:top w:val="none" w:sz="0" w:space="0" w:color="auto"/>
            <w:left w:val="none" w:sz="0" w:space="0" w:color="auto"/>
            <w:bottom w:val="none" w:sz="0" w:space="0" w:color="auto"/>
            <w:right w:val="none" w:sz="0" w:space="0" w:color="auto"/>
          </w:divBdr>
          <w:divsChild>
            <w:div w:id="1461803184">
              <w:marLeft w:val="1740"/>
              <w:marRight w:val="0"/>
              <w:marTop w:val="0"/>
              <w:marBottom w:val="240"/>
              <w:divBdr>
                <w:top w:val="none" w:sz="0" w:space="0" w:color="auto"/>
                <w:left w:val="none" w:sz="0" w:space="0" w:color="auto"/>
                <w:bottom w:val="none" w:sz="0" w:space="0" w:color="auto"/>
                <w:right w:val="none" w:sz="0" w:space="0" w:color="auto"/>
              </w:divBdr>
            </w:div>
          </w:divsChild>
        </w:div>
        <w:div w:id="1065419521">
          <w:marLeft w:val="0"/>
          <w:marRight w:val="0"/>
          <w:marTop w:val="0"/>
          <w:marBottom w:val="0"/>
          <w:divBdr>
            <w:top w:val="none" w:sz="0" w:space="0" w:color="auto"/>
            <w:left w:val="none" w:sz="0" w:space="0" w:color="auto"/>
            <w:bottom w:val="none" w:sz="0" w:space="0" w:color="auto"/>
            <w:right w:val="none" w:sz="0" w:space="0" w:color="auto"/>
          </w:divBdr>
          <w:divsChild>
            <w:div w:id="878932328">
              <w:marLeft w:val="1740"/>
              <w:marRight w:val="0"/>
              <w:marTop w:val="0"/>
              <w:marBottom w:val="240"/>
              <w:divBdr>
                <w:top w:val="none" w:sz="0" w:space="0" w:color="auto"/>
                <w:left w:val="none" w:sz="0" w:space="0" w:color="auto"/>
                <w:bottom w:val="none" w:sz="0" w:space="0" w:color="auto"/>
                <w:right w:val="none" w:sz="0" w:space="0" w:color="auto"/>
              </w:divBdr>
            </w:div>
          </w:divsChild>
        </w:div>
        <w:div w:id="1074158132">
          <w:marLeft w:val="0"/>
          <w:marRight w:val="0"/>
          <w:marTop w:val="0"/>
          <w:marBottom w:val="0"/>
          <w:divBdr>
            <w:top w:val="none" w:sz="0" w:space="0" w:color="auto"/>
            <w:left w:val="none" w:sz="0" w:space="0" w:color="auto"/>
            <w:bottom w:val="none" w:sz="0" w:space="0" w:color="auto"/>
            <w:right w:val="none" w:sz="0" w:space="0" w:color="auto"/>
          </w:divBdr>
          <w:divsChild>
            <w:div w:id="1224826004">
              <w:marLeft w:val="1740"/>
              <w:marRight w:val="0"/>
              <w:marTop w:val="0"/>
              <w:marBottom w:val="240"/>
              <w:divBdr>
                <w:top w:val="none" w:sz="0" w:space="0" w:color="auto"/>
                <w:left w:val="none" w:sz="0" w:space="0" w:color="auto"/>
                <w:bottom w:val="none" w:sz="0" w:space="0" w:color="auto"/>
                <w:right w:val="none" w:sz="0" w:space="0" w:color="auto"/>
              </w:divBdr>
            </w:div>
          </w:divsChild>
        </w:div>
        <w:div w:id="379210640">
          <w:marLeft w:val="0"/>
          <w:marRight w:val="0"/>
          <w:marTop w:val="0"/>
          <w:marBottom w:val="0"/>
          <w:divBdr>
            <w:top w:val="none" w:sz="0" w:space="0" w:color="auto"/>
            <w:left w:val="none" w:sz="0" w:space="0" w:color="auto"/>
            <w:bottom w:val="none" w:sz="0" w:space="0" w:color="auto"/>
            <w:right w:val="none" w:sz="0" w:space="0" w:color="auto"/>
          </w:divBdr>
          <w:divsChild>
            <w:div w:id="793405294">
              <w:marLeft w:val="1740"/>
              <w:marRight w:val="0"/>
              <w:marTop w:val="0"/>
              <w:marBottom w:val="240"/>
              <w:divBdr>
                <w:top w:val="none" w:sz="0" w:space="0" w:color="auto"/>
                <w:left w:val="none" w:sz="0" w:space="0" w:color="auto"/>
                <w:bottom w:val="none" w:sz="0" w:space="0" w:color="auto"/>
                <w:right w:val="none" w:sz="0" w:space="0" w:color="auto"/>
              </w:divBdr>
            </w:div>
          </w:divsChild>
        </w:div>
        <w:div w:id="937980605">
          <w:marLeft w:val="0"/>
          <w:marRight w:val="0"/>
          <w:marTop w:val="0"/>
          <w:marBottom w:val="0"/>
          <w:divBdr>
            <w:top w:val="none" w:sz="0" w:space="0" w:color="auto"/>
            <w:left w:val="none" w:sz="0" w:space="0" w:color="auto"/>
            <w:bottom w:val="none" w:sz="0" w:space="0" w:color="auto"/>
            <w:right w:val="none" w:sz="0" w:space="0" w:color="auto"/>
          </w:divBdr>
          <w:divsChild>
            <w:div w:id="1862015363">
              <w:marLeft w:val="1740"/>
              <w:marRight w:val="0"/>
              <w:marTop w:val="0"/>
              <w:marBottom w:val="240"/>
              <w:divBdr>
                <w:top w:val="none" w:sz="0" w:space="0" w:color="auto"/>
                <w:left w:val="none" w:sz="0" w:space="0" w:color="auto"/>
                <w:bottom w:val="none" w:sz="0" w:space="0" w:color="auto"/>
                <w:right w:val="none" w:sz="0" w:space="0" w:color="auto"/>
              </w:divBdr>
            </w:div>
          </w:divsChild>
        </w:div>
        <w:div w:id="486015897">
          <w:marLeft w:val="0"/>
          <w:marRight w:val="0"/>
          <w:marTop w:val="0"/>
          <w:marBottom w:val="0"/>
          <w:divBdr>
            <w:top w:val="none" w:sz="0" w:space="0" w:color="auto"/>
            <w:left w:val="none" w:sz="0" w:space="0" w:color="auto"/>
            <w:bottom w:val="none" w:sz="0" w:space="0" w:color="auto"/>
            <w:right w:val="none" w:sz="0" w:space="0" w:color="auto"/>
          </w:divBdr>
          <w:divsChild>
            <w:div w:id="1035161056">
              <w:marLeft w:val="1740"/>
              <w:marRight w:val="0"/>
              <w:marTop w:val="0"/>
              <w:marBottom w:val="240"/>
              <w:divBdr>
                <w:top w:val="none" w:sz="0" w:space="0" w:color="auto"/>
                <w:left w:val="none" w:sz="0" w:space="0" w:color="auto"/>
                <w:bottom w:val="none" w:sz="0" w:space="0" w:color="auto"/>
                <w:right w:val="none" w:sz="0" w:space="0" w:color="auto"/>
              </w:divBdr>
              <w:divsChild>
                <w:div w:id="180045917">
                  <w:marLeft w:val="0"/>
                  <w:marRight w:val="0"/>
                  <w:marTop w:val="0"/>
                  <w:marBottom w:val="0"/>
                  <w:divBdr>
                    <w:top w:val="none" w:sz="0" w:space="0" w:color="auto"/>
                    <w:left w:val="none" w:sz="0" w:space="0" w:color="auto"/>
                    <w:bottom w:val="none" w:sz="0" w:space="0" w:color="auto"/>
                    <w:right w:val="none" w:sz="0" w:space="0" w:color="auto"/>
                  </w:divBdr>
                  <w:divsChild>
                    <w:div w:id="17108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8700">
          <w:marLeft w:val="0"/>
          <w:marRight w:val="0"/>
          <w:marTop w:val="0"/>
          <w:marBottom w:val="0"/>
          <w:divBdr>
            <w:top w:val="none" w:sz="0" w:space="0" w:color="auto"/>
            <w:left w:val="none" w:sz="0" w:space="0" w:color="auto"/>
            <w:bottom w:val="none" w:sz="0" w:space="0" w:color="auto"/>
            <w:right w:val="none" w:sz="0" w:space="0" w:color="auto"/>
          </w:divBdr>
          <w:divsChild>
            <w:div w:id="628165209">
              <w:marLeft w:val="1740"/>
              <w:marRight w:val="0"/>
              <w:marTop w:val="0"/>
              <w:marBottom w:val="240"/>
              <w:divBdr>
                <w:top w:val="none" w:sz="0" w:space="0" w:color="auto"/>
                <w:left w:val="none" w:sz="0" w:space="0" w:color="auto"/>
                <w:bottom w:val="none" w:sz="0" w:space="0" w:color="auto"/>
                <w:right w:val="none" w:sz="0" w:space="0" w:color="auto"/>
              </w:divBdr>
              <w:divsChild>
                <w:div w:id="622661587">
                  <w:marLeft w:val="0"/>
                  <w:marRight w:val="0"/>
                  <w:marTop w:val="0"/>
                  <w:marBottom w:val="240"/>
                  <w:divBdr>
                    <w:top w:val="none" w:sz="0" w:space="0" w:color="auto"/>
                    <w:left w:val="none" w:sz="0" w:space="0" w:color="auto"/>
                    <w:bottom w:val="none" w:sz="0" w:space="0" w:color="auto"/>
                    <w:right w:val="none" w:sz="0" w:space="0" w:color="auto"/>
                  </w:divBdr>
                  <w:divsChild>
                    <w:div w:id="490486166">
                      <w:marLeft w:val="0"/>
                      <w:marRight w:val="0"/>
                      <w:marTop w:val="0"/>
                      <w:marBottom w:val="0"/>
                      <w:divBdr>
                        <w:top w:val="none" w:sz="0" w:space="0" w:color="auto"/>
                        <w:left w:val="none" w:sz="0" w:space="0" w:color="auto"/>
                        <w:bottom w:val="none" w:sz="0" w:space="0" w:color="auto"/>
                        <w:right w:val="none" w:sz="0" w:space="0" w:color="auto"/>
                      </w:divBdr>
                    </w:div>
                    <w:div w:id="1527909472">
                      <w:marLeft w:val="0"/>
                      <w:marRight w:val="0"/>
                      <w:marTop w:val="0"/>
                      <w:marBottom w:val="0"/>
                      <w:divBdr>
                        <w:top w:val="none" w:sz="0" w:space="0" w:color="auto"/>
                        <w:left w:val="none" w:sz="0" w:space="0" w:color="auto"/>
                        <w:bottom w:val="none" w:sz="0" w:space="0" w:color="auto"/>
                        <w:right w:val="none" w:sz="0" w:space="0" w:color="auto"/>
                      </w:divBdr>
                    </w:div>
                    <w:div w:id="128457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998188">
      <w:bodyDiv w:val="1"/>
      <w:marLeft w:val="0"/>
      <w:marRight w:val="0"/>
      <w:marTop w:val="0"/>
      <w:marBottom w:val="0"/>
      <w:divBdr>
        <w:top w:val="none" w:sz="0" w:space="0" w:color="auto"/>
        <w:left w:val="none" w:sz="0" w:space="0" w:color="auto"/>
        <w:bottom w:val="none" w:sz="0" w:space="0" w:color="auto"/>
        <w:right w:val="none" w:sz="0" w:space="0" w:color="auto"/>
      </w:divBdr>
      <w:divsChild>
        <w:div w:id="1481772633">
          <w:marLeft w:val="0"/>
          <w:marRight w:val="0"/>
          <w:marTop w:val="0"/>
          <w:marBottom w:val="240"/>
          <w:divBdr>
            <w:top w:val="none" w:sz="0" w:space="0" w:color="auto"/>
            <w:left w:val="none" w:sz="0" w:space="0" w:color="auto"/>
            <w:bottom w:val="none" w:sz="0" w:space="0" w:color="auto"/>
            <w:right w:val="none" w:sz="0" w:space="0" w:color="auto"/>
          </w:divBdr>
          <w:divsChild>
            <w:div w:id="823086648">
              <w:marLeft w:val="0"/>
              <w:marRight w:val="0"/>
              <w:marTop w:val="0"/>
              <w:marBottom w:val="0"/>
              <w:divBdr>
                <w:top w:val="none" w:sz="0" w:space="0" w:color="auto"/>
                <w:left w:val="none" w:sz="0" w:space="0" w:color="auto"/>
                <w:bottom w:val="none" w:sz="0" w:space="0" w:color="auto"/>
                <w:right w:val="none" w:sz="0" w:space="0" w:color="auto"/>
              </w:divBdr>
            </w:div>
          </w:divsChild>
        </w:div>
        <w:div w:id="1770349319">
          <w:marLeft w:val="0"/>
          <w:marRight w:val="0"/>
          <w:marTop w:val="0"/>
          <w:marBottom w:val="0"/>
          <w:divBdr>
            <w:top w:val="none" w:sz="0" w:space="0" w:color="auto"/>
            <w:left w:val="none" w:sz="0" w:space="0" w:color="auto"/>
            <w:bottom w:val="none" w:sz="0" w:space="0" w:color="auto"/>
            <w:right w:val="none" w:sz="0" w:space="0" w:color="auto"/>
          </w:divBdr>
          <w:divsChild>
            <w:div w:id="2023510668">
              <w:marLeft w:val="1740"/>
              <w:marRight w:val="0"/>
              <w:marTop w:val="0"/>
              <w:marBottom w:val="240"/>
              <w:divBdr>
                <w:top w:val="none" w:sz="0" w:space="0" w:color="auto"/>
                <w:left w:val="none" w:sz="0" w:space="0" w:color="auto"/>
                <w:bottom w:val="none" w:sz="0" w:space="0" w:color="auto"/>
                <w:right w:val="none" w:sz="0" w:space="0" w:color="auto"/>
              </w:divBdr>
            </w:div>
          </w:divsChild>
        </w:div>
        <w:div w:id="1771655848">
          <w:marLeft w:val="0"/>
          <w:marRight w:val="0"/>
          <w:marTop w:val="0"/>
          <w:marBottom w:val="0"/>
          <w:divBdr>
            <w:top w:val="none" w:sz="0" w:space="0" w:color="auto"/>
            <w:left w:val="none" w:sz="0" w:space="0" w:color="auto"/>
            <w:bottom w:val="none" w:sz="0" w:space="0" w:color="auto"/>
            <w:right w:val="none" w:sz="0" w:space="0" w:color="auto"/>
          </w:divBdr>
          <w:divsChild>
            <w:div w:id="381446588">
              <w:marLeft w:val="1740"/>
              <w:marRight w:val="0"/>
              <w:marTop w:val="0"/>
              <w:marBottom w:val="240"/>
              <w:divBdr>
                <w:top w:val="none" w:sz="0" w:space="0" w:color="auto"/>
                <w:left w:val="none" w:sz="0" w:space="0" w:color="auto"/>
                <w:bottom w:val="none" w:sz="0" w:space="0" w:color="auto"/>
                <w:right w:val="none" w:sz="0" w:space="0" w:color="auto"/>
              </w:divBdr>
            </w:div>
          </w:divsChild>
        </w:div>
        <w:div w:id="569972567">
          <w:marLeft w:val="0"/>
          <w:marRight w:val="0"/>
          <w:marTop w:val="0"/>
          <w:marBottom w:val="0"/>
          <w:divBdr>
            <w:top w:val="none" w:sz="0" w:space="0" w:color="auto"/>
            <w:left w:val="none" w:sz="0" w:space="0" w:color="auto"/>
            <w:bottom w:val="none" w:sz="0" w:space="0" w:color="auto"/>
            <w:right w:val="none" w:sz="0" w:space="0" w:color="auto"/>
          </w:divBdr>
          <w:divsChild>
            <w:div w:id="334184450">
              <w:marLeft w:val="1740"/>
              <w:marRight w:val="0"/>
              <w:marTop w:val="0"/>
              <w:marBottom w:val="240"/>
              <w:divBdr>
                <w:top w:val="none" w:sz="0" w:space="0" w:color="auto"/>
                <w:left w:val="none" w:sz="0" w:space="0" w:color="auto"/>
                <w:bottom w:val="none" w:sz="0" w:space="0" w:color="auto"/>
                <w:right w:val="none" w:sz="0" w:space="0" w:color="auto"/>
              </w:divBdr>
            </w:div>
          </w:divsChild>
        </w:div>
        <w:div w:id="1911840642">
          <w:marLeft w:val="0"/>
          <w:marRight w:val="0"/>
          <w:marTop w:val="0"/>
          <w:marBottom w:val="0"/>
          <w:divBdr>
            <w:top w:val="none" w:sz="0" w:space="0" w:color="auto"/>
            <w:left w:val="none" w:sz="0" w:space="0" w:color="auto"/>
            <w:bottom w:val="none" w:sz="0" w:space="0" w:color="auto"/>
            <w:right w:val="none" w:sz="0" w:space="0" w:color="auto"/>
          </w:divBdr>
          <w:divsChild>
            <w:div w:id="2035417778">
              <w:marLeft w:val="1740"/>
              <w:marRight w:val="0"/>
              <w:marTop w:val="0"/>
              <w:marBottom w:val="240"/>
              <w:divBdr>
                <w:top w:val="none" w:sz="0" w:space="0" w:color="auto"/>
                <w:left w:val="none" w:sz="0" w:space="0" w:color="auto"/>
                <w:bottom w:val="none" w:sz="0" w:space="0" w:color="auto"/>
                <w:right w:val="none" w:sz="0" w:space="0" w:color="auto"/>
              </w:divBdr>
            </w:div>
          </w:divsChild>
        </w:div>
        <w:div w:id="669719641">
          <w:marLeft w:val="0"/>
          <w:marRight w:val="0"/>
          <w:marTop w:val="0"/>
          <w:marBottom w:val="0"/>
          <w:divBdr>
            <w:top w:val="none" w:sz="0" w:space="0" w:color="auto"/>
            <w:left w:val="none" w:sz="0" w:space="0" w:color="auto"/>
            <w:bottom w:val="none" w:sz="0" w:space="0" w:color="auto"/>
            <w:right w:val="none" w:sz="0" w:space="0" w:color="auto"/>
          </w:divBdr>
          <w:divsChild>
            <w:div w:id="589851189">
              <w:marLeft w:val="1740"/>
              <w:marRight w:val="0"/>
              <w:marTop w:val="0"/>
              <w:marBottom w:val="240"/>
              <w:divBdr>
                <w:top w:val="none" w:sz="0" w:space="0" w:color="auto"/>
                <w:left w:val="none" w:sz="0" w:space="0" w:color="auto"/>
                <w:bottom w:val="none" w:sz="0" w:space="0" w:color="auto"/>
                <w:right w:val="none" w:sz="0" w:space="0" w:color="auto"/>
              </w:divBdr>
            </w:div>
          </w:divsChild>
        </w:div>
        <w:div w:id="231277710">
          <w:marLeft w:val="0"/>
          <w:marRight w:val="0"/>
          <w:marTop w:val="0"/>
          <w:marBottom w:val="0"/>
          <w:divBdr>
            <w:top w:val="none" w:sz="0" w:space="0" w:color="auto"/>
            <w:left w:val="none" w:sz="0" w:space="0" w:color="auto"/>
            <w:bottom w:val="none" w:sz="0" w:space="0" w:color="auto"/>
            <w:right w:val="none" w:sz="0" w:space="0" w:color="auto"/>
          </w:divBdr>
          <w:divsChild>
            <w:div w:id="409427841">
              <w:marLeft w:val="1740"/>
              <w:marRight w:val="0"/>
              <w:marTop w:val="0"/>
              <w:marBottom w:val="240"/>
              <w:divBdr>
                <w:top w:val="none" w:sz="0" w:space="0" w:color="auto"/>
                <w:left w:val="none" w:sz="0" w:space="0" w:color="auto"/>
                <w:bottom w:val="none" w:sz="0" w:space="0" w:color="auto"/>
                <w:right w:val="none" w:sz="0" w:space="0" w:color="auto"/>
              </w:divBdr>
            </w:div>
          </w:divsChild>
        </w:div>
        <w:div w:id="588587263">
          <w:marLeft w:val="0"/>
          <w:marRight w:val="0"/>
          <w:marTop w:val="0"/>
          <w:marBottom w:val="0"/>
          <w:divBdr>
            <w:top w:val="none" w:sz="0" w:space="0" w:color="auto"/>
            <w:left w:val="none" w:sz="0" w:space="0" w:color="auto"/>
            <w:bottom w:val="none" w:sz="0" w:space="0" w:color="auto"/>
            <w:right w:val="none" w:sz="0" w:space="0" w:color="auto"/>
          </w:divBdr>
          <w:divsChild>
            <w:div w:id="941567394">
              <w:marLeft w:val="1740"/>
              <w:marRight w:val="0"/>
              <w:marTop w:val="0"/>
              <w:marBottom w:val="240"/>
              <w:divBdr>
                <w:top w:val="none" w:sz="0" w:space="0" w:color="auto"/>
                <w:left w:val="none" w:sz="0" w:space="0" w:color="auto"/>
                <w:bottom w:val="none" w:sz="0" w:space="0" w:color="auto"/>
                <w:right w:val="none" w:sz="0" w:space="0" w:color="auto"/>
              </w:divBdr>
            </w:div>
          </w:divsChild>
        </w:div>
        <w:div w:id="173767670">
          <w:marLeft w:val="0"/>
          <w:marRight w:val="0"/>
          <w:marTop w:val="0"/>
          <w:marBottom w:val="0"/>
          <w:divBdr>
            <w:top w:val="none" w:sz="0" w:space="0" w:color="auto"/>
            <w:left w:val="none" w:sz="0" w:space="0" w:color="auto"/>
            <w:bottom w:val="none" w:sz="0" w:space="0" w:color="auto"/>
            <w:right w:val="none" w:sz="0" w:space="0" w:color="auto"/>
          </w:divBdr>
          <w:divsChild>
            <w:div w:id="677317149">
              <w:marLeft w:val="1740"/>
              <w:marRight w:val="0"/>
              <w:marTop w:val="0"/>
              <w:marBottom w:val="240"/>
              <w:divBdr>
                <w:top w:val="none" w:sz="0" w:space="0" w:color="auto"/>
                <w:left w:val="none" w:sz="0" w:space="0" w:color="auto"/>
                <w:bottom w:val="none" w:sz="0" w:space="0" w:color="auto"/>
                <w:right w:val="none" w:sz="0" w:space="0" w:color="auto"/>
              </w:divBdr>
              <w:divsChild>
                <w:div w:id="755328412">
                  <w:marLeft w:val="0"/>
                  <w:marRight w:val="0"/>
                  <w:marTop w:val="0"/>
                  <w:marBottom w:val="0"/>
                  <w:divBdr>
                    <w:top w:val="none" w:sz="0" w:space="0" w:color="auto"/>
                    <w:left w:val="none" w:sz="0" w:space="0" w:color="auto"/>
                    <w:bottom w:val="none" w:sz="0" w:space="0" w:color="auto"/>
                    <w:right w:val="none" w:sz="0" w:space="0" w:color="auto"/>
                  </w:divBdr>
                  <w:divsChild>
                    <w:div w:id="18258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11019">
          <w:marLeft w:val="0"/>
          <w:marRight w:val="0"/>
          <w:marTop w:val="0"/>
          <w:marBottom w:val="0"/>
          <w:divBdr>
            <w:top w:val="none" w:sz="0" w:space="0" w:color="auto"/>
            <w:left w:val="none" w:sz="0" w:space="0" w:color="auto"/>
            <w:bottom w:val="none" w:sz="0" w:space="0" w:color="auto"/>
            <w:right w:val="none" w:sz="0" w:space="0" w:color="auto"/>
          </w:divBdr>
          <w:divsChild>
            <w:div w:id="346055074">
              <w:marLeft w:val="1740"/>
              <w:marRight w:val="0"/>
              <w:marTop w:val="0"/>
              <w:marBottom w:val="240"/>
              <w:divBdr>
                <w:top w:val="none" w:sz="0" w:space="0" w:color="auto"/>
                <w:left w:val="none" w:sz="0" w:space="0" w:color="auto"/>
                <w:bottom w:val="none" w:sz="0" w:space="0" w:color="auto"/>
                <w:right w:val="none" w:sz="0" w:space="0" w:color="auto"/>
              </w:divBdr>
              <w:divsChild>
                <w:div w:id="911357409">
                  <w:marLeft w:val="0"/>
                  <w:marRight w:val="0"/>
                  <w:marTop w:val="0"/>
                  <w:marBottom w:val="240"/>
                  <w:divBdr>
                    <w:top w:val="none" w:sz="0" w:space="0" w:color="auto"/>
                    <w:left w:val="none" w:sz="0" w:space="0" w:color="auto"/>
                    <w:bottom w:val="none" w:sz="0" w:space="0" w:color="auto"/>
                    <w:right w:val="none" w:sz="0" w:space="0" w:color="auto"/>
                  </w:divBdr>
                  <w:divsChild>
                    <w:div w:id="1045059842">
                      <w:marLeft w:val="0"/>
                      <w:marRight w:val="0"/>
                      <w:marTop w:val="0"/>
                      <w:marBottom w:val="0"/>
                      <w:divBdr>
                        <w:top w:val="none" w:sz="0" w:space="0" w:color="auto"/>
                        <w:left w:val="none" w:sz="0" w:space="0" w:color="auto"/>
                        <w:bottom w:val="none" w:sz="0" w:space="0" w:color="auto"/>
                        <w:right w:val="none" w:sz="0" w:space="0" w:color="auto"/>
                      </w:divBdr>
                    </w:div>
                    <w:div w:id="1130703445">
                      <w:marLeft w:val="0"/>
                      <w:marRight w:val="0"/>
                      <w:marTop w:val="0"/>
                      <w:marBottom w:val="0"/>
                      <w:divBdr>
                        <w:top w:val="none" w:sz="0" w:space="0" w:color="auto"/>
                        <w:left w:val="none" w:sz="0" w:space="0" w:color="auto"/>
                        <w:bottom w:val="none" w:sz="0" w:space="0" w:color="auto"/>
                        <w:right w:val="none" w:sz="0" w:space="0" w:color="auto"/>
                      </w:divBdr>
                    </w:div>
                    <w:div w:id="2293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cholar.google.co.in/scholar?oi=bibs&amp;hl=en&amp;cluster=2950907723086790550" TargetMode="External"/><Relationship Id="rId4" Type="http://schemas.openxmlformats.org/officeDocument/2006/relationships/hyperlink" Target="https://scholar.google.co.in/scholar?oi=bibs&amp;cluster=2950907723086790550&amp;btnI=1&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Sachita</dc:creator>
  <cp:lastModifiedBy>Dr. Sachita</cp:lastModifiedBy>
  <cp:revision>1</cp:revision>
  <dcterms:created xsi:type="dcterms:W3CDTF">2020-02-01T03:50:00Z</dcterms:created>
  <dcterms:modified xsi:type="dcterms:W3CDTF">2020-02-01T03:52:00Z</dcterms:modified>
</cp:coreProperties>
</file>