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both"/>
      </w:pPr>
      <w:bookmarkStart w:colFirst="0" w:colLast="0" w:name="h.tmf3gdnbs3gm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975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5985"/>
        <w:gridCol w:w="3765"/>
        <w:tblGridChange w:id="0">
          <w:tblGrid>
            <w:gridCol w:w="5985"/>
            <w:gridCol w:w="3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120" w:before="480" w:line="240" w:lineRule="auto"/>
              <w:ind w:left="-90" w:right="0" w:firstLine="0"/>
              <w:contextualSpacing w:val="0"/>
              <w:jc w:val="center"/>
            </w:pPr>
            <w:bookmarkStart w:colFirst="0" w:colLast="0" w:name="h.36z9bh5z5suv" w:id="1"/>
            <w:bookmarkEnd w:id="1"/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vertAlign w:val="baseline"/>
                <w:rtl w:val="0"/>
              </w:rPr>
              <w:t xml:space="preserve">CURRICULUM VITAE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90" w:right="0" w:firstLine="0"/>
              <w:contextualSpacing w:val="0"/>
              <w:jc w:val="center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Name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666666"/>
                <w:rtl w:val="0"/>
              </w:rPr>
              <w:t xml:space="preserve">Nguyen Van Khiem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80" w:before="360" w:line="240" w:lineRule="auto"/>
              <w:ind w:left="-90" w:right="-60" w:firstLine="0"/>
              <w:contextualSpacing w:val="0"/>
              <w:jc w:val="both"/>
            </w:pPr>
            <w:bookmarkStart w:colFirst="0" w:colLast="0" w:name="h.3yc78tjqy2xs" w:id="2"/>
            <w:bookmarkEnd w:id="2"/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vertAlign w:val="baseline"/>
                <w:rtl w:val="0"/>
              </w:rPr>
              <w:t xml:space="preserve">Contact Details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-90" w:right="0" w:firstLine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Mobile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 </w:t>
              <w:tab/>
              <w:tab/>
              <w:tab/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(84+) 975 127 583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235" w:right="0" w:hanging="234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Address: </w:t>
              <w:tab/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Group 3, Ninh Hiep village, Gia Lam district, Hanoi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2250"/>
              </w:tabs>
              <w:spacing w:after="0" w:before="0" w:line="240" w:lineRule="auto"/>
              <w:ind w:left="-90" w:right="0" w:firstLine="0"/>
              <w:contextualSpacing w:val="0"/>
              <w:jc w:val="both"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Email Address: </w:t>
              <w:tab/>
            </w:r>
            <w:hyperlink r:id="rId5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duong.ko.di.ko.toi@gmail.com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ind w:left="-90" w:right="0" w:firstLine="0"/>
              <w:contextualSpacing w:val="0"/>
              <w:jc w:val="right"/>
            </w:pPr>
            <w:bookmarkStart w:colFirst="0" w:colLast="0" w:name="h.sqs6u29x747g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both"/>
      </w:pPr>
      <w:bookmarkStart w:colFirst="0" w:colLast="0" w:name="h.46utz56w0ndv" w:id="4"/>
      <w:bookmarkEnd w:id="4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Profile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C++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Java, Android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both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Understanding OOP, SQL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both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Basic knowledge of tortoisesvn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40" w:lineRule="auto"/>
        <w:ind w:left="360" w:right="0" w:hanging="360"/>
        <w:contextualSpacing w:val="0"/>
        <w:jc w:val="both"/>
      </w:pPr>
      <w:bookmarkStart w:colFirst="0" w:colLast="0" w:name="h.paymw1llcc31" w:id="5"/>
      <w:bookmarkEnd w:id="5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60" w:right="0" w:hanging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both"/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English: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Primary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80" w:before="280" w:line="240" w:lineRule="auto"/>
        <w:ind w:left="360" w:right="0" w:hanging="360"/>
        <w:contextualSpacing w:val="0"/>
        <w:jc w:val="both"/>
      </w:pPr>
      <w:bookmarkStart w:colFirst="0" w:colLast="0" w:name="h.5uwnggm6jzx0" w:id="6"/>
      <w:bookmarkEnd w:id="6"/>
      <w:r w:rsidDel="00000000" w:rsidR="00000000" w:rsidRPr="00000000">
        <w:rPr>
          <w:rFonts w:ascii="Tahoma" w:cs="Tahoma" w:eastAsia="Tahoma" w:hAnsi="Tahoma"/>
          <w:i w:val="1"/>
          <w:sz w:val="28"/>
          <w:szCs w:val="28"/>
          <w:rtl w:val="0"/>
        </w:rPr>
        <w:t xml:space="preserve">Last employment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Date: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July 2014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– August 2015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Position: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C++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Game Programmer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Company: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Gameloft, Lilama 10 Tower, Hanoi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worked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as part of team BIA3 (Brothers In Arms 3) from Pub to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Update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40" w:lineRule="auto"/>
        <w:ind w:left="360" w:right="0" w:hanging="360"/>
        <w:contextualSpacing w:val="0"/>
        <w:jc w:val="both"/>
      </w:pPr>
      <w:bookmarkStart w:colFirst="0" w:colLast="0" w:name="h.gz64i9go6i66" w:id="7"/>
      <w:bookmarkEnd w:id="7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60" w:right="0" w:hanging="36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2007 - 2010: study at Yen Vien high school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60" w:right="0" w:hanging="36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2010 - 2014: study Information Technology at University of Economic and Technical Industries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40" w:lineRule="auto"/>
        <w:ind w:left="360" w:right="0" w:hanging="360"/>
        <w:contextualSpacing w:val="0"/>
        <w:jc w:val="both"/>
      </w:pPr>
      <w:bookmarkStart w:colFirst="0" w:colLast="0" w:name="h.mz8msq7vppp4" w:id="8"/>
      <w:bookmarkEnd w:id="8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Personal Abilities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Goal oriented, cooperative, fair and honest.</w:t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  <w:font w:name="Tahom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3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uong.ko.di.ko.toi@gmail.com" TargetMode="External"/></Relationships>
</file>