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D9830E" w14:textId="1B4BEE72" w:rsidR="00D006C2" w:rsidRDefault="00A92DF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 w:val="0"/>
          <w:bCs w:val="0"/>
          <w:color w:val="000000"/>
          <w:sz w:val="22"/>
          <w:szCs w:val="22"/>
        </w:rPr>
        <w:sectPr w:rsidR="00D006C2" w:rsidSect="0024783E">
          <w:footerReference w:type="default" r:id="rId7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bookmarkStart w:id="0" w:name="_n581cpc4mmat" w:colFirst="0" w:colLast="0"/>
      <w:bookmarkStart w:id="1" w:name="_GoBack"/>
      <w:bookmarkEnd w:id="0"/>
      <w:bookmarkEnd w:id="1"/>
      <w:r>
        <w:rPr>
          <w:rFonts w:ascii="Calibri" w:eastAsia="Calibri" w:hAnsi="Calibri" w:cs="Calibri"/>
          <w:b w:val="0"/>
          <w:bCs w:val="0"/>
          <w:noProof/>
          <w:color w:val="000000"/>
          <w:sz w:val="22"/>
          <w:szCs w:val="22"/>
          <w:lang w:val="es-EC" w:eastAsia="es-EC"/>
        </w:rPr>
        <w:drawing>
          <wp:anchor distT="0" distB="0" distL="114300" distR="114300" simplePos="0" relativeHeight="251660288" behindDoc="0" locked="0" layoutInCell="1" allowOverlap="1" wp14:anchorId="7B61A4FC" wp14:editId="74264A2F">
            <wp:simplePos x="0" y="0"/>
            <wp:positionH relativeFrom="column">
              <wp:posOffset>2483301</wp:posOffset>
            </wp:positionH>
            <wp:positionV relativeFrom="paragraph">
              <wp:posOffset>199389</wp:posOffset>
            </wp:positionV>
            <wp:extent cx="2211436" cy="2179320"/>
            <wp:effectExtent l="0" t="0" r="0" b="0"/>
            <wp:wrapNone/>
            <wp:docPr id="9" name="Imagen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1436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 w:cs="Calibri"/>
          <w:b w:val="0"/>
          <w:bCs w:val="0"/>
          <w:noProof/>
          <w:color w:val="000000"/>
          <w:sz w:val="22"/>
          <w:szCs w:val="22"/>
          <w:lang w:val="es-EC" w:eastAsia="es-EC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015166A9" wp14:editId="2ADC11A6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1300959006" name="Grupo 1300959006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697113556" name="Rectángulo 697113556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3A7C98" w14:textId="77777777" w:rsidR="00D006C2" w:rsidRDefault="00D006C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5849173" name="Rectángulo 1355849173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2C89DD" w14:textId="77777777" w:rsidR="00D006C2" w:rsidRDefault="00D006C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2816895" name="Flecha: pentágono 952816895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80117A" w14:textId="77777777" w:rsidR="00D006C2" w:rsidRDefault="00A92DFE">
                                <w:pPr>
                                  <w:spacing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b w:val="0"/>
                                    <w:color w:val="FFFFFF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948027154" name="Grupo 948027154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735789959" name="Grupo 1735789959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2021706565" name="Forma libre: forma 2021706565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1410066" name="Forma libre: forma 1041410066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59815078" name="Forma libre: forma 1259815078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62476780" name="Forma libre: forma 2062476780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5831033" name="Forma libre: forma 1535831033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080159" name="Forma libre: forma 1424080159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22272176" name="Forma libre: forma 1322272176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65331989" name="Forma libre: forma 465331989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85167296" name="Forma libre: forma 1885167296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70276855" name="Forma libre: forma 970276855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0508980" name="Forma libre: forma 104050898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84394854" name="Forma libre: forma 784394854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28112070" name="Grupo 42811207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893013586" name="Forma libre: forma 1893013586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37443821" name="Forma libre: forma 173744382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16929690" name="Forma libre: forma 2016929690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39622363" name="Forma libre: forma 939622363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679843" name="Forma libre: forma 142467984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6088214" name="Forma libre: forma 2096088214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2847170" name="Forma libre: forma 1532847170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4457509" name="Forma libre: forma 734457509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59750313" name="Forma libre: forma 859750313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6625897" name="Forma libre: forma 1846625897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940337" name="Forma libre: forma 30940337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15166A9" id="Grupo 1" o:spid="_x0000_s1026" style="position:absolute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">
                <v:group id="Grupo 1300959006" o:spid="_x0000_s1027" style="position:absolute;left:42794;width:21332;height:75600" coordsize="21336,91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qSsfoMoA&#10;AADjAAAADwAAAAAAAAAAAAAAAACqAgAAZHJzL2Rvd25yZXYueG1sUEsFBgAAAAAEAAQA+gAAAKED&#10;AAAAAA==&#10;">
                  <v:rect id="Rectángulo 697113556" o:spid="_x0000_s1028" style="position:absolute;width:21336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9S5coA&#10;AADiAAAADwAAAGRycy9kb3ducmV2LnhtbESP0U7CQBRE3038h8018U22rVKgshA1kohPUPiAS/fa&#10;bezerd0Vyt+zJCY+TmbmTGa+HGwrjtT7xrGCdJSAIK6cbrhWsN+tHqYgfEDW2DomBWfysFzc3syx&#10;0O7EWzqWoRYRwr5ABSaErpDSV4Ys+pHriKP35XqLIcq+lrrHU4TbVmZJkkuLDccFgx29Gaq+y1+r&#10;YPPkKHvP/GtZ25kZDrvP9Q/mSt3fDS/PIAIN4T/81/7QCvLZJE0fx+McrpfiHZCLC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T/UuXKAAAA4gAAAA8AAAAAAAAAAAAAAAAAmAIA&#10;AGRycy9kb3ducmV2LnhtbFBLBQYAAAAABAAEAPUAAACPAwAAAAA=&#10;" filled="f" stroked="f">
                    <v:textbox inset="2.53958mm,2.53958mm,2.53958mm,2.53958mm">
                      <w:txbxContent>
                        <w:p w14:paraId="7D3A7C98" w14:textId="77777777" w:rsidR="00D006C2" w:rsidRDefault="00D006C2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355849173" o:spid="_x0000_s1029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Gj28gA&#10;AADjAAAADwAAAGRycy9kb3ducmV2LnhtbERPS2sCMRC+F/wPYQq91ayPtXZrFCkteKqoRa/DZvZB&#10;N5Mlievuv28KBY/zvWe16U0jOnK+tqxgMk5AEOdW11wq+D59Pi9B+ICssbFMCgbysFmPHlaYaXvj&#10;A3XHUIoYwj5DBVUIbSalzysy6Me2JY5cYZ3BEE9XSu3wFsNNI6dJspAGa44NFbb0XlH+c7waBfuv&#10;uUuvzUB0XkyHYtjtL8VHp9TTY799AxGoD3fxv3un4/xZmi7nr5OXGfz9FAGQ6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REaPbyAAAAOMAAAAPAAAAAAAAAAAAAAAAAJgCAABk&#10;cnMvZG93bnJldi54bWxQSwUGAAAAAAQABAD1AAAAjQMAAAAA&#10;" fillcolor="#1f497d [3202]" stroked="f">
                    <v:textbox inset="2.53958mm,2.53958mm,2.53958mm,2.53958mm">
                      <w:txbxContent>
                        <w:p w14:paraId="482C89DD" w14:textId="77777777" w:rsidR="00D006C2" w:rsidRDefault="00D006C2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952816895" o:spid="_x0000_s1030" type="#_x0000_t15" style="position:absolute;left:2463;top:12069;width:14837;height:5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5k/scA&#10;AADiAAAADwAAAGRycy9kb3ducmV2LnhtbERPTWvCQBC9F/wPywheim60JMToKqFYqIcitXofsmMS&#10;zM6m2a2J/94tFHp8vO/1djCNuFHnassK5rMIBHFhdc2lgtPX2zQF4TyyxsYyKbiTg+1m9LTGTNue&#10;P+l29KUIIewyVFB532ZSuqIig25mW+LAXWxn0AfYlVJ32Idw08hFFCXSYM2hocKWXisqrscfo+Al&#10;/b6cd9ck/7jn8SFM2/fPTazUZDzkKxCeBv8v/nO/awXLeJHOk3QZw++lcAfk5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xuZP7HAAAA4gAAAA8AAAAAAAAAAAAAAAAAmAIAAGRy&#10;cy9kb3ducmV2LnhtbFBLBQYAAAAABAAEAPUAAACMAwAAAAA=&#10;" adj="17582" fillcolor="#4f81bd [3204]" stroked="f">
                    <v:textbox inset="2.53958mm,0,5.07986mm,0">
                      <w:txbxContent>
                        <w:p w14:paraId="1280117A" w14:textId="77777777" w:rsidR="00D006C2" w:rsidRDefault="00A92DFE">
                          <w:pPr>
                            <w:spacing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b w:val="0"/>
                              <w:color w:val="FFFFFF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948027154" o:spid="_x0000_s1031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HaWidHL&#10;AAAA4gAAAA8AAAAAAAAAAAAAAAAAqgIAAGRycy9kb3ducmV2LnhtbFBLBQYAAAAABAAEAPoAAACi&#10;AwAAAAA=&#10;">
                    <v:group id="Grupo 1735789959" o:spid="_x0000_s1032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BTTt0gyQAA&#10;AOMAAAAPAAAAAAAAAAAAAAAAAKoCAABkcnMvZG93bnJldi54bWxQSwUGAAAAAAQABAD6AAAAoAMA&#10;AAAA&#10;">
                      <v:shape id="Forma libre: forma 2021706565" o:spid="_x0000_s1033" style="position:absolute;left:3696;top:62168;width:1937;height:6985;visibility:visible;mso-wrap-style:square;v-text-anchor:middle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pmdswA&#10;AADjAAAADwAAAGRycy9kb3ducmV2LnhtbESPQUvDQBSE70L/w/IKXsTuNrSxxG6LiIJaL1Yt6e2R&#10;fWaD2bchuzbx37uC4HGYmW+Y9XZ0rThRHxrPGuYzBYK48qbhWsPb6/3lCkSIyAZbz6ThmwJsN5Oz&#10;NRbGD/xCp32sRYJwKFCDjbErpAyVJYdh5jvi5H343mFMsq+l6XFIcNfKTKlcOmw4LVjs6NZS9bn/&#10;choO5UU2Lp4fy6O5o2G1U6V9el9ofT4db65BRBrjf/iv/WA0ZCqbX6l8mS/h91P6A3LzAw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uGpmdswAAADjAAAADwAAAAAAAAAAAAAAAACY&#10;AgAAZHJzL2Rvd25yZXYueG1sUEsFBgAAAAAEAAQA9QAAAJEDAAAAAA=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41410066" o:spid="_x0000_s1034" style="position:absolute;left:5728;top:69058;width:1842;height:4270;visibility:visible;mso-wrap-style:square;v-text-anchor:middle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u3zMoA&#10;AADjAAAADwAAAGRycy9kb3ducmV2LnhtbESPQW/CMAyF75P2HyJP2g3SToBQR0ADDQSnQTd2thKv&#10;rdo4VZPR8u/JJKQd7ffe5+fFarCNuFDnK8cK0nECglg7U3Gh4OtzO5qD8AHZYOOYFFzJw2r5+LDA&#10;zLieT3TJQyEihH2GCsoQ2kxKr0uy6MeuJY7aj+sshjh2hTQd9hFuG/mSJDNpseJ4ocSWNiXpOv+1&#10;Cj6mx921/34/6PXZHeoatzr4s1LPT8PbK4hAQ/g339N7E+snk3SSRuwM/n6KC5DLG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yLt8zKAAAA4wAAAA8AAAAAAAAAAAAAAAAAmAIA&#10;AGRycy9kb3ducmV2LnhtbFBLBQYAAAAABAAEAPUAAACPAwAA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59815078" o:spid="_x0000_s1035" style="position:absolute;left:1410;top:42118;width:2223;height:20193;visibility:visible;mso-wrap-style:square;v-text-anchor:middle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ly78kA&#10;AADjAAAADwAAAGRycy9kb3ducmV2LnhtbESPQU/DMAyF70j8h8hI3FjSSmNbWTahSRNcmNhgd6sx&#10;TUXjVE3oun+PD0gc7ff83uf1dgqdGmlIbWQLxcyAIq6ja7mx8Pmxf1iCShnZYReZLFwpwXZze7PG&#10;ysULH2k85UZJCKcKLfic+0rrVHsKmGaxJxbtKw4Bs4xDo92AFwkPnS6NedQBW5YGjz3tPNXfp59g&#10;oXxndOPhUL69XD3vj7vC4OJs7f3d9PwEKtOU/81/169O8Mv5alnMzUKg5SdZgN78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vwly78kAAADjAAAADwAAAAAAAAAAAAAAAACYAgAA&#10;ZHJzL2Rvd25yZXYueG1sUEsFBgAAAAAEAAQA9QAAAI4DAAAAAA==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2062476780" o:spid="_x0000_s1036" style="position:absolute;left:3410;top:48611;width:715;height:13557;visibility:visible;mso-wrap-style:square;v-text-anchor:middle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oisckA&#10;AADjAAAADwAAAGRycy9kb3ducmV2LnhtbESP32rCMBTG7wd7h3AE72ZqHVE6owxhYvFmcz7AoTm2&#10;Zc1JSDKte/rlYrDLj+8fv/V2tIO4Uoi9Yw3zWQGCuHGm51bD+fPtaQUiJmSDg2PScKcI283jwxor&#10;4278QddTakUe4Vihhi4lX0kZm44sxpnzxNm7uGAxZRlaaQLe8rgdZFkUSlrsOT906GnXUfN1+rYa&#10;vGt/FvU5qH1tL2X9vjjuvDpqPZ2Mry8gEo3pP/zXPhgNZaHK56VarjJFZso8IDe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WaoisckAAADjAAAADwAAAAAAAAAAAAAAAACYAgAA&#10;ZHJzL2Rvd25yZXYueG1sUEsFBgAAAAAEAAQA9QAAAI4DAAAA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535831033" o:spid="_x0000_s1037" style="position:absolute;left:3633;top:62311;width:2444;height:9985;visibility:visible;mso-wrap-style:square;v-text-anchor:middle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k8x8sA&#10;AADjAAAADwAAAGRycy9kb3ducmV2LnhtbESPQWsCMRCF74X+hzCF3mqiqyKrUUrFIoUWqh48jpvp&#10;7tLNZEmiu/57Uyh4nHlv3vdmseptIy7kQ+1Yw3CgQBAXztRcajjsNy8zECEiG2wck4YrBVgtHx8W&#10;mBvX8TdddrEUKYRDjhqqGNtcylBUZDEMXEuctB/nLcY0+lIaj10Kt40cKTWVFmtOhApbequo+N2d&#10;bYJ8nT/9dD0+qferGR/Dvtt82E7r56f+dQ4iUh/v5v/rrUn1J9lklg1VlsHfT2kBcnkD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kmTzHywAAAOMAAAAPAAAAAAAAAAAAAAAAAJgC&#10;AABkcnMvZG93bnJldi54bWxQSwUGAAAAAAQABAD1AAAAkAMAAAAA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424080159" o:spid="_x0000_s1038" style="position:absolute;left:6204;top:72233;width:524;height:1095;visibility:visible;mso-wrap-style:square;v-text-anchor:middle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F1MMgA&#10;AADjAAAADwAAAGRycy9kb3ducmV2LnhtbERPT0/CMBS/m/gdmmfCTVoIGBgUshglqCcnHLi9rM9t&#10;2r4uaxnj21sTE4/v9/+tt4OzoqcuNJ41TMYKBHHpTcOVhsPH8/0CRIjIBq1n0nClANvN7c0aM+Mv&#10;/E59ESuRQjhkqKGOsc2kDGVNDsPYt8SJ+/Sdw5jOrpKmw0sKd1ZOlXqQDhtODTW29FhT+V2cnYaX&#10;XW7bUz8ci6/r0uZPsXmdvxVaj+6GfAUi0hD/xX/uvUnzZ9OZWqjJfAm/PyUA5OY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n0XUwyAAAAOMAAAAPAAAAAAAAAAAAAAAAAJgCAABk&#10;cnMvZG93bnJldi54bWxQSwUGAAAAAAQABAD1AAAAjQMA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22272176" o:spid="_x0000_s1039" style="position:absolute;left:3553;top:61533;width:238;height:1476;visibility:visible;mso-wrap-style:square;v-text-anchor:middle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WHsMgA&#10;AADjAAAADwAAAGRycy9kb3ducmV2LnhtbERPS2vCQBC+F/oflhF6KbpxC0ZTVwmVQg+l4guvQ3aa&#10;RLOzIbtq+u+7hYLH+d4zX/a2EVfqfO1Yw3iUgCAunKm51LDfvQ+nIHxANtg4Jg0/5GG5eHyYY2bc&#10;jTd03YZSxBD2GWqoQmgzKX1RkUU/ci1x5L5dZzHEsyul6fAWw20jVZJMpMWaY0OFLb1VVJy3F6uB&#10;8s+ULsfZ+aDSvPW71fNqffrS+mnQ568gAvXhLv53f5g4/0UplapxOoG/nyIAcvE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CxYewyAAAAOMAAAAPAAAAAAAAAAAAAAAAAJgCAABk&#10;cnMvZG93bnJldi54bWxQSwUGAAAAAAQABAD1AAAAjQMAAAAA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465331989" o:spid="_x0000_s1040" style="position:absolute;left:5633;top:56897;width:6255;height:12161;visibility:visible;mso-wrap-style:square;v-text-anchor:middle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0vv8oA&#10;AADiAAAADwAAAGRycy9kb3ducmV2LnhtbESP0WrCQBRE3wv9h+UW+lY3NjaY6Cq2UNCHFox+wDV7&#10;TaLZu2F3q2m/3i0U+jjMzBlmvhxMJy7kfGtZwXiUgCCurG65VrDfvT9NQfiArLGzTAq+ycNycX83&#10;x0LbK2/pUoZaRAj7AhU0IfSFlL5qyKAf2Z44ekfrDIYoXS21w2uEm04+J0kmDbYcFxrs6a2h6lx+&#10;GQWUHn5eOWtTd9yUyKdV/vlx0Eo9PgyrGYhAQ/gP/7XXWsEke0nTcT7N4fdSvANycQM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HdL7/KAAAA4gAAAA8AAAAAAAAAAAAAAAAAmAIA&#10;AGRycy9kb3ducmV2LnhtbFBLBQYAAAAABAAEAPUAAACPAwAAAAA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885167296" o:spid="_x0000_s1041" style="position:absolute;left:5633;top:69153;width:571;height:3080;visibility:visible;mso-wrap-style:square;v-text-anchor:middle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+HA8kA&#10;AADjAAAADwAAAGRycy9kb3ducmV2LnhtbESPzWrDMBCE74W+g9hAb40sQ23HjRJKIRDooeTnARZr&#10;Y7uxVsZS/fP2VaHQ4+7MfDu73c+2EyMNvnWsQa0TEMSVMy3XGq6Xw3MBwgdkg51j0rCQh/3u8WGL&#10;pXETn2g8h1pECPsSNTQh9KWUvmrIol+7njhqNzdYDHEcamkGnCLcdjJNkkxabDleaLCn94aq+/nb&#10;RopSeccf6dei8lO/TJ+3RLaj1k+r+e0VRKA5/Jv/0kcT6xfFi8rydJPB709xAXL3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Sv+HA8kAAADjAAAADwAAAAAAAAAAAAAAAACYAgAA&#10;ZHJzL2Rvd25yZXYueG1sUEsFBgAAAAAEAAQA9QAAAI4DAAAA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970276855" o:spid="_x0000_s1042" style="position:absolute;left:6077;top:72296;width:493;height:1032;visibility:visible;mso-wrap-style:square;v-text-anchor:middle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40508980" o:spid="_x0000_s1043" style="position:absolute;left:5633;top:68788;width:111;height:666;visibility:visible;mso-wrap-style:square;v-text-anchor:middle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7gHM0A&#10;AADjAAAADwAAAGRycy9kb3ducmV2LnhtbESPQUsDMRCF74L/IYzgRdpE0Xa7Ni1iERV6aSvW47iZ&#10;bhY3kyWJ262/3hwEjzPz5r33zZeDa0VPITaeNVyPFQjiypuGaw1vu6dRASImZIOtZ9JwogjLxfnZ&#10;HEvjj7yhfptqkU04lqjBptSVUsbKksM49h1xvh18cJjyGGppAh6zuWvljVIT6bDhnGCxo0dL1df2&#10;22lY73+unisf7On1/YMP/edqPZmutL68GB7uQSQa0r/47/vF5PrqVt2pYlZkisyUFyAXv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Gk+4BzNAAAA4wAAAA8AAAAAAAAAAAAAAAAA&#10;mAIAAGRycy9kb3ducmV2LnhtbFBLBQYAAAAABAAEAPUAAACSAwAA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784394854" o:spid="_x0000_s1044" style="position:absolute;left:5871;top:71455;width:714;height:1873;visibility:visible;mso-wrap-style:square;v-text-anchor:middle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oPxcsA&#10;AADiAAAADwAAAGRycy9kb3ducmV2LnhtbESPQUsDMRSE70L/Q3gFbzZrXdvt2rSIINVDwdbS82Pz&#10;3KxuXrZJ2l3/vREEj8PMfMMs14NtxYV8aBwruJ1kIIgrpxuuFRzen28KECEia2wdk4JvCrBeja6W&#10;WGrX844u+1iLBOFQogITY1dKGSpDFsPEdcTJ+3DeYkzS11J77BPctnKaZTNpseG0YLCjJ0PV1/5s&#10;FbjoN2/T4+6z33bWZHZxmp9eZ0pdj4fHBxCRhvgf/mu/aAXzIr9b5MV9Dr+X0h2Qqx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P2g/FywAAAOIAAAAPAAAAAAAAAAAAAAAAAJgC&#10;AABkcnMvZG93bnJldi54bWxQSwUGAAAAAAQABAD1AAAAkAMAAAAA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428112070" o:spid="_x0000_s1045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wNbiZyQAA&#10;AOIAAAAPAAAAAAAAAAAAAAAAAKoCAABkcnMvZG93bnJldi54bWxQSwUGAAAAAAQABAD6AAAAoAMA&#10;AAAA&#10;">
                      <v:shape id="Forma libre: forma 1893013586" o:spid="_x0000_s1046" style="position:absolute;left:1187;top:51897;width:1984;height:7143;visibility:visible;mso-wrap-style:square;v-text-anchor:middle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sER8gA&#10;AADjAAAADwAAAGRycy9kb3ducmV2LnhtbERPzWrCQBC+F3yHZQq91U0qkTS6ihSEoofWtBdvQ3ZM&#10;0mRnw+6q8e3dQqHH+f5nuR5NLy7kfGtZQTpNQBBXVrdcK/j+2j7nIHxA1thbJgU38rBeTR6WWGh7&#10;5QNdylCLGMK+QAVNCEMhpa8aMuindiCO3Mk6gyGerpba4TWGm16+JMlcGmw5NjQ40FtDVVeejQK9&#10;Ox5+3DbraJ9+lPtj95ndzrVST4/jZgEi0Bj+xX/udx3n56+zJJ1l+Rx+f4oAyNU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r2wRHyAAAAOMAAAAPAAAAAAAAAAAAAAAAAJgCAABk&#10;cnMvZG93bnJldi54bWxQSwUGAAAAAAQABAD1AAAAjQMAAAAA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737443821" o:spid="_x0000_s1047" style="position:absolute;left:3282;top:58913;width:1874;height:4366;visibility:visible;mso-wrap-style:square;v-text-anchor:middle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KYZsoA&#10;AADjAAAADwAAAGRycy9kb3ducmV2LnhtbERPzWrCQBC+F3yHZQq9lLoxxhpSVymlgpeKRhF6G7LT&#10;JJidDdltEt++Wyj0ON//rDajaURPnastK5hNIxDEhdU1lwrOp+1TCsJ5ZI2NZVJwIweb9eRuhZm2&#10;Ax+pz30pQgi7DBVU3reZlK6oyKCb2pY4cF+2M+jD2ZVSdziEcNPIOIqepcGaQ0OFLb1VVFzzb6OA&#10;Dmk87I+UPH6+7/KPfnHbni61Ug/34+sLCE+j/xf/uXc6zF/Ol0kyT+MZ/P4UAJDrH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simGbKAAAA4wAAAA8AAAAAAAAAAAAAAAAAmAIA&#10;AGRycy9kb3ducmV2LnhtbFBLBQYAAAAABAAEAPUAAACPAwAAAAA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016929690" o:spid="_x0000_s1048" style="position:absolute;left:806;top:50103;width:317;height:1921;visibility:visible;mso-wrap-style:square;v-text-anchor:middle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4gecsA&#10;AADjAAAADwAAAGRycy9kb3ducmV2LnhtbESPy07DMBBF95X4B2uQumudZpGSULeiDwSoCyBFYjuK&#10;hyQiHqe2adK/xwskllf3pbPajKYTF3K+taxgMU9AEFdWt1wr+Dg9zu5A+ICssbNMCq7kYbO+mayw&#10;0Hbgd7qUoRZxhH2BCpoQ+kJKXzVk0M9tTxy9L+sMhihdLbXDIY6bTqZJkkmDLceHBnvaNVR9lz9G&#10;wXH5SeXh5Trs3Wl8M2F7fnpdZkpNb8eHexCBxvAf/ms/awVpssjyNM/ySBGZIg/I9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ZjiB5ywAAAOMAAAAPAAAAAAAAAAAAAAAAAJgC&#10;AABkcnMvZG93bnJldi54bWxQSwUGAAAAAAQABAD1AAAAkAMA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939622363" o:spid="_x0000_s1049" style="position:absolute;left:1123;top:52024;width:2509;height:10207;visibility:visible;mso-wrap-style:square;v-text-anchor:middle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cnzskA&#10;AADiAAAADwAAAGRycy9kb3ducmV2LnhtbESPwU7DMBBE70j8g7VI3KhDIkU01K2gApUeKf2AJd4m&#10;abLrYJs2/XuMhMRxNDNvNIvVxIM6kQ+dEwP3swwUSe1sJ42B/cfr3QOoEFEsDk7IwIUCrJbXVwus&#10;rDvLO512sVEJIqFCA22MY6V1qFtiDDM3kiTv4DxjTNI32no8JzgPOs+yUjN2khZaHGndUt3vvtnA&#10;5yXfZPv+2W6+PK9ftjzysd8ac3szPT2CijTF//Bf+80amBfzMs+LsoDfS+kO6OUP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qrcnzskAAADiAAAADwAAAAAAAAAAAAAAAACYAgAA&#10;ZHJzL2Rvd25yZXYueG1sUEsFBgAAAAAEAAQA9QAAAI4DAAAA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424679843" o:spid="_x0000_s1050" style="position:absolute;left:3759;top:62152;width:524;height:1127;visibility:visible;mso-wrap-style:square;v-text-anchor:middle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upJ8UA&#10;AADjAAAADwAAAGRycy9kb3ducmV2LnhtbERPzWrCQBC+F3yHZQre6qYaok1dRSqhHv17gCE7JsHs&#10;bMhuk+jTdwXB43z/s1wPphYdta6yrOBzEoEgzq2uuFBwPmUfCxDOI2usLZOCGzlYr0ZvS0y17flA&#10;3dEXIoSwS1FB6X2TSunykgy6iW2IA3exrUEfzraQusU+hJtaTqMokQYrDg0lNvRTUn49/hkFRSf5&#10;uksu0e/WZV0W033fn7dKjd+HzTcIT4N/iZ/unQ7z42mczL8W8QwePwUA5O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i6knxQAAAOMAAAAPAAAAAAAAAAAAAAAAAJgCAABkcnMv&#10;ZG93bnJldi54bWxQSwUGAAAAAAQABAD1AAAAigM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096088214" o:spid="_x0000_s1051" style="position:absolute;left:1060;top:51246;width:238;height:1508;visibility:visible;mso-wrap-style:square;v-text-anchor:middle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T4dcgA&#10;AADjAAAADwAAAGRycy9kb3ducmV2LnhtbESPQUvDQBSE70L/w/IKXkq72yAhid0WEQSPGnvp7ZF9&#10;JqHZt2n22cZ/7wqCx2FmvmF2h9kP6kpT7ANb2G4MKOImuJ5bC8ePl3UBKgqywyEwWfimCIf94m6H&#10;lQs3fqdrLa1KEI4VWuhExkrr2HTkMW7CSJy8zzB5lCSnVrsJbwnuB50Zk2uPPaeFDkd67qg511/e&#10;Qu782+qCcSX9eCqHuhQze7H2fjk/PYISmuU//Nd+dRYyU+amKLLtA/x+Sn9A7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W9Ph1yAAAAOMAAAAPAAAAAAAAAAAAAAAAAJgCAABk&#10;cnMvZG93bnJldi54bWxQSwUGAAAAAAQABAD1AAAAjQM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532847170" o:spid="_x0000_s1052" style="position:absolute;left:3171;top:46499;width:6382;height:12414;visibility:visible;mso-wrap-style:square;v-text-anchor:middle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BAFswA&#10;AADjAAAADwAAAGRycy9kb3ducmV2LnhtbESPQUvDQBCF74L/YRnBm920tqbEbosUBfFQNLV4HbJj&#10;EszOhuy0Tf+9cxA8zsyb99632oyhMycaUhvZwXSSgSGuom+5dvC5f7lbgkmC7LGLTA4ulGCzvr5a&#10;YeHjmT/oVEpt1IRTgQ4akb6wNlUNBUyT2BPr7TsOAUXHobZ+wLOah87OsuzBBmxZExrsadtQ9VMe&#10;g4PD4lh+zWX/vsvD2yG/lFt53rXO3d6MT49ghEb5F/99v3qtv7ifLef5NFcKZdIF2PUv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NBBAFswAAADjAAAADwAAAAAAAAAAAAAAAACY&#10;AgAAZHJzL2Rvd25yZXYueG1sUEsFBgAAAAAEAAQA9QAAAJEDAAAAAA==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734457509" o:spid="_x0000_s1053" style="position:absolute;left:3171;top:59040;width:588;height:3112;visibility:visible;mso-wrap-style:square;v-text-anchor:middle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0s4280A&#10;AADiAAAADwAAAGRycy9kb3ducmV2LnhtbESPT0sDMRTE74LfIbyCF2kTtWvr2rSIbME/WHDtpbfH&#10;5nWzdPOybmK7fnsjCB6HmfkNs1gNrhVH6kPjWcPVRIEgrrxpuNaw/ViP5yBCRDbYeiYN3xRgtTw/&#10;W2Bu/Inf6VjGWiQIhxw12Bi7XMpQWXIYJr4jTt7e9w5jkn0tTY+nBHetvFbqVjpsOC1Y7OjRUnUo&#10;v5yGgnfPdvP5ui3kS/Z2sGt1WWaF1hej4eEeRKQh/of/2k9Gw+xmOs1mmbqD30vpDsjlD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OdLONvNAAAA4gAAAA8AAAAAAAAAAAAAAAAA&#10;mAIAAGRycy9kb3ducmV2LnhtbFBLBQYAAAAABAAEAPUAAACSAwAAAAA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859750313" o:spid="_x0000_s1054" style="position:absolute;left:3632;top:62231;width:492;height:1048;visibility:visible;mso-wrap-style:square;v-text-anchor:middle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E87soA&#10;AADiAAAADwAAAGRycy9kb3ducmV2LnhtbESPzWrDMBCE74W8g9hCLyWRo5DUcaOE/lDoNUnJeWtt&#10;bWFr5Vhq7L59VSjkOMzMN8xmN7pWXKgP1rOG+SwDQVx6Y7nS8HF8m+YgQkQ22HomDT8UYLed3Gyw&#10;MH7gPV0OsRIJwqFADXWMXSFlKGtyGGa+I07el+8dxiT7SpoehwR3rVRZtpIOLaeFGjt6qalsDt9O&#10;w/3nkCt1XjelbV+fVbM/2eCV1ne349MjiEhjvIb/2+9GQ75cPyyzxXwBf5fSHZDbX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RxPO7KAAAA4gAAAA8AAAAAAAAAAAAAAAAAmAIA&#10;AGRycy9kb3ducmV2LnhtbFBLBQYAAAAABAAEAPUAAACPAwAA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846625897" o:spid="_x0000_s1055" style="position:absolute;left:3171;top:58644;width:111;height:682;visibility:visible;mso-wrap-style:square;v-text-anchor:middle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hBr8oA&#10;AADjAAAADwAAAGRycy9kb3ducmV2LnhtbERPzU7CQBC+m/gOmzHxJlsaraWwECUY8SCEwoXbpDu0&#10;jd3ZpruWytO7JiQe5/uf2WIwjeipc7VlBeNRBIK4sLrmUsFh//aQgnAeWWNjmRT8kIPF/PZmhpm2&#10;Z95Rn/tShBB2GSqovG8zKV1RkUE3si1x4E62M+jD2ZVSd3gO4aaRcRQl0mDNoaHClpYVFV/5t1Fw&#10;+uiPm20Zvy/Xq91rtC9Wl8/8oNT93fAyBeFp8P/iq3utw/z0MUnip3TyDH8/BQDk/B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woQa/KAAAA4wAAAA8AAAAAAAAAAAAAAAAAmAIA&#10;AGRycy9kb3ducmV2LnhtbFBLBQYAAAAABAAEAPUAAACP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0940337" o:spid="_x0000_s1056" style="position:absolute;left:3409;top:61358;width:731;height:1921;visibility:visible;mso-wrap-style:square;v-text-anchor:middle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v4+skA&#10;AADhAAAADwAAAGRycy9kb3ducmV2LnhtbESPzWrDMBCE74W+g9hCb43UuD+xGyWkIYWSU+sEct1Y&#10;W1vUWhlLcZy3rwqFHoeZ+YaZL0fXioH6YD1ruJ8oEMSVN5ZrDfvd290MRIjIBlvPpOFCAZaL66s5&#10;Fsaf+ZOGMtYiQTgUqKGJsSukDFVDDsPEd8TJ+/K9w5hkX0vT4znBXSunSj1Jh5bTQoMdrRuqvsuT&#10;01C+5h/5Nj9eHoedoU1nrF8frNa3N+PqBUSkMf6H/9rvRkOm8geVZc/w+yi9Abn4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fFv4+skAAADhAAAADwAAAAAAAAAAAAAAAACYAgAA&#10;ZHJzL2Rvd25yZXYueG1sUEsFBgAAAAAEAAQA9QAAAI4DAAAA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79DE63F" wp14:editId="5F96D52A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C83DBE" w14:textId="77777777" w:rsidR="00D006C2" w:rsidRDefault="00A92DFE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20F57220" w14:textId="3E4C1DF7" w:rsidR="00D006C2" w:rsidRDefault="00A92DFE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>ESPECIFICACIÓN DE CASOS DE USO DETALLADA PARA EUREKABANK CON SOAP EN JAVA</w:t>
                            </w:r>
                          </w:p>
                          <w:p w14:paraId="0327EFC6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2E26309C" w14:textId="77777777" w:rsidR="00D006C2" w:rsidRDefault="00A92DFE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0A239490" w14:textId="20342C7B" w:rsidR="00D006C2" w:rsidRDefault="00A92DFE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GRUPO 09 NRC 36884</w:t>
                            </w:r>
                          </w:p>
                          <w:p w14:paraId="12071229" w14:textId="0C9B3B76" w:rsidR="00D006C2" w:rsidRDefault="00D006C2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</w:p>
                          <w:p w14:paraId="34506B10" w14:textId="3A44CA00" w:rsidR="00D006C2" w:rsidRDefault="00D006C2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</w:p>
                          <w:p w14:paraId="0C28192F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795AE7C7" w14:textId="77777777" w:rsidR="00D006C2" w:rsidRDefault="00A92DFE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2F7AB6FA" w14:textId="702E0D40" w:rsidR="00D006C2" w:rsidRDefault="00A92DFE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Docente de la asignatura</w:t>
                            </w:r>
                          </w:p>
                          <w:p w14:paraId="11CA6E10" w14:textId="31BF3089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1DED1C1A" w14:textId="6CD30666" w:rsidR="00D006C2" w:rsidRDefault="00A92DFE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14:paraId="2C5BE571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5C7DEB47" w14:textId="77777777" w:rsidR="00D006C2" w:rsidRDefault="00A92DFE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65B7EAB7" w14:textId="161E59AF" w:rsidR="00D006C2" w:rsidRDefault="00A92DFE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>22/10/2026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9DE63F" id="Rectángulo 2" o:spid="_x0000_s1057" style="position:absolute;margin-left:12.8pt;margin-top:174.75pt;width:417pt;height:51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" filled="f" stroked="f">
                <v:textbox inset="2.53958mm,1.2694mm,2.53958mm,1.2694mm">
                  <w:txbxContent>
                    <w:p w14:paraId="54C83DBE" w14:textId="77777777" w:rsidR="00D006C2" w:rsidRDefault="00A92DFE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Tema</w:t>
                      </w:r>
                    </w:p>
                    <w:p w14:paraId="20F57220" w14:textId="3E4C1DF7" w:rsidR="00D006C2" w:rsidRDefault="00A92DFE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>ESPECIFICACIÓN DE CASOS DE USO DETALLADA PARA EUREKABANK CON SOAP EN JAVA</w:t>
                      </w:r>
                    </w:p>
                    <w:p w14:paraId="0327EFC6" w14:textId="77777777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2E26309C" w14:textId="77777777" w:rsidR="00D006C2" w:rsidRDefault="00A92DFE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Autores</w:t>
                      </w:r>
                    </w:p>
                    <w:p w14:paraId="0A239490" w14:textId="20342C7B" w:rsidR="00D006C2" w:rsidRDefault="00A92DFE">
                      <w:pPr>
                        <w:spacing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GRUPO 09 NRC 36884</w:t>
                      </w:r>
                    </w:p>
                    <w:p w14:paraId="12071229" w14:textId="0C9B3B76" w:rsidR="00D006C2" w:rsidRDefault="00D006C2">
                      <w:pPr>
                        <w:spacing w:after="100" w:line="240" w:lineRule="auto"/>
                        <w:jc w:val="center"/>
                        <w:textDirection w:val="btLr"/>
                      </w:pPr>
                    </w:p>
                    <w:p w14:paraId="34506B10" w14:textId="3A44CA00" w:rsidR="00D006C2" w:rsidRDefault="00D006C2">
                      <w:pPr>
                        <w:spacing w:after="100" w:line="240" w:lineRule="auto"/>
                        <w:jc w:val="center"/>
                        <w:textDirection w:val="btLr"/>
                      </w:pPr>
                    </w:p>
                    <w:p w14:paraId="0C28192F" w14:textId="77777777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795AE7C7" w14:textId="77777777" w:rsidR="00D006C2" w:rsidRDefault="00A92DFE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Tutor</w:t>
                      </w:r>
                    </w:p>
                    <w:p w14:paraId="2F7AB6FA" w14:textId="702E0D40" w:rsidR="00D006C2" w:rsidRDefault="00A92DFE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Docente de la asignatura</w:t>
                      </w:r>
                    </w:p>
                    <w:p w14:paraId="11CA6E10" w14:textId="31BF3089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1DED1C1A" w14:textId="6CD30666" w:rsidR="00D006C2" w:rsidRDefault="00A92DFE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</w:p>
                    <w:p w14:paraId="2C5BE571" w14:textId="77777777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5C7DEB47" w14:textId="77777777" w:rsidR="00D006C2" w:rsidRDefault="00A92DFE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Fecha</w:t>
                      </w:r>
                    </w:p>
                    <w:p w14:paraId="65B7EAB7" w14:textId="161E59AF" w:rsidR="00D006C2" w:rsidRDefault="00A92DFE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4"/>
                        </w:rPr>
                        <w:t>22/10/2026</w:t>
                      </w:r>
                    </w:p>
                  </w:txbxContent>
                </v:textbox>
              </v:rect>
            </w:pict>
          </mc:Fallback>
        </mc:AlternateContent>
      </w:r>
    </w:p>
    <w:p w14:paraId="681495DC" w14:textId="77777777" w:rsidR="00A92DFE" w:rsidRPr="00A92DFE" w:rsidRDefault="00A92DFE" w:rsidP="00A92DFE">
      <w:pPr>
        <w:pStyle w:val="Puesto"/>
        <w:spacing w:after="120"/>
        <w:jc w:val="center"/>
        <w:rPr>
          <w:rFonts w:ascii="Cambria" w:hAnsi="Cambria"/>
          <w:sz w:val="32"/>
        </w:rPr>
      </w:pPr>
      <w:r w:rsidRPr="00A92DFE">
        <w:rPr>
          <w:rFonts w:ascii="Cambria" w:hAnsi="Cambria"/>
          <w:sz w:val="32"/>
        </w:rPr>
        <w:lastRenderedPageBreak/>
        <w:t>ÍNDICE DE CONTENIDOS</w:t>
      </w:r>
    </w:p>
    <w:p w14:paraId="1BB64B94" w14:textId="77777777" w:rsidR="00A92DFE" w:rsidRDefault="00A92DFE">
      <w:pPr>
        <w:pStyle w:val="TDC1"/>
        <w:tabs>
          <w:tab w:val="right" w:leader="dot" w:pos="8495"/>
        </w:tabs>
        <w:rPr>
          <w:noProof/>
        </w:rPr>
      </w:pPr>
      <w:r w:rsidRPr="00A92DFE">
        <w:rPr>
          <w:b w:val="0"/>
          <w:sz w:val="24"/>
        </w:rPr>
        <w:fldChar w:fldCharType="begin"/>
      </w:r>
      <w:r w:rsidRPr="00A92DFE">
        <w:rPr>
          <w:b w:val="0"/>
          <w:sz w:val="24"/>
        </w:rPr>
        <w:instrText xml:space="preserve"> TOC \o "1-2" \h \z \u \* MERGEFORMAT </w:instrText>
      </w:r>
      <w:r w:rsidRPr="00A92DFE">
        <w:rPr>
          <w:b w:val="0"/>
          <w:sz w:val="24"/>
        </w:rPr>
        <w:fldChar w:fldCharType="separate"/>
      </w:r>
      <w:hyperlink w:anchor="_Toc243576403" w:history="1">
        <w:r w:rsidRPr="00DC4D21">
          <w:rPr>
            <w:rStyle w:val="Hipervnculo"/>
            <w:noProof/>
          </w:rPr>
          <w:t>ESPECIFICACIÓN DE CASOS DE USO DETALLADO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7E2CAE" w14:textId="77777777" w:rsidR="00A92DFE" w:rsidRDefault="00A92DFE">
      <w:pPr>
        <w:pStyle w:val="TDC1"/>
        <w:tabs>
          <w:tab w:val="right" w:leader="dot" w:pos="8495"/>
        </w:tabs>
        <w:rPr>
          <w:noProof/>
        </w:rPr>
      </w:pPr>
      <w:hyperlink w:anchor="_Toc243576404" w:history="1">
        <w:r w:rsidRPr="00DC4D21">
          <w:rPr>
            <w:rStyle w:val="Hipervnculo"/>
            <w:noProof/>
          </w:rPr>
          <w:t>ECUD1 — INICIAR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84E6B9" w14:textId="77777777" w:rsidR="00A92DFE" w:rsidRDefault="00A92DFE">
      <w:pPr>
        <w:pStyle w:val="TDC1"/>
        <w:tabs>
          <w:tab w:val="right" w:leader="dot" w:pos="8495"/>
        </w:tabs>
        <w:rPr>
          <w:noProof/>
        </w:rPr>
      </w:pPr>
      <w:hyperlink w:anchor="_Toc243576405" w:history="1">
        <w:r w:rsidRPr="00DC4D21">
          <w:rPr>
            <w:rStyle w:val="Hipervnculo"/>
            <w:noProof/>
          </w:rPr>
          <w:t>ECUD2 — CONSULTAR 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944D67" w14:textId="77777777" w:rsidR="00A92DFE" w:rsidRDefault="00A92DFE">
      <w:pPr>
        <w:pStyle w:val="TDC1"/>
        <w:tabs>
          <w:tab w:val="right" w:leader="dot" w:pos="8495"/>
        </w:tabs>
        <w:rPr>
          <w:noProof/>
        </w:rPr>
      </w:pPr>
      <w:hyperlink w:anchor="_Toc243576406" w:history="1">
        <w:r w:rsidRPr="00DC4D21">
          <w:rPr>
            <w:rStyle w:val="Hipervnculo"/>
            <w:noProof/>
          </w:rPr>
          <w:t>ECUD3 — REGISTRAR DEPÓSITO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76A4E8C" w14:textId="77777777" w:rsidR="00A92DFE" w:rsidRDefault="00A92DFE">
      <w:pPr>
        <w:pStyle w:val="TDC1"/>
        <w:tabs>
          <w:tab w:val="right" w:leader="dot" w:pos="8495"/>
        </w:tabs>
        <w:rPr>
          <w:noProof/>
        </w:rPr>
      </w:pPr>
      <w:hyperlink w:anchor="_Toc243576407" w:history="1">
        <w:r w:rsidRPr="00DC4D21">
          <w:rPr>
            <w:rStyle w:val="Hipervnculo"/>
            <w:noProof/>
          </w:rPr>
          <w:t>ECUD4 — CERRAR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4541A84" w14:textId="77777777" w:rsidR="00A92DFE" w:rsidRDefault="00A92DFE">
      <w:pPr>
        <w:pStyle w:val="TDC1"/>
        <w:tabs>
          <w:tab w:val="right" w:leader="dot" w:pos="8495"/>
        </w:tabs>
        <w:rPr>
          <w:noProof/>
        </w:rPr>
      </w:pPr>
      <w:hyperlink w:anchor="_Toc243576408" w:history="1">
        <w:r w:rsidRPr="00DC4D21">
          <w:rPr>
            <w:rStyle w:val="Hipervnculo"/>
            <w:noProof/>
          </w:rPr>
          <w:t>ECUD5 — TRANSFERIR ENTRE CUENTAS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89D3667" w14:textId="77777777" w:rsidR="00A92DFE" w:rsidRPr="00A92DFE" w:rsidRDefault="00A92DFE" w:rsidP="00A92DFE">
      <w:pPr>
        <w:spacing w:after="120"/>
        <w:rPr>
          <w:b w:val="0"/>
          <w:sz w:val="24"/>
        </w:rPr>
      </w:pPr>
      <w:r w:rsidRPr="00A92DFE">
        <w:rPr>
          <w:b w:val="0"/>
          <w:sz w:val="24"/>
        </w:rPr>
        <w:fldChar w:fldCharType="end"/>
      </w:r>
    </w:p>
    <w:p w14:paraId="24AC4EA2" w14:textId="223CF918" w:rsidR="00A92DFE" w:rsidRDefault="00A92DFE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5A61E025" w14:textId="77777777" w:rsidR="00A92DFE" w:rsidRPr="00A92DFE" w:rsidRDefault="00A92DFE" w:rsidP="00A92DFE">
      <w:pPr>
        <w:pStyle w:val="Puesto"/>
        <w:spacing w:after="120"/>
        <w:jc w:val="center"/>
        <w:rPr>
          <w:rFonts w:ascii="Cambria" w:hAnsi="Cambria"/>
          <w:sz w:val="32"/>
        </w:rPr>
      </w:pPr>
      <w:r w:rsidRPr="00A92DFE">
        <w:rPr>
          <w:rFonts w:ascii="Cambria" w:hAnsi="Cambria"/>
          <w:sz w:val="32"/>
        </w:rPr>
        <w:lastRenderedPageBreak/>
        <w:t>ÍNDICE DE ILUSTRACIONES</w:t>
      </w:r>
    </w:p>
    <w:p w14:paraId="09A6751F" w14:textId="77777777" w:rsidR="00A92DFE" w:rsidRDefault="00A92DFE" w:rsidP="00A92DFE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1. Caso de uso Iniciar sesión</w:t>
      </w:r>
      <w:r>
        <w:rPr>
          <w:b w:val="0"/>
          <w:sz w:val="24"/>
        </w:rPr>
        <w:tab/>
        <w:t>5</w:t>
      </w:r>
    </w:p>
    <w:p w14:paraId="6B8D48A5" w14:textId="2628E358" w:rsidR="00A92DFE" w:rsidRDefault="00A92DFE" w:rsidP="00A92DFE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2. Actividad Iniciar sesión</w:t>
      </w:r>
      <w:r>
        <w:rPr>
          <w:b w:val="0"/>
          <w:sz w:val="24"/>
        </w:rPr>
        <w:tab/>
        <w:t>6</w:t>
      </w:r>
    </w:p>
    <w:p w14:paraId="3FA3391A" w14:textId="73D272DC" w:rsidR="00A92DFE" w:rsidRDefault="00A92DFE" w:rsidP="00A92DFE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3. Secuencia Iniciar sesión</w:t>
      </w:r>
      <w:r>
        <w:rPr>
          <w:b w:val="0"/>
          <w:sz w:val="24"/>
        </w:rPr>
        <w:tab/>
        <w:t>7</w:t>
      </w:r>
    </w:p>
    <w:p w14:paraId="123C063B" w14:textId="23C7B624" w:rsidR="00A92DFE" w:rsidRDefault="00A92DFE" w:rsidP="00A92DFE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4. Caso de uso Consultar movimientos</w:t>
      </w:r>
      <w:r>
        <w:rPr>
          <w:b w:val="0"/>
          <w:sz w:val="24"/>
        </w:rPr>
        <w:tab/>
        <w:t>8</w:t>
      </w:r>
    </w:p>
    <w:p w14:paraId="77CE8809" w14:textId="4945B4F5" w:rsidR="00A92DFE" w:rsidRDefault="00A92DFE" w:rsidP="00A92DFE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5. Actividad Consultar movimientos</w:t>
      </w:r>
      <w:r>
        <w:rPr>
          <w:b w:val="0"/>
          <w:sz w:val="24"/>
        </w:rPr>
        <w:tab/>
        <w:t>9</w:t>
      </w:r>
    </w:p>
    <w:p w14:paraId="064BCD50" w14:textId="251027AB" w:rsidR="00A92DFE" w:rsidRDefault="00A92DFE" w:rsidP="00A92DFE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6. Secuencia Consultar movimientos</w:t>
      </w:r>
      <w:r>
        <w:rPr>
          <w:b w:val="0"/>
          <w:sz w:val="24"/>
        </w:rPr>
        <w:tab/>
        <w:t>10</w:t>
      </w:r>
    </w:p>
    <w:p w14:paraId="6B6DAD92" w14:textId="69A8A842" w:rsidR="00A92DFE" w:rsidRDefault="00A92DFE" w:rsidP="00A92DFE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7. Caso de uso Registrar depósito</w:t>
      </w:r>
      <w:r>
        <w:rPr>
          <w:b w:val="0"/>
          <w:sz w:val="24"/>
        </w:rPr>
        <w:tab/>
        <w:t>11</w:t>
      </w:r>
    </w:p>
    <w:p w14:paraId="3DA58059" w14:textId="1139A4A3" w:rsidR="00A92DFE" w:rsidRDefault="00A92DFE" w:rsidP="00A92DFE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8. Actividad Registrar depósito</w:t>
      </w:r>
      <w:r>
        <w:rPr>
          <w:b w:val="0"/>
          <w:sz w:val="24"/>
        </w:rPr>
        <w:tab/>
        <w:t>12</w:t>
      </w:r>
    </w:p>
    <w:p w14:paraId="68983F10" w14:textId="33B83A68" w:rsidR="00A92DFE" w:rsidRDefault="00A92DFE" w:rsidP="00A92DFE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9. Secuencia Registrar depósito</w:t>
      </w:r>
      <w:r>
        <w:rPr>
          <w:b w:val="0"/>
          <w:sz w:val="24"/>
        </w:rPr>
        <w:tab/>
        <w:t>13</w:t>
      </w:r>
    </w:p>
    <w:p w14:paraId="27304AB0" w14:textId="02AE023B" w:rsidR="00A92DFE" w:rsidRDefault="00A92DFE" w:rsidP="00A92DFE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10. Caso de uso Cerrar sesión</w:t>
      </w:r>
      <w:r>
        <w:rPr>
          <w:b w:val="0"/>
          <w:sz w:val="24"/>
        </w:rPr>
        <w:tab/>
        <w:t>14</w:t>
      </w:r>
    </w:p>
    <w:p w14:paraId="7FCFCD89" w14:textId="620CFC1A" w:rsidR="00A92DFE" w:rsidRDefault="00A92DFE" w:rsidP="00A92DFE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11. Actividad Cerrar sesión</w:t>
      </w:r>
      <w:r>
        <w:rPr>
          <w:b w:val="0"/>
          <w:sz w:val="24"/>
        </w:rPr>
        <w:tab/>
        <w:t>15</w:t>
      </w:r>
    </w:p>
    <w:p w14:paraId="023F5F22" w14:textId="54313BCB" w:rsidR="00A92DFE" w:rsidRDefault="00A92DFE" w:rsidP="00A92DFE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12. Secuencia Cerrar sesión</w:t>
      </w:r>
      <w:r>
        <w:rPr>
          <w:b w:val="0"/>
          <w:sz w:val="24"/>
        </w:rPr>
        <w:tab/>
        <w:t>16</w:t>
      </w:r>
    </w:p>
    <w:p w14:paraId="27BC1BF3" w14:textId="76890986" w:rsidR="00A92DFE" w:rsidRDefault="00A92DFE" w:rsidP="00A92DFE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13. Caso de uso Transferir entre cuentas</w:t>
      </w:r>
      <w:r>
        <w:rPr>
          <w:b w:val="0"/>
          <w:sz w:val="24"/>
        </w:rPr>
        <w:tab/>
        <w:t>17</w:t>
      </w:r>
    </w:p>
    <w:p w14:paraId="0DC60F74" w14:textId="024B8F10" w:rsidR="00A92DFE" w:rsidRDefault="00A92DFE" w:rsidP="00A92DFE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14. Actividad Transferir entre cuentas</w:t>
      </w:r>
      <w:r>
        <w:rPr>
          <w:b w:val="0"/>
          <w:sz w:val="24"/>
        </w:rPr>
        <w:tab/>
        <w:t>18</w:t>
      </w:r>
    </w:p>
    <w:p w14:paraId="132C67CB" w14:textId="29968055" w:rsidR="00A92DFE" w:rsidRDefault="00A92DFE" w:rsidP="00A92DFE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15. Secuencia Transferir entre cuentas</w:t>
      </w:r>
      <w:r>
        <w:rPr>
          <w:b w:val="0"/>
          <w:sz w:val="24"/>
        </w:rPr>
        <w:tab/>
        <w:t>19</w:t>
      </w:r>
    </w:p>
    <w:p w14:paraId="182CC1DF" w14:textId="73620A27" w:rsidR="00A92DFE" w:rsidRDefault="00A92DFE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475FD427" w14:textId="77777777" w:rsidR="00A92DFE" w:rsidRPr="00A92DFE" w:rsidRDefault="00A92DFE" w:rsidP="00A92DFE">
      <w:pPr>
        <w:pStyle w:val="Puesto"/>
        <w:spacing w:after="120"/>
        <w:jc w:val="center"/>
        <w:rPr>
          <w:rFonts w:ascii="Cambria" w:hAnsi="Cambria"/>
          <w:sz w:val="32"/>
        </w:rPr>
      </w:pPr>
      <w:r w:rsidRPr="00A92DFE">
        <w:rPr>
          <w:rFonts w:ascii="Cambria" w:hAnsi="Cambria"/>
          <w:sz w:val="32"/>
        </w:rPr>
        <w:lastRenderedPageBreak/>
        <w:t>ÍNDICE DE TABLAS</w:t>
      </w:r>
    </w:p>
    <w:p w14:paraId="705476E4" w14:textId="77777777" w:rsidR="00A92DFE" w:rsidRDefault="00A92DFE" w:rsidP="00A92DFE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Tabla 1. ECUD Iniciar sesión</w:t>
      </w:r>
      <w:r>
        <w:rPr>
          <w:b w:val="0"/>
          <w:sz w:val="24"/>
        </w:rPr>
        <w:tab/>
        <w:t>5</w:t>
      </w:r>
    </w:p>
    <w:p w14:paraId="4BD028E1" w14:textId="0BBD1828" w:rsidR="00A92DFE" w:rsidRDefault="00A92DFE" w:rsidP="00A92DFE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Tabla 2. ECUD Consultar movimientos</w:t>
      </w:r>
      <w:r>
        <w:rPr>
          <w:b w:val="0"/>
          <w:sz w:val="24"/>
        </w:rPr>
        <w:tab/>
        <w:t>8</w:t>
      </w:r>
    </w:p>
    <w:p w14:paraId="4BBACF49" w14:textId="58AEFA96" w:rsidR="00A92DFE" w:rsidRDefault="00A92DFE" w:rsidP="00A92DFE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Tabla 3. ECUD Registrar depósito</w:t>
      </w:r>
      <w:r>
        <w:rPr>
          <w:b w:val="0"/>
          <w:sz w:val="24"/>
        </w:rPr>
        <w:tab/>
        <w:t>11</w:t>
      </w:r>
    </w:p>
    <w:p w14:paraId="1A9B6421" w14:textId="565D1350" w:rsidR="00A92DFE" w:rsidRDefault="00A92DFE" w:rsidP="00A92DFE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Tabla 4. ECUD Cerrar sesión</w:t>
      </w:r>
      <w:r>
        <w:rPr>
          <w:b w:val="0"/>
          <w:sz w:val="24"/>
        </w:rPr>
        <w:tab/>
        <w:t>14</w:t>
      </w:r>
    </w:p>
    <w:p w14:paraId="0F5B082F" w14:textId="3255A4AE" w:rsidR="00A92DFE" w:rsidRDefault="00A92DFE" w:rsidP="00A92DFE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Tabla 5. ECUD Transferir entre cuentas</w:t>
      </w:r>
      <w:r>
        <w:rPr>
          <w:b w:val="0"/>
          <w:sz w:val="24"/>
        </w:rPr>
        <w:tab/>
        <w:t>17</w:t>
      </w:r>
    </w:p>
    <w:p w14:paraId="62F80597" w14:textId="460D82AD" w:rsidR="00A92DFE" w:rsidRDefault="00A92DFE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6D9C8FD3" w14:textId="77777777" w:rsidR="00A92DFE" w:rsidRPr="00A92DFE" w:rsidRDefault="00A92DFE" w:rsidP="00A92DFE">
      <w:pPr>
        <w:pStyle w:val="Ttulo1"/>
        <w:spacing w:after="120"/>
        <w:rPr>
          <w:b/>
          <w:sz w:val="24"/>
        </w:rPr>
      </w:pPr>
      <w:bookmarkStart w:id="2" w:name="_Toc243576403"/>
      <w:r w:rsidRPr="00A92DFE">
        <w:rPr>
          <w:b/>
          <w:sz w:val="24"/>
        </w:rPr>
        <w:lastRenderedPageBreak/>
        <w:t>ESPECIFICACIÓN DE CASOS DE USO DETALLADO</w:t>
      </w:r>
      <w:bookmarkEnd w:id="2"/>
    </w:p>
    <w:p w14:paraId="4C489125" w14:textId="77777777" w:rsidR="00A92DFE" w:rsidRPr="00A92DFE" w:rsidRDefault="00A92DFE" w:rsidP="00A92DFE">
      <w:pPr>
        <w:spacing w:after="120"/>
        <w:rPr>
          <w:b w:val="0"/>
          <w:sz w:val="24"/>
        </w:rPr>
      </w:pPr>
      <w:r w:rsidRPr="00A92DFE">
        <w:rPr>
          <w:b w:val="0"/>
          <w:sz w:val="24"/>
        </w:rPr>
        <w:t>Las especificaciones describen EurekaBank con SOAP en Java. Tecnología del servidor: Jakarta EE con JAX-WS y Payara Server Community 7. Clientes Java: consola, escritorio Swing, web JSP/Servlet y Android. Persistencia: MySQL. Cada caso incluye diagramas de caso de uso, actividad y secuencia.</w:t>
      </w:r>
    </w:p>
    <w:p w14:paraId="553809E5" w14:textId="77777777" w:rsidR="00A92DFE" w:rsidRPr="00A92DFE" w:rsidRDefault="00A92DFE" w:rsidP="00A92DFE">
      <w:pPr>
        <w:pStyle w:val="Ttulo1"/>
        <w:spacing w:after="120"/>
        <w:rPr>
          <w:b/>
          <w:sz w:val="24"/>
        </w:rPr>
      </w:pPr>
      <w:bookmarkStart w:id="3" w:name="_Toc243576404"/>
      <w:r w:rsidRPr="00A92DFE">
        <w:rPr>
          <w:b/>
          <w:sz w:val="24"/>
        </w:rPr>
        <w:t>ECUD1 — INICIAR SESIÓN</w:t>
      </w:r>
      <w:bookmarkEnd w:id="3"/>
    </w:p>
    <w:p w14:paraId="78FA82CD" w14:textId="77777777" w:rsidR="00A92DFE" w:rsidRPr="00A92DFE" w:rsidRDefault="00A92DFE" w:rsidP="00A92DFE">
      <w:pPr>
        <w:spacing w:after="120"/>
        <w:rPr>
          <w:b w:val="0"/>
          <w:sz w:val="24"/>
        </w:rPr>
      </w:pPr>
      <w:r w:rsidRPr="00A92DFE">
        <w:rPr>
          <w:b w:val="0"/>
          <w:sz w:val="24"/>
        </w:rPr>
        <w:t>A continuación, se presenta ECUD1 para EurekaBank mediante SOAP en Java.</w:t>
      </w:r>
    </w:p>
    <w:p w14:paraId="62E33586" w14:textId="77777777" w:rsidR="00A92DFE" w:rsidRDefault="00A92DFE" w:rsidP="00A92DFE">
      <w:pPr>
        <w:pStyle w:val="Ttulo4"/>
        <w:spacing w:after="120"/>
      </w:pPr>
      <w:r>
        <w:t>Tabla 1. ECUD Iniciar sesión.</w:t>
      </w:r>
    </w:p>
    <w:tbl>
      <w:tblPr>
        <w:tblW w:w="90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414"/>
        <w:gridCol w:w="1712"/>
        <w:gridCol w:w="528"/>
        <w:gridCol w:w="1598"/>
        <w:gridCol w:w="682"/>
        <w:gridCol w:w="1445"/>
        <w:gridCol w:w="495"/>
        <w:gridCol w:w="20"/>
      </w:tblGrid>
      <w:tr w:rsidR="00A92DFE" w:rsidRPr="00A92DFE" w14:paraId="771E12A7" w14:textId="77777777" w:rsidTr="00A92DFE">
        <w:tblPrEx>
          <w:tblCellMar>
            <w:top w:w="0" w:type="dxa"/>
            <w:bottom w:w="0" w:type="dxa"/>
          </w:tblCellMar>
        </w:tblPrEx>
        <w:tc>
          <w:tcPr>
            <w:tcW w:w="2540" w:type="dxa"/>
            <w:gridSpan w:val="2"/>
            <w:shd w:val="clear" w:color="auto" w:fill="DBDBDB"/>
            <w:vAlign w:val="center"/>
          </w:tcPr>
          <w:p w14:paraId="15FB7E9B" w14:textId="0E64FF2C" w:rsidR="00A92DFE" w:rsidRPr="00A92DFE" w:rsidRDefault="00A92DFE" w:rsidP="00A92DFE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Nombre Caso de Uso:</w:t>
            </w:r>
          </w:p>
        </w:tc>
        <w:tc>
          <w:tcPr>
            <w:tcW w:w="6480" w:type="dxa"/>
            <w:gridSpan w:val="7"/>
            <w:shd w:val="clear" w:color="auto" w:fill="DBDBDB"/>
          </w:tcPr>
          <w:p w14:paraId="0CF39169" w14:textId="539DFA5F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Iniciar sesión</w:t>
            </w:r>
          </w:p>
        </w:tc>
      </w:tr>
      <w:tr w:rsidR="00A92DFE" w:rsidRPr="00A92DFE" w14:paraId="7A7EC5D9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57BE82A2" w14:textId="6E9B01F9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45842B52" w14:textId="4BA7AA23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ECUD1</w:t>
            </w:r>
          </w:p>
        </w:tc>
      </w:tr>
      <w:tr w:rsidR="00A92DFE" w:rsidRPr="00A92DFE" w14:paraId="20D53700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6C790699" w14:textId="7A36E424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6A0D71D7" w14:textId="26DB3AB5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Permite que el usuario valide sus credenciales ante el servicio EurekaBank y acceda a las funciones autorizadas.</w:t>
            </w:r>
          </w:p>
        </w:tc>
      </w:tr>
      <w:tr w:rsidR="00A92DFE" w:rsidRPr="00A92DFE" w14:paraId="08193804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shd w:val="clear" w:color="auto" w:fill="DBDBDB"/>
            <w:vAlign w:val="center"/>
          </w:tcPr>
          <w:p w14:paraId="2EABB213" w14:textId="4367EE85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379" w:type="dxa"/>
            <w:gridSpan w:val="6"/>
            <w:shd w:val="clear" w:color="auto" w:fill="DBDBDB"/>
          </w:tcPr>
          <w:p w14:paraId="04B3FDB8" w14:textId="05364A13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Establecer una sesión local después de recibir una autenticación correcta.</w:t>
            </w:r>
          </w:p>
        </w:tc>
      </w:tr>
      <w:tr w:rsidR="00A92DFE" w:rsidRPr="00A92DFE" w14:paraId="257F4D12" w14:textId="77777777" w:rsidTr="00A92DFE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4A869F75" w14:textId="0EC461A5" w:rsidR="00A92DFE" w:rsidRPr="00A92DFE" w:rsidRDefault="00A92DFE" w:rsidP="00A92DFE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0" w:type="dxa"/>
            <w:gridSpan w:val="2"/>
            <w:shd w:val="clear" w:color="auto" w:fill="DBDBDB"/>
          </w:tcPr>
          <w:p w14:paraId="29A03993" w14:textId="1EE2A6E6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Aprobado</w:t>
            </w:r>
          </w:p>
        </w:tc>
        <w:tc>
          <w:tcPr>
            <w:tcW w:w="2280" w:type="dxa"/>
            <w:gridSpan w:val="2"/>
            <w:shd w:val="clear" w:color="auto" w:fill="DBDBDB"/>
          </w:tcPr>
          <w:p w14:paraId="02CD8FBA" w14:textId="7829829E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0" w:type="dxa"/>
            <w:gridSpan w:val="2"/>
            <w:shd w:val="clear" w:color="auto" w:fill="DBDBDB"/>
          </w:tcPr>
          <w:p w14:paraId="230F8573" w14:textId="6B84E906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1.0</w:t>
            </w:r>
          </w:p>
        </w:tc>
      </w:tr>
      <w:tr w:rsidR="00A92DFE" w:rsidRPr="00A92DFE" w14:paraId="03B9248B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1FBC702D" w14:textId="64EC6E4F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379" w:type="dxa"/>
            <w:gridSpan w:val="6"/>
            <w:shd w:val="clear" w:color="auto" w:fill="DBDBDB"/>
          </w:tcPr>
          <w:p w14:paraId="12A5F51D" w14:textId="5D50B286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Grupo 09 · NRC 36884</w:t>
            </w:r>
          </w:p>
        </w:tc>
      </w:tr>
      <w:tr w:rsidR="00A92DFE" w:rsidRPr="00A92DFE" w14:paraId="0BF9AF4C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70BB9527" w14:textId="7BDDB91C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6755DCE5" w14:textId="04135FBC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64083467" w14:textId="764C6CCF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Fecha modificación:</w:t>
            </w:r>
          </w:p>
        </w:tc>
        <w:tc>
          <w:tcPr>
            <w:tcW w:w="2127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29CF2CE2" w14:textId="6CF74645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</w:tr>
      <w:tr w:rsidR="00A92DFE" w:rsidRPr="00A92DFE" w14:paraId="49B652FE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04C6BE3F" w14:textId="654FB5AF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52420493" w14:textId="3DF9D4B7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El servicio está disponible y el usuario tiene credenciales vigentes.</w:t>
            </w:r>
          </w:p>
        </w:tc>
      </w:tr>
      <w:tr w:rsidR="00A92DFE" w:rsidRPr="00A92DFE" w14:paraId="2230FA1B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729AC113" w14:textId="346237AA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7A657B1D" w14:textId="36FE3DAA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Con éxito, el cliente conserva la identidad de sesión necesaria para operar. La contraseña no se conserva.</w:t>
            </w:r>
          </w:p>
        </w:tc>
      </w:tr>
      <w:tr w:rsidR="00A92DFE" w:rsidRPr="00A92DFE" w14:paraId="5096A025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4BF7927C" w14:textId="5290727B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003F131F" w14:textId="77777777" w:rsid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4F6B4BEB" wp14:editId="50F4FA36">
                  <wp:extent cx="3639058" cy="809738"/>
                  <wp:effectExtent l="0" t="0" r="0" b="952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058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C5C1D8" w14:textId="77777777" w:rsid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A92DFE">
              <w:rPr>
                <w:color w:val="000000"/>
                <w:szCs w:val="24"/>
              </w:rPr>
              <w:t>Ilustración 1.</w:t>
            </w:r>
            <w:r w:rsidRPr="00A92DFE">
              <w:rPr>
                <w:b w:val="0"/>
                <w:color w:val="000000"/>
                <w:szCs w:val="24"/>
              </w:rPr>
              <w:t xml:space="preserve"> Caso de uso Iniciar sesión</w:t>
            </w:r>
          </w:p>
          <w:p w14:paraId="4623E65A" w14:textId="77777777" w:rsid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231F54CE" wp14:editId="549A1130">
                  <wp:extent cx="3143689" cy="6449325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89" cy="644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A0825" w14:textId="77777777" w:rsid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A92DFE">
              <w:rPr>
                <w:color w:val="000000"/>
                <w:szCs w:val="24"/>
              </w:rPr>
              <w:t>Ilustración 2.</w:t>
            </w:r>
            <w:r w:rsidRPr="00A92DFE">
              <w:rPr>
                <w:b w:val="0"/>
                <w:color w:val="000000"/>
                <w:szCs w:val="24"/>
              </w:rPr>
              <w:t xml:space="preserve"> Actividad Iniciar sesión</w:t>
            </w:r>
          </w:p>
          <w:p w14:paraId="70325CB4" w14:textId="77777777" w:rsid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772C7FBF" wp14:editId="3ED8C721">
                  <wp:extent cx="3961765" cy="2480310"/>
                  <wp:effectExtent l="0" t="0" r="635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1765" cy="248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0FE13E" w14:textId="77777777" w:rsid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A92DFE">
              <w:rPr>
                <w:color w:val="000000"/>
                <w:szCs w:val="24"/>
              </w:rPr>
              <w:t>Ilustración 3.</w:t>
            </w:r>
            <w:r w:rsidRPr="00A92DFE">
              <w:rPr>
                <w:b w:val="0"/>
                <w:color w:val="000000"/>
                <w:szCs w:val="24"/>
              </w:rPr>
              <w:t xml:space="preserve"> Secuencia Iniciar sesión</w:t>
            </w:r>
          </w:p>
          <w:p w14:paraId="1B741D59" w14:textId="571B581B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</w:p>
        </w:tc>
      </w:tr>
      <w:tr w:rsidR="00A92DFE" w:rsidRPr="00A92DFE" w14:paraId="3B5E67FD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45893260" w14:textId="0A84BCB7" w:rsidR="00A92DFE" w:rsidRPr="00A92DFE" w:rsidRDefault="00A92DFE" w:rsidP="00A92DFE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A92DFE" w:rsidRPr="00A92DFE" w14:paraId="3D5BE1D5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shd w:val="clear" w:color="auto" w:fill="DBDBDB"/>
          </w:tcPr>
          <w:p w14:paraId="5EC8185F" w14:textId="21487EC4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Iniciar sesión</w:t>
            </w:r>
          </w:p>
        </w:tc>
      </w:tr>
      <w:tr w:rsidR="00A92DFE" w:rsidRPr="00A92DFE" w14:paraId="39EC1577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00EB8F1D" w14:textId="7533E736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4BE8B81D" w14:textId="633A03CB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Sistema</w:t>
            </w:r>
          </w:p>
        </w:tc>
      </w:tr>
      <w:tr w:rsidR="00A92DFE" w:rsidRPr="00A92DFE" w14:paraId="1CDEBE09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7226CA10" w14:textId="43B06248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 Usuario abre la aplicación y elige Iniciar sesión.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3331E9AF" w14:textId="60B72E55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2. El sistema presenta el formulario de acceso.</w:t>
            </w:r>
          </w:p>
        </w:tc>
      </w:tr>
      <w:tr w:rsidR="00A92DFE" w:rsidRPr="00A92DFE" w14:paraId="1EFC211F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66909FE6" w14:textId="6E796C56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3. Ingresa usuario y contraseña.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71BA9BE9" w14:textId="433E09F1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4. Valida que ambos campos tengan valor antes de enviar.</w:t>
            </w:r>
          </w:p>
        </w:tc>
      </w:tr>
      <w:tr w:rsidR="00A92DFE" w:rsidRPr="00A92DFE" w14:paraId="64A57724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1FB88D35" w14:textId="3E102F34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5. Espera la respuesta del servicio.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5F1C884A" w14:textId="0DEFB0C4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6. El servicio valida las credenciales y emite un token temporal.</w:t>
            </w:r>
          </w:p>
        </w:tc>
      </w:tr>
      <w:tr w:rsidR="00A92DFE" w:rsidRPr="00A92DFE" w14:paraId="1083104B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20DABABD" w14:textId="3F5CFEA2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7. Recibe acceso al menú.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20B9BC8C" w14:textId="6DA165DD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8. El cliente conserva el token y descarta la contraseña.</w:t>
            </w:r>
          </w:p>
        </w:tc>
      </w:tr>
      <w:tr w:rsidR="00A92DFE" w:rsidRPr="00A92DFE" w14:paraId="22D5B87E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5E55F646" w14:textId="63CDC765" w:rsidR="00A92DFE" w:rsidRPr="00A92DFE" w:rsidRDefault="00A92DFE" w:rsidP="00A92DFE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A92DFE" w:rsidRPr="00A92DFE" w14:paraId="7166AEDC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  <w:cantSplit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5E2CF2B2" w14:textId="77777777" w:rsid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A1. Campos vacíos: no enviar y conservar el formulario.</w:t>
            </w:r>
          </w:p>
          <w:p w14:paraId="0767731B" w14:textId="77777777" w:rsid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A2. Credenciales incorrectas: rechazar sin crear sesión.</w:t>
            </w:r>
          </w:p>
          <w:p w14:paraId="6CE03BE5" w14:textId="26B77534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A3. Servicio no disponible: informar y permitir reintento.</w:t>
            </w:r>
          </w:p>
        </w:tc>
      </w:tr>
      <w:tr w:rsidR="00A92DFE" w:rsidRPr="00A92DFE" w14:paraId="14E03DFA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264DE1E8" w14:textId="67180DAD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incluidos: Ninguno.</w:t>
            </w:r>
          </w:p>
        </w:tc>
      </w:tr>
      <w:tr w:rsidR="00A92DFE" w:rsidRPr="00A92DFE" w14:paraId="3EA96A19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shd w:val="clear" w:color="auto" w:fill="DBDBDB"/>
          </w:tcPr>
          <w:p w14:paraId="3920E978" w14:textId="20D1921F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extendidos: Ninguno.</w:t>
            </w:r>
          </w:p>
        </w:tc>
      </w:tr>
    </w:tbl>
    <w:p w14:paraId="69FAFCF6" w14:textId="77777777" w:rsidR="00A92DFE" w:rsidRPr="00A92DFE" w:rsidRDefault="00A92DFE" w:rsidP="00A92DFE">
      <w:pPr>
        <w:spacing w:after="120"/>
        <w:rPr>
          <w:b w:val="0"/>
          <w:sz w:val="24"/>
        </w:rPr>
      </w:pPr>
    </w:p>
    <w:p w14:paraId="645E6EEE" w14:textId="77777777" w:rsidR="00A92DFE" w:rsidRPr="00A92DFE" w:rsidRDefault="00A92DFE" w:rsidP="00A92DFE">
      <w:pPr>
        <w:pStyle w:val="Ttulo1"/>
        <w:pageBreakBefore/>
        <w:spacing w:after="120"/>
        <w:rPr>
          <w:b/>
          <w:sz w:val="24"/>
        </w:rPr>
      </w:pPr>
      <w:bookmarkStart w:id="4" w:name="_Toc243576405"/>
      <w:r w:rsidRPr="00A92DFE">
        <w:rPr>
          <w:b/>
          <w:sz w:val="24"/>
        </w:rPr>
        <w:lastRenderedPageBreak/>
        <w:t>ECUD2 — CONSULTAR MOVIMIENTOS</w:t>
      </w:r>
      <w:bookmarkEnd w:id="4"/>
    </w:p>
    <w:p w14:paraId="4B9894DF" w14:textId="77777777" w:rsidR="00A92DFE" w:rsidRPr="00A92DFE" w:rsidRDefault="00A92DFE" w:rsidP="00A92DFE">
      <w:pPr>
        <w:spacing w:after="120"/>
        <w:rPr>
          <w:b w:val="0"/>
          <w:sz w:val="24"/>
        </w:rPr>
      </w:pPr>
      <w:r w:rsidRPr="00A92DFE">
        <w:rPr>
          <w:b w:val="0"/>
          <w:sz w:val="24"/>
        </w:rPr>
        <w:t>A continuación, se presenta ECUD2 para EurekaBank mediante SOAP en Java.</w:t>
      </w:r>
    </w:p>
    <w:p w14:paraId="442A501E" w14:textId="77777777" w:rsidR="00A92DFE" w:rsidRDefault="00A92DFE" w:rsidP="00A92DFE">
      <w:pPr>
        <w:pStyle w:val="Ttulo4"/>
        <w:spacing w:after="120"/>
      </w:pPr>
      <w:r>
        <w:t>Tabla 2. ECUD Consultar movimientos.</w:t>
      </w:r>
    </w:p>
    <w:tbl>
      <w:tblPr>
        <w:tblW w:w="90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414"/>
        <w:gridCol w:w="1712"/>
        <w:gridCol w:w="528"/>
        <w:gridCol w:w="1598"/>
        <w:gridCol w:w="682"/>
        <w:gridCol w:w="1445"/>
        <w:gridCol w:w="495"/>
        <w:gridCol w:w="20"/>
      </w:tblGrid>
      <w:tr w:rsidR="00A92DFE" w:rsidRPr="00A92DFE" w14:paraId="71BE9ACA" w14:textId="77777777" w:rsidTr="00A92DFE">
        <w:tblPrEx>
          <w:tblCellMar>
            <w:top w:w="0" w:type="dxa"/>
            <w:bottom w:w="0" w:type="dxa"/>
          </w:tblCellMar>
        </w:tblPrEx>
        <w:tc>
          <w:tcPr>
            <w:tcW w:w="2540" w:type="dxa"/>
            <w:gridSpan w:val="2"/>
            <w:shd w:val="clear" w:color="auto" w:fill="DBDBDB"/>
            <w:vAlign w:val="center"/>
          </w:tcPr>
          <w:p w14:paraId="5DADB818" w14:textId="5A4E359B" w:rsidR="00A92DFE" w:rsidRPr="00A92DFE" w:rsidRDefault="00A92DFE" w:rsidP="00A92DFE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Nombre Caso de Uso:</w:t>
            </w:r>
          </w:p>
        </w:tc>
        <w:tc>
          <w:tcPr>
            <w:tcW w:w="6480" w:type="dxa"/>
            <w:gridSpan w:val="7"/>
            <w:shd w:val="clear" w:color="auto" w:fill="DBDBDB"/>
          </w:tcPr>
          <w:p w14:paraId="15D399C3" w14:textId="056B5201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Consultar movimientos</w:t>
            </w:r>
          </w:p>
        </w:tc>
      </w:tr>
      <w:tr w:rsidR="00A92DFE" w:rsidRPr="00A92DFE" w14:paraId="3628A597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38452621" w14:textId="0135A9EA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37AE5611" w14:textId="02C4164E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ECUD2</w:t>
            </w:r>
          </w:p>
        </w:tc>
      </w:tr>
      <w:tr w:rsidR="00A92DFE" w:rsidRPr="00A92DFE" w14:paraId="488A39BE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50655C69" w14:textId="37986CD4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1F317CB7" w14:textId="6D93D2B8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Permite consultar los movimientos asociados a una cuenta bancaria seleccionada.</w:t>
            </w:r>
          </w:p>
        </w:tc>
      </w:tr>
      <w:tr w:rsidR="00A92DFE" w:rsidRPr="00A92DFE" w14:paraId="0ADB1380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shd w:val="clear" w:color="auto" w:fill="DBDBDB"/>
            <w:vAlign w:val="center"/>
          </w:tcPr>
          <w:p w14:paraId="79D60FE0" w14:textId="5B07DC4C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379" w:type="dxa"/>
            <w:gridSpan w:val="6"/>
            <w:shd w:val="clear" w:color="auto" w:fill="DBDBDB"/>
          </w:tcPr>
          <w:p w14:paraId="258F707C" w14:textId="579B2866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Presentar movimientos recibidos desde el servicio, ordenados del más reciente al más antiguo.</w:t>
            </w:r>
          </w:p>
        </w:tc>
      </w:tr>
      <w:tr w:rsidR="00A92DFE" w:rsidRPr="00A92DFE" w14:paraId="79788760" w14:textId="77777777" w:rsidTr="00A92DFE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1187CFCC" w14:textId="7669B442" w:rsidR="00A92DFE" w:rsidRPr="00A92DFE" w:rsidRDefault="00A92DFE" w:rsidP="00A92DFE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0" w:type="dxa"/>
            <w:gridSpan w:val="2"/>
            <w:shd w:val="clear" w:color="auto" w:fill="DBDBDB"/>
          </w:tcPr>
          <w:p w14:paraId="223B84BA" w14:textId="503534B2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Aprobado</w:t>
            </w:r>
          </w:p>
        </w:tc>
        <w:tc>
          <w:tcPr>
            <w:tcW w:w="2280" w:type="dxa"/>
            <w:gridSpan w:val="2"/>
            <w:shd w:val="clear" w:color="auto" w:fill="DBDBDB"/>
          </w:tcPr>
          <w:p w14:paraId="605F8F36" w14:textId="24338016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0" w:type="dxa"/>
            <w:gridSpan w:val="2"/>
            <w:shd w:val="clear" w:color="auto" w:fill="DBDBDB"/>
          </w:tcPr>
          <w:p w14:paraId="4D05FAEF" w14:textId="66C5834A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1.0</w:t>
            </w:r>
          </w:p>
        </w:tc>
      </w:tr>
      <w:tr w:rsidR="00A92DFE" w:rsidRPr="00A92DFE" w14:paraId="276BE637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1FEE64F0" w14:textId="424A89AC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379" w:type="dxa"/>
            <w:gridSpan w:val="6"/>
            <w:shd w:val="clear" w:color="auto" w:fill="DBDBDB"/>
          </w:tcPr>
          <w:p w14:paraId="42393325" w14:textId="40905284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Grupo 09 · NRC 36884</w:t>
            </w:r>
          </w:p>
        </w:tc>
      </w:tr>
      <w:tr w:rsidR="00A92DFE" w:rsidRPr="00A92DFE" w14:paraId="165F683E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716B824D" w14:textId="7BBA7348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4472B843" w14:textId="3AE58F7C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0013B896" w14:textId="13BE6B7B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Fecha modificación:</w:t>
            </w:r>
          </w:p>
        </w:tc>
        <w:tc>
          <w:tcPr>
            <w:tcW w:w="2127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0F9D0898" w14:textId="0B2E0296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</w:tr>
      <w:tr w:rsidR="00A92DFE" w:rsidRPr="00A92DFE" w14:paraId="31201B79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652EDC6B" w14:textId="7F25F11B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07BB2250" w14:textId="6D9F96FC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Existe una sesión local autenticada y el usuario dispone de una cuenta consultable.</w:t>
            </w:r>
          </w:p>
        </w:tc>
      </w:tr>
      <w:tr w:rsidR="00A92DFE" w:rsidRPr="00A92DFE" w14:paraId="7DDBDF5B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37CAC494" w14:textId="1E703D42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7FF890E7" w14:textId="52EABC41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El cliente muestra los movimientos recibidos o informa que no hay resultados. No modifica la cuenta.</w:t>
            </w:r>
          </w:p>
        </w:tc>
      </w:tr>
      <w:tr w:rsidR="00A92DFE" w:rsidRPr="00A92DFE" w14:paraId="650DF7D6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7714A68F" w14:textId="1244FB0F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753C78A4" w14:textId="77777777" w:rsid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48BF9733" wp14:editId="5AEB16A7">
                  <wp:extent cx="3915321" cy="809738"/>
                  <wp:effectExtent l="0" t="0" r="9525" b="9525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0BD4D" w14:textId="77777777" w:rsid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A92DFE">
              <w:rPr>
                <w:color w:val="000000"/>
                <w:szCs w:val="24"/>
              </w:rPr>
              <w:t>Ilustración 4.</w:t>
            </w:r>
            <w:r w:rsidRPr="00A92DFE">
              <w:rPr>
                <w:b w:val="0"/>
                <w:color w:val="000000"/>
                <w:szCs w:val="24"/>
              </w:rPr>
              <w:t xml:space="preserve"> Caso de uso Consultar movimientos</w:t>
            </w:r>
          </w:p>
          <w:p w14:paraId="3CAECD7D" w14:textId="77777777" w:rsid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6F00C24B" wp14:editId="559C2E88">
                  <wp:extent cx="3439005" cy="6449325"/>
                  <wp:effectExtent l="0" t="0" r="9525" b="889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005" cy="644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22D13" w14:textId="77777777" w:rsid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A92DFE">
              <w:rPr>
                <w:color w:val="000000"/>
                <w:szCs w:val="24"/>
              </w:rPr>
              <w:t>Ilustración 5.</w:t>
            </w:r>
            <w:r w:rsidRPr="00A92DFE">
              <w:rPr>
                <w:b w:val="0"/>
                <w:color w:val="000000"/>
                <w:szCs w:val="24"/>
              </w:rPr>
              <w:t xml:space="preserve"> Actividad Consultar movimientos</w:t>
            </w:r>
          </w:p>
          <w:p w14:paraId="529BDDEF" w14:textId="77777777" w:rsid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373DC9DF" wp14:editId="623B9AC6">
                  <wp:extent cx="3961765" cy="2480310"/>
                  <wp:effectExtent l="0" t="0" r="635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1765" cy="248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EAA49" w14:textId="77777777" w:rsid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A92DFE">
              <w:rPr>
                <w:color w:val="000000"/>
                <w:szCs w:val="24"/>
              </w:rPr>
              <w:t>Ilustración 6.</w:t>
            </w:r>
            <w:r w:rsidRPr="00A92DFE">
              <w:rPr>
                <w:b w:val="0"/>
                <w:color w:val="000000"/>
                <w:szCs w:val="24"/>
              </w:rPr>
              <w:t xml:space="preserve"> Secuencia Consultar movimientos</w:t>
            </w:r>
          </w:p>
          <w:p w14:paraId="742C5D8E" w14:textId="409DF862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</w:p>
        </w:tc>
      </w:tr>
      <w:tr w:rsidR="00A92DFE" w:rsidRPr="00A92DFE" w14:paraId="533E7EE8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1F31C425" w14:textId="7B602212" w:rsidR="00A92DFE" w:rsidRPr="00A92DFE" w:rsidRDefault="00A92DFE" w:rsidP="00A92DFE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A92DFE" w:rsidRPr="00A92DFE" w14:paraId="5134BD98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shd w:val="clear" w:color="auto" w:fill="DBDBDB"/>
          </w:tcPr>
          <w:p w14:paraId="35F34898" w14:textId="32081283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Consultar movimientos</w:t>
            </w:r>
          </w:p>
        </w:tc>
      </w:tr>
      <w:tr w:rsidR="00A92DFE" w:rsidRPr="00A92DFE" w14:paraId="00F7FF15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75D23360" w14:textId="7ABAFCBC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4490C590" w14:textId="727EADA2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Sistema</w:t>
            </w:r>
          </w:p>
        </w:tc>
      </w:tr>
      <w:tr w:rsidR="00A92DFE" w:rsidRPr="00A92DFE" w14:paraId="5584D679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62BE439B" w14:textId="00D80B14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 Elige Consultar movimientos.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4DEB4362" w14:textId="7B2DAF0A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2. Solicita identificar la cuenta.</w:t>
            </w:r>
          </w:p>
        </w:tc>
      </w:tr>
      <w:tr w:rsidR="00A92DFE" w:rsidRPr="00A92DFE" w14:paraId="3EE2D6EF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73962F23" w14:textId="22A11C5B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3. Selecciona o ingresa la cuenta.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552D1DF3" w14:textId="19C98888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4. Valida sesión y formato de cuenta antes de consultar.</w:t>
            </w:r>
          </w:p>
        </w:tc>
      </w:tr>
      <w:tr w:rsidR="00A92DFE" w:rsidRPr="00A92DFE" w14:paraId="38AE1E86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34C0EF1B" w14:textId="63878918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5. Espera el resultado.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1F130B88" w14:textId="61A346B1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6. El servicio verifica autorización y consulta movimientos.</w:t>
            </w:r>
          </w:p>
        </w:tc>
      </w:tr>
      <w:tr w:rsidR="00A92DFE" w:rsidRPr="00A92DFE" w14:paraId="3B7371F2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45DCBFCB" w14:textId="4FDBE07F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7. Revisa la lista o mensaje sin resultados.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3AE9EE9B" w14:textId="41404D11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8. Presenta movimientos ordenados por fecha descendente.</w:t>
            </w:r>
          </w:p>
        </w:tc>
      </w:tr>
      <w:tr w:rsidR="00A92DFE" w:rsidRPr="00A92DFE" w14:paraId="73973746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310DA59D" w14:textId="5AD9525A" w:rsidR="00A92DFE" w:rsidRPr="00A92DFE" w:rsidRDefault="00A92DFE" w:rsidP="00A92DFE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A92DFE" w:rsidRPr="00A92DFE" w14:paraId="2450C9CC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  <w:cantSplit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5126337E" w14:textId="77777777" w:rsid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A1. Sesión ausente: volver al acceso.</w:t>
            </w:r>
          </w:p>
          <w:p w14:paraId="23574F9B" w14:textId="77777777" w:rsid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A2. Sin movimientos: mostrar una lista vacía.</w:t>
            </w:r>
          </w:p>
          <w:p w14:paraId="4A0B0878" w14:textId="6795B084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A3. Cuenta inválida o error de servicio: informar sin alterar datos.</w:t>
            </w:r>
          </w:p>
        </w:tc>
      </w:tr>
      <w:tr w:rsidR="00A92DFE" w:rsidRPr="00A92DFE" w14:paraId="6193F854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55816F34" w14:textId="74A1B588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incluidos: Iniciar sesión (ECUD1).</w:t>
            </w:r>
          </w:p>
        </w:tc>
      </w:tr>
      <w:tr w:rsidR="00A92DFE" w:rsidRPr="00A92DFE" w14:paraId="7C91B860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shd w:val="clear" w:color="auto" w:fill="DBDBDB"/>
          </w:tcPr>
          <w:p w14:paraId="64B48651" w14:textId="7ABE0CBA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extendidos: Ninguno.</w:t>
            </w:r>
          </w:p>
        </w:tc>
      </w:tr>
    </w:tbl>
    <w:p w14:paraId="1C858AB2" w14:textId="77777777" w:rsidR="00A92DFE" w:rsidRPr="00A92DFE" w:rsidRDefault="00A92DFE" w:rsidP="00A92DFE">
      <w:pPr>
        <w:spacing w:after="120"/>
        <w:rPr>
          <w:b w:val="0"/>
          <w:sz w:val="24"/>
        </w:rPr>
      </w:pPr>
    </w:p>
    <w:p w14:paraId="4740B85D" w14:textId="77777777" w:rsidR="00A92DFE" w:rsidRPr="00A92DFE" w:rsidRDefault="00A92DFE" w:rsidP="00A92DFE">
      <w:pPr>
        <w:pStyle w:val="Ttulo1"/>
        <w:pageBreakBefore/>
        <w:spacing w:after="120"/>
        <w:rPr>
          <w:b/>
          <w:sz w:val="24"/>
        </w:rPr>
      </w:pPr>
      <w:bookmarkStart w:id="5" w:name="_Toc243576406"/>
      <w:r w:rsidRPr="00A92DFE">
        <w:rPr>
          <w:b/>
          <w:sz w:val="24"/>
        </w:rPr>
        <w:lastRenderedPageBreak/>
        <w:t>ECUD3 — REGISTRAR DEPÓSITO</w:t>
      </w:r>
      <w:bookmarkEnd w:id="5"/>
    </w:p>
    <w:p w14:paraId="703E7EB5" w14:textId="77777777" w:rsidR="00A92DFE" w:rsidRPr="00A92DFE" w:rsidRDefault="00A92DFE" w:rsidP="00A92DFE">
      <w:pPr>
        <w:spacing w:after="120"/>
        <w:rPr>
          <w:b w:val="0"/>
          <w:sz w:val="24"/>
        </w:rPr>
      </w:pPr>
      <w:r w:rsidRPr="00A92DFE">
        <w:rPr>
          <w:b w:val="0"/>
          <w:sz w:val="24"/>
        </w:rPr>
        <w:t>A continuación, se presenta ECUD3 para EurekaBank mediante SOAP en Java.</w:t>
      </w:r>
    </w:p>
    <w:p w14:paraId="3136D39E" w14:textId="77777777" w:rsidR="00A92DFE" w:rsidRDefault="00A92DFE" w:rsidP="00A92DFE">
      <w:pPr>
        <w:pStyle w:val="Ttulo4"/>
        <w:spacing w:after="120"/>
      </w:pPr>
      <w:r>
        <w:t>Tabla 3. ECUD Registrar depósito.</w:t>
      </w:r>
    </w:p>
    <w:tbl>
      <w:tblPr>
        <w:tblW w:w="90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414"/>
        <w:gridCol w:w="1712"/>
        <w:gridCol w:w="528"/>
        <w:gridCol w:w="1598"/>
        <w:gridCol w:w="682"/>
        <w:gridCol w:w="1445"/>
        <w:gridCol w:w="495"/>
        <w:gridCol w:w="20"/>
      </w:tblGrid>
      <w:tr w:rsidR="00A92DFE" w:rsidRPr="00A92DFE" w14:paraId="47266E92" w14:textId="77777777" w:rsidTr="00A92DFE">
        <w:tblPrEx>
          <w:tblCellMar>
            <w:top w:w="0" w:type="dxa"/>
            <w:bottom w:w="0" w:type="dxa"/>
          </w:tblCellMar>
        </w:tblPrEx>
        <w:tc>
          <w:tcPr>
            <w:tcW w:w="2540" w:type="dxa"/>
            <w:gridSpan w:val="2"/>
            <w:shd w:val="clear" w:color="auto" w:fill="DBDBDB"/>
            <w:vAlign w:val="center"/>
          </w:tcPr>
          <w:p w14:paraId="6130B12F" w14:textId="2342AA64" w:rsidR="00A92DFE" w:rsidRPr="00A92DFE" w:rsidRDefault="00A92DFE" w:rsidP="00A92DFE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Nombre Caso de Uso:</w:t>
            </w:r>
          </w:p>
        </w:tc>
        <w:tc>
          <w:tcPr>
            <w:tcW w:w="6480" w:type="dxa"/>
            <w:gridSpan w:val="7"/>
            <w:shd w:val="clear" w:color="auto" w:fill="DBDBDB"/>
          </w:tcPr>
          <w:p w14:paraId="67D73C05" w14:textId="4F8F7506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Registrar depósito</w:t>
            </w:r>
          </w:p>
        </w:tc>
      </w:tr>
      <w:tr w:rsidR="00A92DFE" w:rsidRPr="00A92DFE" w14:paraId="564B6B59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286CC051" w14:textId="4D8957F2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075801D8" w14:textId="28FFC6EB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ECUD3</w:t>
            </w:r>
          </w:p>
        </w:tc>
      </w:tr>
      <w:tr w:rsidR="00A92DFE" w:rsidRPr="00A92DFE" w14:paraId="6DFAD788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266211CC" w14:textId="777EDD57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36A4DE8F" w14:textId="58FE46BE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Permite registrar un depósito en una cuenta activa por medio del servicio EurekaBank.</w:t>
            </w:r>
          </w:p>
        </w:tc>
      </w:tr>
      <w:tr w:rsidR="00A92DFE" w:rsidRPr="00A92DFE" w14:paraId="633F2200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shd w:val="clear" w:color="auto" w:fill="DBDBDB"/>
            <w:vAlign w:val="center"/>
          </w:tcPr>
          <w:p w14:paraId="4B2B7677" w14:textId="2DECD5D8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379" w:type="dxa"/>
            <w:gridSpan w:val="6"/>
            <w:shd w:val="clear" w:color="auto" w:fill="DBDBDB"/>
          </w:tcPr>
          <w:p w14:paraId="2BC943EA" w14:textId="71D48BBE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Acreditar el importe y registrar el movimiento como una sola operación del servidor.</w:t>
            </w:r>
          </w:p>
        </w:tc>
      </w:tr>
      <w:tr w:rsidR="00A92DFE" w:rsidRPr="00A92DFE" w14:paraId="5C0033A9" w14:textId="77777777" w:rsidTr="00A92DFE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08084A79" w14:textId="0201F4C8" w:rsidR="00A92DFE" w:rsidRPr="00A92DFE" w:rsidRDefault="00A92DFE" w:rsidP="00A92DFE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0" w:type="dxa"/>
            <w:gridSpan w:val="2"/>
            <w:shd w:val="clear" w:color="auto" w:fill="DBDBDB"/>
          </w:tcPr>
          <w:p w14:paraId="411DA9B9" w14:textId="201860C5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Aprobado</w:t>
            </w:r>
          </w:p>
        </w:tc>
        <w:tc>
          <w:tcPr>
            <w:tcW w:w="2280" w:type="dxa"/>
            <w:gridSpan w:val="2"/>
            <w:shd w:val="clear" w:color="auto" w:fill="DBDBDB"/>
          </w:tcPr>
          <w:p w14:paraId="2A04E6AA" w14:textId="62451D50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0" w:type="dxa"/>
            <w:gridSpan w:val="2"/>
            <w:shd w:val="clear" w:color="auto" w:fill="DBDBDB"/>
          </w:tcPr>
          <w:p w14:paraId="1911D40A" w14:textId="10827C4D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1.0</w:t>
            </w:r>
          </w:p>
        </w:tc>
      </w:tr>
      <w:tr w:rsidR="00A92DFE" w:rsidRPr="00A92DFE" w14:paraId="40AF844E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0ECAC4CC" w14:textId="78E76192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379" w:type="dxa"/>
            <w:gridSpan w:val="6"/>
            <w:shd w:val="clear" w:color="auto" w:fill="DBDBDB"/>
          </w:tcPr>
          <w:p w14:paraId="3346DD96" w14:textId="5F9728CE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Grupo 09 · NRC 36884</w:t>
            </w:r>
          </w:p>
        </w:tc>
      </w:tr>
      <w:tr w:rsidR="00A92DFE" w:rsidRPr="00A92DFE" w14:paraId="46DB7DB0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287382BF" w14:textId="45054FF6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726BAE21" w14:textId="77D96422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2804128A" w14:textId="69E36F66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Fecha modificación:</w:t>
            </w:r>
          </w:p>
        </w:tc>
        <w:tc>
          <w:tcPr>
            <w:tcW w:w="2127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3F47F6FF" w14:textId="5535906B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</w:tr>
      <w:tr w:rsidR="00A92DFE" w:rsidRPr="00A92DFE" w14:paraId="15A5E1F6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6D7195BD" w14:textId="02F23616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00B75E36" w14:textId="21119BF9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Existe una sesión local autenticada. La cuenta está identificada y el importe es positivo.</w:t>
            </w:r>
          </w:p>
        </w:tc>
      </w:tr>
      <w:tr w:rsidR="00A92DFE" w:rsidRPr="00A92DFE" w14:paraId="54EB143F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17DA5185" w14:textId="3B9958DB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641D58F8" w14:textId="04F29949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El servicio confirma el depósito después de guardar la actualización y el movimiento. Si falla, revierte la operación.</w:t>
            </w:r>
          </w:p>
        </w:tc>
      </w:tr>
      <w:tr w:rsidR="00A92DFE" w:rsidRPr="00A92DFE" w14:paraId="39AC18B9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5974977E" w14:textId="69EF432F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2E3B89FF" w14:textId="77777777" w:rsid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11CE2127" wp14:editId="3FABFA10">
                  <wp:extent cx="3772426" cy="809738"/>
                  <wp:effectExtent l="0" t="0" r="0" b="9525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426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1AC491" w14:textId="77777777" w:rsid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A92DFE">
              <w:rPr>
                <w:color w:val="000000"/>
                <w:szCs w:val="24"/>
              </w:rPr>
              <w:t>Ilustración 7.</w:t>
            </w:r>
            <w:r w:rsidRPr="00A92DFE">
              <w:rPr>
                <w:b w:val="0"/>
                <w:color w:val="000000"/>
                <w:szCs w:val="24"/>
              </w:rPr>
              <w:t xml:space="preserve"> Caso de uso Registrar depósito</w:t>
            </w:r>
          </w:p>
          <w:p w14:paraId="7D21BD6E" w14:textId="77777777" w:rsid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56216BFE" wp14:editId="49FDC3FF">
                  <wp:extent cx="3286584" cy="7497221"/>
                  <wp:effectExtent l="0" t="0" r="9525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584" cy="7497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E3DAAA" w14:textId="77777777" w:rsid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A92DFE">
              <w:rPr>
                <w:color w:val="000000"/>
                <w:szCs w:val="24"/>
              </w:rPr>
              <w:t>Ilustración 8.</w:t>
            </w:r>
            <w:r w:rsidRPr="00A92DFE">
              <w:rPr>
                <w:b w:val="0"/>
                <w:color w:val="000000"/>
                <w:szCs w:val="24"/>
              </w:rPr>
              <w:t xml:space="preserve"> Actividad Registrar depósito</w:t>
            </w:r>
          </w:p>
          <w:p w14:paraId="4FC9E74D" w14:textId="77777777" w:rsid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1B40FCF9" wp14:editId="41E4EA33">
                  <wp:extent cx="3961765" cy="2480310"/>
                  <wp:effectExtent l="0" t="0" r="635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1765" cy="248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16E40" w14:textId="77777777" w:rsid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A92DFE">
              <w:rPr>
                <w:color w:val="000000"/>
                <w:szCs w:val="24"/>
              </w:rPr>
              <w:t>Ilustración 9.</w:t>
            </w:r>
            <w:r w:rsidRPr="00A92DFE">
              <w:rPr>
                <w:b w:val="0"/>
                <w:color w:val="000000"/>
                <w:szCs w:val="24"/>
              </w:rPr>
              <w:t xml:space="preserve"> Secuencia Registrar depósito</w:t>
            </w:r>
          </w:p>
          <w:p w14:paraId="0223FCF6" w14:textId="0FBB643F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</w:p>
        </w:tc>
      </w:tr>
      <w:tr w:rsidR="00A92DFE" w:rsidRPr="00A92DFE" w14:paraId="003D175F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0E557A2F" w14:textId="1AF14EB9" w:rsidR="00A92DFE" w:rsidRPr="00A92DFE" w:rsidRDefault="00A92DFE" w:rsidP="00A92DFE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A92DFE" w:rsidRPr="00A92DFE" w14:paraId="6C0B072E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shd w:val="clear" w:color="auto" w:fill="DBDBDB"/>
          </w:tcPr>
          <w:p w14:paraId="514C028F" w14:textId="3665D138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Registrar depósito</w:t>
            </w:r>
          </w:p>
        </w:tc>
      </w:tr>
      <w:tr w:rsidR="00A92DFE" w:rsidRPr="00A92DFE" w14:paraId="4BCAD092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164EDEC2" w14:textId="7B182C27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0B1550D6" w14:textId="6962DA10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Sistema</w:t>
            </w:r>
          </w:p>
        </w:tc>
      </w:tr>
      <w:tr w:rsidR="00A92DFE" w:rsidRPr="00A92DFE" w14:paraId="180445A7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0F3AA8A0" w14:textId="1054886F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 Elige Registrar depósito.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04C1C08B" w14:textId="1602BE07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2. Solicita cuenta e importe.</w:t>
            </w:r>
          </w:p>
        </w:tc>
      </w:tr>
      <w:tr w:rsidR="00A92DFE" w:rsidRPr="00A92DFE" w14:paraId="7A962C34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0F9411C5" w14:textId="0240D2C3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3. Ingresa cuenta e importe.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7AF3EB48" w14:textId="0BE22982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4. Valida formato e importe positivo y pide confirmación.</w:t>
            </w:r>
          </w:p>
        </w:tc>
      </w:tr>
      <w:tr w:rsidR="00A92DFE" w:rsidRPr="00A92DFE" w14:paraId="50AC2EF4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785E89E5" w14:textId="7E5F0936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5. Confirma la operación.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0685A8DF" w14:textId="1EF15B2A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6. El servicio valida token, cuenta activa e importe.</w:t>
            </w:r>
          </w:p>
        </w:tc>
      </w:tr>
      <w:tr w:rsidR="00A92DFE" w:rsidRPr="00A92DFE" w14:paraId="30A5BF16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1AC0CBAA" w14:textId="2C431CDF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7. Espera el resultado.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7380D62F" w14:textId="25B75CD9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8. El servicio actualiza saldo y movimiento en una transacción; luego confirma.</w:t>
            </w:r>
          </w:p>
        </w:tc>
      </w:tr>
      <w:tr w:rsidR="00A92DFE" w:rsidRPr="00A92DFE" w14:paraId="0C36BBD5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7DE318AE" w14:textId="0671AF67" w:rsidR="00A92DFE" w:rsidRPr="00A92DFE" w:rsidRDefault="00A92DFE" w:rsidP="00A92DFE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A92DFE" w:rsidRPr="00A92DFE" w14:paraId="490E98F7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  <w:cantSplit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2E0319B9" w14:textId="77777777" w:rsid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A1. Cuenta o importe inválido: no enviar.</w:t>
            </w:r>
          </w:p>
          <w:p w14:paraId="0A93BECF" w14:textId="77777777" w:rsid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A2. Cuenta inexistente o inactiva: rechazar sin confirmar.</w:t>
            </w:r>
          </w:p>
          <w:p w14:paraId="57C559B0" w14:textId="610BC44B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A3. Resultado incierto: verificar el movimiento antes de reintentar.</w:t>
            </w:r>
          </w:p>
        </w:tc>
      </w:tr>
      <w:tr w:rsidR="00A92DFE" w:rsidRPr="00A92DFE" w14:paraId="3945D283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0A7B5A5A" w14:textId="1B765AD3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incluidos: Iniciar sesión (ECUD1).</w:t>
            </w:r>
          </w:p>
        </w:tc>
      </w:tr>
      <w:tr w:rsidR="00A92DFE" w:rsidRPr="00A92DFE" w14:paraId="7F94E829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shd w:val="clear" w:color="auto" w:fill="DBDBDB"/>
          </w:tcPr>
          <w:p w14:paraId="1291D494" w14:textId="26870182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extendidos: Ninguno.</w:t>
            </w:r>
          </w:p>
        </w:tc>
      </w:tr>
    </w:tbl>
    <w:p w14:paraId="5F19DFA7" w14:textId="77777777" w:rsidR="00A92DFE" w:rsidRPr="00A92DFE" w:rsidRDefault="00A92DFE" w:rsidP="00A92DFE">
      <w:pPr>
        <w:spacing w:after="120"/>
        <w:rPr>
          <w:b w:val="0"/>
          <w:sz w:val="24"/>
        </w:rPr>
      </w:pPr>
    </w:p>
    <w:p w14:paraId="3F436ACF" w14:textId="77777777" w:rsidR="00A92DFE" w:rsidRPr="00A92DFE" w:rsidRDefault="00A92DFE" w:rsidP="00A92DFE">
      <w:pPr>
        <w:pStyle w:val="Ttulo1"/>
        <w:pageBreakBefore/>
        <w:spacing w:after="120"/>
        <w:rPr>
          <w:b/>
          <w:sz w:val="24"/>
        </w:rPr>
      </w:pPr>
      <w:bookmarkStart w:id="6" w:name="_Toc243576407"/>
      <w:r w:rsidRPr="00A92DFE">
        <w:rPr>
          <w:b/>
          <w:sz w:val="24"/>
        </w:rPr>
        <w:lastRenderedPageBreak/>
        <w:t>ECUD4 — CERRAR SESIÓN</w:t>
      </w:r>
      <w:bookmarkEnd w:id="6"/>
    </w:p>
    <w:p w14:paraId="0523047B" w14:textId="77777777" w:rsidR="00A92DFE" w:rsidRPr="00A92DFE" w:rsidRDefault="00A92DFE" w:rsidP="00A92DFE">
      <w:pPr>
        <w:spacing w:after="120"/>
        <w:rPr>
          <w:b w:val="0"/>
          <w:sz w:val="24"/>
        </w:rPr>
      </w:pPr>
      <w:r w:rsidRPr="00A92DFE">
        <w:rPr>
          <w:b w:val="0"/>
          <w:sz w:val="24"/>
        </w:rPr>
        <w:t>A continuación, se presenta ECUD4 para EurekaBank mediante SOAP en Java.</w:t>
      </w:r>
    </w:p>
    <w:p w14:paraId="71DDC034" w14:textId="77777777" w:rsidR="00A92DFE" w:rsidRDefault="00A92DFE" w:rsidP="00A92DFE">
      <w:pPr>
        <w:pStyle w:val="Ttulo4"/>
        <w:spacing w:after="120"/>
      </w:pPr>
      <w:r>
        <w:t>Tabla 4. ECUD Cerrar sesión.</w:t>
      </w:r>
    </w:p>
    <w:tbl>
      <w:tblPr>
        <w:tblW w:w="90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414"/>
        <w:gridCol w:w="1712"/>
        <w:gridCol w:w="528"/>
        <w:gridCol w:w="1598"/>
        <w:gridCol w:w="682"/>
        <w:gridCol w:w="1445"/>
        <w:gridCol w:w="495"/>
        <w:gridCol w:w="20"/>
      </w:tblGrid>
      <w:tr w:rsidR="00A92DFE" w:rsidRPr="00A92DFE" w14:paraId="15046B36" w14:textId="77777777" w:rsidTr="00A92DFE">
        <w:tblPrEx>
          <w:tblCellMar>
            <w:top w:w="0" w:type="dxa"/>
            <w:bottom w:w="0" w:type="dxa"/>
          </w:tblCellMar>
        </w:tblPrEx>
        <w:tc>
          <w:tcPr>
            <w:tcW w:w="2540" w:type="dxa"/>
            <w:gridSpan w:val="2"/>
            <w:shd w:val="clear" w:color="auto" w:fill="DBDBDB"/>
            <w:vAlign w:val="center"/>
          </w:tcPr>
          <w:p w14:paraId="0107C48E" w14:textId="1C3CF060" w:rsidR="00A92DFE" w:rsidRPr="00A92DFE" w:rsidRDefault="00A92DFE" w:rsidP="00A92DFE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Nombre Caso de Uso:</w:t>
            </w:r>
          </w:p>
        </w:tc>
        <w:tc>
          <w:tcPr>
            <w:tcW w:w="6480" w:type="dxa"/>
            <w:gridSpan w:val="7"/>
            <w:shd w:val="clear" w:color="auto" w:fill="DBDBDB"/>
          </w:tcPr>
          <w:p w14:paraId="3814E791" w14:textId="68DE660B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Cerrar sesión</w:t>
            </w:r>
          </w:p>
        </w:tc>
      </w:tr>
      <w:tr w:rsidR="00A92DFE" w:rsidRPr="00A92DFE" w14:paraId="2BA21E90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6591BFAC" w14:textId="36FDA5AA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268A8878" w14:textId="3BC9334A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ECUD4</w:t>
            </w:r>
          </w:p>
        </w:tc>
      </w:tr>
      <w:tr w:rsidR="00A92DFE" w:rsidRPr="00A92DFE" w14:paraId="538AAB63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057B5248" w14:textId="30C17121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2905834B" w14:textId="081DD143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Revoca la sesión del servicio y elimina el estado autenticado del cliente.</w:t>
            </w:r>
          </w:p>
        </w:tc>
      </w:tr>
      <w:tr w:rsidR="00A92DFE" w:rsidRPr="00A92DFE" w14:paraId="4729DEBD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shd w:val="clear" w:color="auto" w:fill="DBDBDB"/>
            <w:vAlign w:val="center"/>
          </w:tcPr>
          <w:p w14:paraId="09DDD853" w14:textId="7AF1BBBF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379" w:type="dxa"/>
            <w:gridSpan w:val="6"/>
            <w:shd w:val="clear" w:color="auto" w:fill="DBDBDB"/>
          </w:tcPr>
          <w:p w14:paraId="0FB8FF61" w14:textId="26BC885F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Impedir que se reutilice el token de sesión después de salir.</w:t>
            </w:r>
          </w:p>
        </w:tc>
      </w:tr>
      <w:tr w:rsidR="00A92DFE" w:rsidRPr="00A92DFE" w14:paraId="579B26A4" w14:textId="77777777" w:rsidTr="00A92DFE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2C52E2D6" w14:textId="29C87343" w:rsidR="00A92DFE" w:rsidRPr="00A92DFE" w:rsidRDefault="00A92DFE" w:rsidP="00A92DFE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0" w:type="dxa"/>
            <w:gridSpan w:val="2"/>
            <w:shd w:val="clear" w:color="auto" w:fill="DBDBDB"/>
          </w:tcPr>
          <w:p w14:paraId="02D4EDFC" w14:textId="09FAA783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Aprobado</w:t>
            </w:r>
          </w:p>
        </w:tc>
        <w:tc>
          <w:tcPr>
            <w:tcW w:w="2280" w:type="dxa"/>
            <w:gridSpan w:val="2"/>
            <w:shd w:val="clear" w:color="auto" w:fill="DBDBDB"/>
          </w:tcPr>
          <w:p w14:paraId="3DBA7F8A" w14:textId="6FF8FBB8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0" w:type="dxa"/>
            <w:gridSpan w:val="2"/>
            <w:shd w:val="clear" w:color="auto" w:fill="DBDBDB"/>
          </w:tcPr>
          <w:p w14:paraId="36BBA44E" w14:textId="3DDDA559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1.0</w:t>
            </w:r>
          </w:p>
        </w:tc>
      </w:tr>
      <w:tr w:rsidR="00A92DFE" w:rsidRPr="00A92DFE" w14:paraId="23664CE0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76264767" w14:textId="7B1D298F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379" w:type="dxa"/>
            <w:gridSpan w:val="6"/>
            <w:shd w:val="clear" w:color="auto" w:fill="DBDBDB"/>
          </w:tcPr>
          <w:p w14:paraId="1040DCE1" w14:textId="28D0582C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Grupo 09 · NRC 36884</w:t>
            </w:r>
          </w:p>
        </w:tc>
      </w:tr>
      <w:tr w:rsidR="00A92DFE" w:rsidRPr="00A92DFE" w14:paraId="026905D6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269FFC80" w14:textId="5BD36853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62A68D25" w14:textId="585617E9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2A81ABB2" w14:textId="79E024BA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Fecha modificación:</w:t>
            </w:r>
          </w:p>
        </w:tc>
        <w:tc>
          <w:tcPr>
            <w:tcW w:w="2127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4BA48AAE" w14:textId="26EDE0AB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</w:tr>
      <w:tr w:rsidR="00A92DFE" w:rsidRPr="00A92DFE" w14:paraId="3CD146FB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1211A74E" w14:textId="0ED0C595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5172D139" w14:textId="7A38A736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Existe una sesión local autenticada.</w:t>
            </w:r>
          </w:p>
        </w:tc>
      </w:tr>
      <w:tr w:rsidR="00A92DFE" w:rsidRPr="00A92DFE" w14:paraId="7BDF49AD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439CEBC4" w14:textId="6A73CAC2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6FF0970A" w14:textId="77367653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El servicio revoca el token y el cliente elimina los datos de sesión y presenta el acceso.</w:t>
            </w:r>
          </w:p>
        </w:tc>
      </w:tr>
      <w:tr w:rsidR="00A92DFE" w:rsidRPr="00A92DFE" w14:paraId="5EA1C966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401A6A1C" w14:textId="7F664609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63E6EDDA" w14:textId="77777777" w:rsid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56F5C6FB" wp14:editId="2DDC0A49">
                  <wp:extent cx="3639058" cy="809738"/>
                  <wp:effectExtent l="0" t="0" r="0" b="9525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058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C8D575" w14:textId="77777777" w:rsid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A92DFE">
              <w:rPr>
                <w:color w:val="000000"/>
                <w:szCs w:val="24"/>
              </w:rPr>
              <w:t>Ilustración 10.</w:t>
            </w:r>
            <w:r w:rsidRPr="00A92DFE">
              <w:rPr>
                <w:b w:val="0"/>
                <w:color w:val="000000"/>
                <w:szCs w:val="24"/>
              </w:rPr>
              <w:t xml:space="preserve"> Caso de uso Cerrar sesión</w:t>
            </w:r>
          </w:p>
          <w:p w14:paraId="5254F171" w14:textId="77777777" w:rsid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307D07CA" wp14:editId="75D80A9B">
                  <wp:extent cx="3238952" cy="5430008"/>
                  <wp:effectExtent l="0" t="0" r="0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2" cy="5430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854F89" w14:textId="77777777" w:rsid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A92DFE">
              <w:rPr>
                <w:color w:val="000000"/>
                <w:szCs w:val="24"/>
              </w:rPr>
              <w:t>Ilustración 11.</w:t>
            </w:r>
            <w:r w:rsidRPr="00A92DFE">
              <w:rPr>
                <w:b w:val="0"/>
                <w:color w:val="000000"/>
                <w:szCs w:val="24"/>
              </w:rPr>
              <w:t xml:space="preserve"> Actividad Cerrar sesión</w:t>
            </w:r>
          </w:p>
          <w:p w14:paraId="05AE7E05" w14:textId="77777777" w:rsid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617305B0" wp14:editId="154D1AFC">
                  <wp:extent cx="3961765" cy="2677795"/>
                  <wp:effectExtent l="0" t="0" r="635" b="8255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1765" cy="267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D1A6E5" w14:textId="77777777" w:rsid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A92DFE">
              <w:rPr>
                <w:color w:val="000000"/>
                <w:szCs w:val="24"/>
              </w:rPr>
              <w:lastRenderedPageBreak/>
              <w:t>Ilustración 12.</w:t>
            </w:r>
            <w:r w:rsidRPr="00A92DFE">
              <w:rPr>
                <w:b w:val="0"/>
                <w:color w:val="000000"/>
                <w:szCs w:val="24"/>
              </w:rPr>
              <w:t xml:space="preserve"> Secuencia Cerrar sesión</w:t>
            </w:r>
          </w:p>
          <w:p w14:paraId="6D2FD240" w14:textId="12253792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</w:p>
        </w:tc>
      </w:tr>
      <w:tr w:rsidR="00A92DFE" w:rsidRPr="00A92DFE" w14:paraId="2D377AF3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03A35D1B" w14:textId="1199B917" w:rsidR="00A92DFE" w:rsidRPr="00A92DFE" w:rsidRDefault="00A92DFE" w:rsidP="00A92DFE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A92DFE" w:rsidRPr="00A92DFE" w14:paraId="555E373D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shd w:val="clear" w:color="auto" w:fill="DBDBDB"/>
          </w:tcPr>
          <w:p w14:paraId="4C4A319D" w14:textId="515E5789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Cerrar sesión</w:t>
            </w:r>
          </w:p>
        </w:tc>
      </w:tr>
      <w:tr w:rsidR="00A92DFE" w:rsidRPr="00A92DFE" w14:paraId="776B98AF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5726A615" w14:textId="2B50F4BE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1F360BB3" w14:textId="5BC9EBEC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Sistema</w:t>
            </w:r>
          </w:p>
        </w:tc>
      </w:tr>
      <w:tr w:rsidR="00A92DFE" w:rsidRPr="00A92DFE" w14:paraId="703FE69C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6332BC5A" w14:textId="6C6CA0D6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 Elige Cerrar sesión.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7CB2BE6A" w14:textId="1E63255C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2. Envía al servicio la solicitud de revocación del token.</w:t>
            </w:r>
          </w:p>
        </w:tc>
      </w:tr>
      <w:tr w:rsidR="00A92DFE" w:rsidRPr="00A92DFE" w14:paraId="37DDE3B0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44E9ECC8" w14:textId="5C9CF863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3. Espera la respuesta.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34DDB10C" w14:textId="0CF1D020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4. El servicio revoca el token activo.</w:t>
            </w:r>
          </w:p>
        </w:tc>
      </w:tr>
      <w:tr w:rsidR="00A92DFE" w:rsidRPr="00A92DFE" w14:paraId="49697596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56C2878C" w14:textId="33CA0D27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5. Regresa a la pantalla de acceso.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75333AF3" w14:textId="69676D7A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6. El cliente elimina token, identidad y datos privados locales.</w:t>
            </w:r>
          </w:p>
        </w:tc>
      </w:tr>
      <w:tr w:rsidR="00A92DFE" w:rsidRPr="00A92DFE" w14:paraId="00763446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0007EA62" w14:textId="3FDFD922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 xml:space="preserve">7. 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76ED161C" w14:textId="0999B1D7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8. Si no hay respuesta, limpia la sesión local y no informa que la revocación remota fue confirmada.</w:t>
            </w:r>
          </w:p>
        </w:tc>
      </w:tr>
      <w:tr w:rsidR="00A92DFE" w:rsidRPr="00A92DFE" w14:paraId="7B08F5A7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27F848AE" w14:textId="68483954" w:rsidR="00A92DFE" w:rsidRPr="00A92DFE" w:rsidRDefault="00A92DFE" w:rsidP="00A92DFE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A92DFE" w:rsidRPr="00A92DFE" w14:paraId="0FFCCC72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  <w:cantSplit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773A1DC4" w14:textId="77777777" w:rsid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A1. Sin sesión local: limpiar el estado y mostrar el acceso.</w:t>
            </w:r>
          </w:p>
          <w:p w14:paraId="6976DD2E" w14:textId="77777777" w:rsid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A2. El servicio no responde: borrar el token local y no afirmar que la revocación remota se confirmó.</w:t>
            </w:r>
          </w:p>
          <w:p w14:paraId="2F5CA398" w14:textId="559EF41F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Seguridad: se revoca el token remoto y se elimina el token local. Si la comunicación falla, el cliente limpia su sesión, pero no afirma que la revocación del servicio fue confirmada.</w:t>
            </w:r>
          </w:p>
        </w:tc>
      </w:tr>
      <w:tr w:rsidR="00A92DFE" w:rsidRPr="00A92DFE" w14:paraId="08EF5054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56B2157D" w14:textId="4E082E44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incluidos: Iniciar sesión (ECUD1).</w:t>
            </w:r>
          </w:p>
        </w:tc>
      </w:tr>
      <w:tr w:rsidR="00A92DFE" w:rsidRPr="00A92DFE" w14:paraId="592B21B2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shd w:val="clear" w:color="auto" w:fill="DBDBDB"/>
          </w:tcPr>
          <w:p w14:paraId="15181D5C" w14:textId="2AE3BAD9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extendidos: Ninguno.</w:t>
            </w:r>
          </w:p>
        </w:tc>
      </w:tr>
    </w:tbl>
    <w:p w14:paraId="369FBD67" w14:textId="77777777" w:rsidR="00A92DFE" w:rsidRPr="00A92DFE" w:rsidRDefault="00A92DFE" w:rsidP="00A92DFE">
      <w:pPr>
        <w:spacing w:after="120"/>
        <w:rPr>
          <w:b w:val="0"/>
          <w:sz w:val="24"/>
        </w:rPr>
      </w:pPr>
    </w:p>
    <w:p w14:paraId="7AAF1096" w14:textId="77777777" w:rsidR="00A92DFE" w:rsidRPr="00A92DFE" w:rsidRDefault="00A92DFE" w:rsidP="00A92DFE">
      <w:pPr>
        <w:pStyle w:val="Ttulo1"/>
        <w:pageBreakBefore/>
        <w:spacing w:after="120"/>
        <w:rPr>
          <w:b/>
          <w:sz w:val="24"/>
        </w:rPr>
      </w:pPr>
      <w:bookmarkStart w:id="7" w:name="_Toc243576408"/>
      <w:r w:rsidRPr="00A92DFE">
        <w:rPr>
          <w:b/>
          <w:sz w:val="24"/>
        </w:rPr>
        <w:lastRenderedPageBreak/>
        <w:t>ECUD5 — TRANSFERIR ENTRE CUENTAS</w:t>
      </w:r>
      <w:bookmarkEnd w:id="7"/>
    </w:p>
    <w:p w14:paraId="3DC37C7A" w14:textId="77777777" w:rsidR="00A92DFE" w:rsidRPr="00A92DFE" w:rsidRDefault="00A92DFE" w:rsidP="00A92DFE">
      <w:pPr>
        <w:spacing w:after="120"/>
        <w:rPr>
          <w:b w:val="0"/>
          <w:sz w:val="24"/>
        </w:rPr>
      </w:pPr>
      <w:r w:rsidRPr="00A92DFE">
        <w:rPr>
          <w:b w:val="0"/>
          <w:sz w:val="24"/>
        </w:rPr>
        <w:t>A continuación, se presenta ECUD5 para EurekaBank mediante SOAP en Java.</w:t>
      </w:r>
    </w:p>
    <w:p w14:paraId="69964B24" w14:textId="77777777" w:rsidR="00A92DFE" w:rsidRDefault="00A92DFE" w:rsidP="00A92DFE">
      <w:pPr>
        <w:pStyle w:val="Ttulo4"/>
        <w:spacing w:after="120"/>
      </w:pPr>
      <w:r>
        <w:t>Tabla 5. ECUD Transferir entre cuentas.</w:t>
      </w:r>
    </w:p>
    <w:tbl>
      <w:tblPr>
        <w:tblW w:w="90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414"/>
        <w:gridCol w:w="1712"/>
        <w:gridCol w:w="528"/>
        <w:gridCol w:w="1598"/>
        <w:gridCol w:w="682"/>
        <w:gridCol w:w="1445"/>
        <w:gridCol w:w="495"/>
        <w:gridCol w:w="20"/>
      </w:tblGrid>
      <w:tr w:rsidR="00A92DFE" w:rsidRPr="00A92DFE" w14:paraId="50E37D88" w14:textId="77777777" w:rsidTr="00A92DFE">
        <w:tblPrEx>
          <w:tblCellMar>
            <w:top w:w="0" w:type="dxa"/>
            <w:bottom w:w="0" w:type="dxa"/>
          </w:tblCellMar>
        </w:tblPrEx>
        <w:tc>
          <w:tcPr>
            <w:tcW w:w="2540" w:type="dxa"/>
            <w:gridSpan w:val="2"/>
            <w:shd w:val="clear" w:color="auto" w:fill="DBDBDB"/>
            <w:vAlign w:val="center"/>
          </w:tcPr>
          <w:p w14:paraId="3722DBB1" w14:textId="7D4266E0" w:rsidR="00A92DFE" w:rsidRPr="00A92DFE" w:rsidRDefault="00A92DFE" w:rsidP="00A92DFE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Nombre Caso de Uso:</w:t>
            </w:r>
          </w:p>
        </w:tc>
        <w:tc>
          <w:tcPr>
            <w:tcW w:w="6480" w:type="dxa"/>
            <w:gridSpan w:val="7"/>
            <w:shd w:val="clear" w:color="auto" w:fill="DBDBDB"/>
          </w:tcPr>
          <w:p w14:paraId="3BB2AEAA" w14:textId="7771AA5D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Transferir entre cuentas</w:t>
            </w:r>
          </w:p>
        </w:tc>
      </w:tr>
      <w:tr w:rsidR="00A92DFE" w:rsidRPr="00A92DFE" w14:paraId="2FBC9FB7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4253B913" w14:textId="5EA1AFE3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62ECC133" w14:textId="7BE58C46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ECUD5</w:t>
            </w:r>
          </w:p>
        </w:tc>
      </w:tr>
      <w:tr w:rsidR="00A92DFE" w:rsidRPr="00A92DFE" w14:paraId="5E66657E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7247EF51" w14:textId="30436074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6705A3B6" w14:textId="23D801E8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Mueve fondos desde una cuenta propia hacia otra cuenta propia o de terceros mediante una operación bancaria atómica.</w:t>
            </w:r>
          </w:p>
        </w:tc>
      </w:tr>
      <w:tr w:rsidR="00A92DFE" w:rsidRPr="00A92DFE" w14:paraId="16FB15AC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shd w:val="clear" w:color="auto" w:fill="DBDBDB"/>
            <w:vAlign w:val="center"/>
          </w:tcPr>
          <w:p w14:paraId="19506D97" w14:textId="30CDEADD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379" w:type="dxa"/>
            <w:gridSpan w:val="6"/>
            <w:shd w:val="clear" w:color="auto" w:fill="DBDBDB"/>
          </w:tcPr>
          <w:p w14:paraId="35E1154E" w14:textId="66B7E1FF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Debitar una cuenta de origen y acreditar una cuenta de destino una sola vez.</w:t>
            </w:r>
          </w:p>
        </w:tc>
      </w:tr>
      <w:tr w:rsidR="00A92DFE" w:rsidRPr="00A92DFE" w14:paraId="3288F785" w14:textId="77777777" w:rsidTr="00A92DFE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397B3423" w14:textId="3765D8F1" w:rsidR="00A92DFE" w:rsidRPr="00A92DFE" w:rsidRDefault="00A92DFE" w:rsidP="00A92DFE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0" w:type="dxa"/>
            <w:gridSpan w:val="2"/>
            <w:shd w:val="clear" w:color="auto" w:fill="DBDBDB"/>
          </w:tcPr>
          <w:p w14:paraId="468BF596" w14:textId="59405F34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Aprobado</w:t>
            </w:r>
          </w:p>
        </w:tc>
        <w:tc>
          <w:tcPr>
            <w:tcW w:w="2280" w:type="dxa"/>
            <w:gridSpan w:val="2"/>
            <w:shd w:val="clear" w:color="auto" w:fill="DBDBDB"/>
          </w:tcPr>
          <w:p w14:paraId="0259514A" w14:textId="15913CF0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0" w:type="dxa"/>
            <w:gridSpan w:val="2"/>
            <w:shd w:val="clear" w:color="auto" w:fill="DBDBDB"/>
          </w:tcPr>
          <w:p w14:paraId="37903689" w14:textId="7FDB7E01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1.0</w:t>
            </w:r>
          </w:p>
        </w:tc>
      </w:tr>
      <w:tr w:rsidR="00A92DFE" w:rsidRPr="00A92DFE" w14:paraId="01AD34D1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4B8C7A50" w14:textId="227DDCC2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379" w:type="dxa"/>
            <w:gridSpan w:val="6"/>
            <w:shd w:val="clear" w:color="auto" w:fill="DBDBDB"/>
          </w:tcPr>
          <w:p w14:paraId="0B2E1375" w14:textId="518AC3A2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Grupo 09 · NRC 36884</w:t>
            </w:r>
          </w:p>
        </w:tc>
      </w:tr>
      <w:tr w:rsidR="00A92DFE" w:rsidRPr="00A92DFE" w14:paraId="1F75BB6A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6CCFEA13" w14:textId="538010CA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7F53C4ED" w14:textId="731107A5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4BB6A9C3" w14:textId="6F5F4537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Fecha modificación:</w:t>
            </w:r>
          </w:p>
        </w:tc>
        <w:tc>
          <w:tcPr>
            <w:tcW w:w="2127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399B8CCF" w14:textId="34EF4DFC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</w:tr>
      <w:tr w:rsidR="00A92DFE" w:rsidRPr="00A92DFE" w14:paraId="0AF33C18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02A39FA9" w14:textId="5B8F91E4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251753B6" w14:textId="2DDCAD66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Existe una sesión activa asociada a un cliente. Las cuentas existen, están activas y usan la misma moneda. El cliente es titular de la cuenta de origen.</w:t>
            </w:r>
          </w:p>
        </w:tc>
      </w:tr>
      <w:tr w:rsidR="00A92DFE" w:rsidRPr="00A92DFE" w14:paraId="164AAC64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3055296E" w14:textId="05F4E62B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0283D338" w14:textId="1F2EB75F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El servicio registra la transferencia, un débito 009 SALIDA y un crédito 008 INGRESO en una transacción. Ante fallo, revierte todos los cambios.</w:t>
            </w:r>
          </w:p>
        </w:tc>
      </w:tr>
      <w:tr w:rsidR="00A92DFE" w:rsidRPr="00A92DFE" w14:paraId="4BACB8AF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49C42FC7" w14:textId="5E3D7061" w:rsidR="00A92DFE" w:rsidRPr="00A92DFE" w:rsidRDefault="00A92DFE" w:rsidP="00A92DFE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7D580773" w14:textId="77777777" w:rsid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5BA5F784" wp14:editId="5B7458A9">
                  <wp:extent cx="3934374" cy="809738"/>
                  <wp:effectExtent l="0" t="0" r="9525" b="9525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374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1EAE7" w14:textId="77777777" w:rsid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A92DFE">
              <w:rPr>
                <w:color w:val="000000"/>
                <w:szCs w:val="24"/>
              </w:rPr>
              <w:t>Ilustración 13.</w:t>
            </w:r>
            <w:r w:rsidRPr="00A92DFE">
              <w:rPr>
                <w:b w:val="0"/>
                <w:color w:val="000000"/>
                <w:szCs w:val="24"/>
              </w:rPr>
              <w:t xml:space="preserve"> Caso de uso Transferir entre cuentas</w:t>
            </w:r>
          </w:p>
          <w:p w14:paraId="38D3B08B" w14:textId="77777777" w:rsid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1C1932F8" wp14:editId="57016899">
                  <wp:extent cx="2478146" cy="7620000"/>
                  <wp:effectExtent l="0" t="0" r="0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8146" cy="7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6E8DFC" w14:textId="77777777" w:rsid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A92DFE">
              <w:rPr>
                <w:color w:val="000000"/>
                <w:szCs w:val="24"/>
              </w:rPr>
              <w:t>Ilustración 14.</w:t>
            </w:r>
            <w:r w:rsidRPr="00A92DFE">
              <w:rPr>
                <w:b w:val="0"/>
                <w:color w:val="000000"/>
                <w:szCs w:val="24"/>
              </w:rPr>
              <w:t xml:space="preserve"> Actividad Transferir entre cuentas</w:t>
            </w:r>
          </w:p>
          <w:p w14:paraId="54B6A2E0" w14:textId="77777777" w:rsid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21C64DCF" wp14:editId="735EAC4A">
                  <wp:extent cx="3961765" cy="3357880"/>
                  <wp:effectExtent l="0" t="0" r="635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1765" cy="335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54D1DB" w14:textId="77777777" w:rsid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A92DFE">
              <w:rPr>
                <w:color w:val="000000"/>
                <w:szCs w:val="24"/>
              </w:rPr>
              <w:t>Ilustración 15.</w:t>
            </w:r>
            <w:r w:rsidRPr="00A92DFE">
              <w:rPr>
                <w:b w:val="0"/>
                <w:color w:val="000000"/>
                <w:szCs w:val="24"/>
              </w:rPr>
              <w:t xml:space="preserve"> Secuencia Transferir entre cuentas</w:t>
            </w:r>
          </w:p>
          <w:p w14:paraId="39429DCE" w14:textId="7D933B3F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</w:p>
        </w:tc>
      </w:tr>
      <w:tr w:rsidR="00A92DFE" w:rsidRPr="00A92DFE" w14:paraId="6B2CF177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130613A9" w14:textId="760D3444" w:rsidR="00A92DFE" w:rsidRPr="00A92DFE" w:rsidRDefault="00A92DFE" w:rsidP="00A92DFE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A92DFE" w:rsidRPr="00A92DFE" w14:paraId="7AFB1C5E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shd w:val="clear" w:color="auto" w:fill="DBDBDB"/>
          </w:tcPr>
          <w:p w14:paraId="61CC703F" w14:textId="739B1EA5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Transferir entre cuentas</w:t>
            </w:r>
          </w:p>
        </w:tc>
      </w:tr>
      <w:tr w:rsidR="00A92DFE" w:rsidRPr="00A92DFE" w14:paraId="2AEA5479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4C4473E5" w14:textId="20F38938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34BBFD1F" w14:textId="39E3E4C3" w:rsidR="00A92DFE" w:rsidRPr="00A92DFE" w:rsidRDefault="00A92DFE" w:rsidP="00A92DFE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Sistema</w:t>
            </w:r>
          </w:p>
        </w:tc>
      </w:tr>
      <w:tr w:rsidR="00A92DFE" w:rsidRPr="00A92DFE" w14:paraId="6E1B5DA0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68111BEF" w14:textId="76CBE840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 Elige Transferir e ingresa origen, destino e importe.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313C371F" w14:textId="0799D02C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2. Valida campos, formato de cuenta, cuentas distintas e importe positivo.</w:t>
            </w:r>
          </w:p>
        </w:tc>
      </w:tr>
      <w:tr w:rsidR="00A92DFE" w:rsidRPr="00A92DFE" w14:paraId="20F626C7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7D6D6EFB" w14:textId="32D3D145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3. Confirma la transferencia.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58F097A3" w14:textId="03102122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4. Envía token, cuentas, importe y clave idempotente.</w:t>
            </w:r>
          </w:p>
        </w:tc>
      </w:tr>
      <w:tr w:rsidR="00A92DFE" w:rsidRPr="00A92DFE" w14:paraId="26EA3B13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3FFFAEFA" w14:textId="1CD3B965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5. Espera la validación.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4B4EBE60" w14:textId="017C1956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6. El servicio comprueba token, titularidad de origen, estado, moneda e idempotencia.</w:t>
            </w:r>
          </w:p>
        </w:tc>
      </w:tr>
      <w:tr w:rsidR="00A92DFE" w:rsidRPr="00A92DFE" w14:paraId="674FEC43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407ED8B6" w14:textId="10E4A0DB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7. Espera el resultado financiero.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5CB6AE77" w14:textId="2DFBB645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8. El servicio bloquea cuentas en orden determinista y verifica saldo disponible.</w:t>
            </w:r>
          </w:p>
        </w:tc>
      </w:tr>
      <w:tr w:rsidR="00A92DFE" w:rsidRPr="00A92DFE" w14:paraId="1B48E0E2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0C836784" w14:textId="2C8C49B3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9. Recibe comprobante solo tras éxito.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75496231" w14:textId="1CF424F2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10. En una transacción debita origen, acredita destino y registra 009 SALIDA y 008 INGRESO.</w:t>
            </w:r>
          </w:p>
        </w:tc>
      </w:tr>
      <w:tr w:rsidR="00A92DFE" w:rsidRPr="00A92DFE" w14:paraId="59F546DC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73428500" w14:textId="5D3A09A1" w:rsidR="00A92DFE" w:rsidRPr="00A92DFE" w:rsidRDefault="00A92DFE" w:rsidP="00A92DFE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A92DFE">
              <w:rPr>
                <w:color w:val="000000"/>
                <w:sz w:val="24"/>
                <w:szCs w:val="24"/>
              </w:rPr>
              <w:lastRenderedPageBreak/>
              <w:t>Flujo Alternativo</w:t>
            </w:r>
          </w:p>
        </w:tc>
      </w:tr>
      <w:tr w:rsidR="00A92DFE" w:rsidRPr="00A92DFE" w14:paraId="31F3186D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  <w:cantSplit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36F599FF" w14:textId="77777777" w:rsid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A1. Campos inválidos o cuentas iguales: no enviar.</w:t>
            </w:r>
          </w:p>
          <w:p w14:paraId="312C471D" w14:textId="77777777" w:rsid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A2. Token inválido o falta de titularidad de origen: rechazar.</w:t>
            </w:r>
          </w:p>
          <w:p w14:paraId="419C2D11" w14:textId="77777777" w:rsid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A3. Cuenta inactiva, moneda distinta o saldo insuficiente: rechazar sin cambios.</w:t>
            </w:r>
          </w:p>
          <w:p w14:paraId="515FD5CB" w14:textId="77777777" w:rsid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A4. Clave repetida con los mismos datos: devolver resultado sin duplicar.</w:t>
            </w:r>
          </w:p>
          <w:p w14:paraId="761FB415" w14:textId="77777777" w:rsid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A5. Clave usada con otros datos: rechazar.</w:t>
            </w:r>
          </w:p>
          <w:p w14:paraId="47F7660F" w14:textId="77777777" w:rsid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A6. Error: revertir todo y reintentar con la misma clave.</w:t>
            </w:r>
          </w:p>
          <w:p w14:paraId="565FBD6E" w14:textId="70AB9E79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Reglas: cuenta de origen y destino distintas, activas y en la misma moneda; el usuario debe ser titular del origen. La clave idempotente se reutiliza solo con los mismos datos. El débito 009 SALIDA, el crédito 008 INGRESO, los saldos y la transferencia se confirman en una transacción; ante error se revierten todos.</w:t>
            </w:r>
          </w:p>
        </w:tc>
      </w:tr>
      <w:tr w:rsidR="00A92DFE" w:rsidRPr="00A92DFE" w14:paraId="0363C6CC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7F3A8741" w14:textId="02EB743C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incluidos: Iniciar sesión (ECUD1).</w:t>
            </w:r>
          </w:p>
        </w:tc>
      </w:tr>
      <w:tr w:rsidR="00A92DFE" w:rsidRPr="00A92DFE" w14:paraId="347E2BE4" w14:textId="77777777" w:rsidTr="00A92DFE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shd w:val="clear" w:color="auto" w:fill="DBDBDB"/>
          </w:tcPr>
          <w:p w14:paraId="7240A170" w14:textId="1DD6C10B" w:rsidR="00A92DFE" w:rsidRPr="00A92DFE" w:rsidRDefault="00A92DFE" w:rsidP="00A92DFE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extendidos: Ninguno.</w:t>
            </w:r>
          </w:p>
        </w:tc>
      </w:tr>
    </w:tbl>
    <w:p w14:paraId="41D2C294" w14:textId="77777777" w:rsidR="00A92DFE" w:rsidRPr="00A92DFE" w:rsidRDefault="00A92DFE" w:rsidP="00A92DFE">
      <w:pPr>
        <w:spacing w:after="120"/>
        <w:rPr>
          <w:b w:val="0"/>
          <w:sz w:val="24"/>
        </w:rPr>
      </w:pPr>
    </w:p>
    <w:p w14:paraId="625F9869" w14:textId="15037CAD" w:rsidR="00D006C2" w:rsidRDefault="00D006C2">
      <w:pPr>
        <w:rPr>
          <w:color w:val="000000"/>
          <w:sz w:val="24"/>
          <w:szCs w:val="24"/>
        </w:rPr>
      </w:pPr>
    </w:p>
    <w:sectPr w:rsidR="00D006C2" w:rsidSect="00A92DFE">
      <w:pgSz w:w="11907" w:h="16839"/>
      <w:pgMar w:top="1418" w:right="1701" w:bottom="1418" w:left="1701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5886B1" w14:textId="77777777" w:rsidR="000B45D8" w:rsidRDefault="000B45D8">
      <w:pPr>
        <w:spacing w:line="240" w:lineRule="auto"/>
      </w:pPr>
      <w:r>
        <w:separator/>
      </w:r>
    </w:p>
  </w:endnote>
  <w:endnote w:type="continuationSeparator" w:id="0">
    <w:p w14:paraId="3E71B665" w14:textId="77777777" w:rsidR="000B45D8" w:rsidRDefault="000B45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1" w:fontKey="{7CE1864F-0B63-4A1B-9AB5-02EC2023F65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39E1646-273A-47CD-934D-10531D08E8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4759C19-B3C9-4477-9BA8-86CDA367E8D5}"/>
    <w:embedBold r:id="rId4" w:fontKey="{6B8AC40F-CA1B-4A01-A4ED-992F155BC32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9F8F4F" w14:textId="77777777" w:rsidR="00D006C2" w:rsidRDefault="00A92DF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jc w:val="right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separate"/>
    </w:r>
    <w:r>
      <w:rPr>
        <w:rFonts w:ascii="Calibri" w:eastAsia="Calibri" w:hAnsi="Calibri" w:cs="Calibri"/>
        <w:b w:val="0"/>
        <w:bCs w:val="0"/>
        <w:noProof/>
        <w:color w:val="000000"/>
        <w:sz w:val="22"/>
        <w:szCs w:val="22"/>
      </w:rPr>
      <w:t>4</w: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end"/>
    </w:r>
  </w:p>
  <w:p w14:paraId="2949C6C2" w14:textId="77777777" w:rsidR="00D006C2" w:rsidRDefault="00D006C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BAB264" w14:textId="77777777" w:rsidR="000B45D8" w:rsidRDefault="000B45D8">
      <w:pPr>
        <w:spacing w:line="240" w:lineRule="auto"/>
      </w:pPr>
      <w:r>
        <w:separator/>
      </w:r>
    </w:p>
  </w:footnote>
  <w:footnote w:type="continuationSeparator" w:id="0">
    <w:p w14:paraId="56F677A7" w14:textId="77777777" w:rsidR="000B45D8" w:rsidRDefault="000B45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218E1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7E78A7"/>
    <w:multiLevelType w:val="multilevel"/>
    <w:tmpl w:val="E66687A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4F16C58"/>
    <w:multiLevelType w:val="multilevel"/>
    <w:tmpl w:val="6C5C65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683AF1"/>
    <w:multiLevelType w:val="multilevel"/>
    <w:tmpl w:val="ECEA53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3F2DCB"/>
    <w:multiLevelType w:val="multilevel"/>
    <w:tmpl w:val="131801B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4140F0D"/>
    <w:multiLevelType w:val="multilevel"/>
    <w:tmpl w:val="28F8301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38E6DEB"/>
    <w:multiLevelType w:val="multilevel"/>
    <w:tmpl w:val="23F8532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97E2E02"/>
    <w:multiLevelType w:val="multilevel"/>
    <w:tmpl w:val="7298A2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E3724A"/>
    <w:multiLevelType w:val="multilevel"/>
    <w:tmpl w:val="8D4658B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4410A21"/>
    <w:multiLevelType w:val="multilevel"/>
    <w:tmpl w:val="8046A56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B673DCD"/>
    <w:multiLevelType w:val="multilevel"/>
    <w:tmpl w:val="3F1A45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E83089F"/>
    <w:multiLevelType w:val="multilevel"/>
    <w:tmpl w:val="ED44028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2FE05EC"/>
    <w:multiLevelType w:val="multilevel"/>
    <w:tmpl w:val="D22A2EB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2E91F81"/>
    <w:multiLevelType w:val="multilevel"/>
    <w:tmpl w:val="CD5A6F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3"/>
  </w:num>
  <w:num w:numId="2">
    <w:abstractNumId w:val="11"/>
  </w:num>
  <w:num w:numId="3">
    <w:abstractNumId w:val="0"/>
  </w:num>
  <w:num w:numId="4">
    <w:abstractNumId w:val="8"/>
  </w:num>
  <w:num w:numId="5">
    <w:abstractNumId w:val="1"/>
  </w:num>
  <w:num w:numId="6">
    <w:abstractNumId w:val="10"/>
  </w:num>
  <w:num w:numId="7">
    <w:abstractNumId w:val="6"/>
  </w:num>
  <w:num w:numId="8">
    <w:abstractNumId w:val="2"/>
  </w:num>
  <w:num w:numId="9">
    <w:abstractNumId w:val="9"/>
  </w:num>
  <w:num w:numId="10">
    <w:abstractNumId w:val="7"/>
  </w:num>
  <w:num w:numId="11">
    <w:abstractNumId w:val="5"/>
  </w:num>
  <w:num w:numId="12">
    <w:abstractNumId w:val="3"/>
  </w:num>
  <w:num w:numId="13">
    <w:abstractNumId w:val="12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embedTrueTypeFonts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6C2"/>
    <w:rsid w:val="000B45D8"/>
    <w:rsid w:val="0024783E"/>
    <w:rsid w:val="00A92DFE"/>
    <w:rsid w:val="00CA4160"/>
    <w:rsid w:val="00D00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92C654"/>
  <w15:docId w15:val="{C4A3A25D-5049-4394-98C0-D074A3BEF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b/>
        <w:bCs/>
        <w:sz w:val="28"/>
        <w:szCs w:val="28"/>
        <w:lang w:val="es" w:eastAsia="es-419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jc w:val="both"/>
      <w:outlineLvl w:val="0"/>
    </w:pPr>
    <w:rPr>
      <w:b w:val="0"/>
      <w:bCs w:val="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after="100" w:line="240" w:lineRule="auto"/>
      <w:outlineLvl w:val="2"/>
    </w:pPr>
    <w:rPr>
      <w:b w:val="0"/>
      <w:bCs w:val="0"/>
      <w:i/>
      <w:iCs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outlineLvl w:val="3"/>
    </w:pPr>
    <w:rPr>
      <w:i/>
      <w:iCs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uiPriority w:val="10"/>
    <w:qFormat/>
    <w:rPr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A92DF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92DF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1623</Words>
  <Characters>9074</Characters>
  <Application>Microsoft Office Word</Application>
  <DocSecurity>0</DocSecurity>
  <Lines>412</Lines>
  <Paragraphs>260</Paragraphs>
  <ScaleCrop>false</ScaleCrop>
  <Company/>
  <LinksUpToDate>false</LinksUpToDate>
  <CharactersWithSpaces>10437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usuario01</cp:lastModifiedBy>
  <cp:revision>3</cp:revision>
  <dcterms:created xsi:type="dcterms:W3CDTF">2026-05-10T18:47:00Z</dcterms:created>
  <dcterms:modified xsi:type="dcterms:W3CDTF">2026-10-22T20:46:00Z</dcterms:modified>
</cp:coreProperties>
</file>