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  <w:t>黑特籃球APP細節調整</w:t>
      </w: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個人中心</w:t>
      </w: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登录流程優化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不要一点击个人中心 就提示FB 或者 Line的登录。点击個人中心按鈕后直接进入个人中心界面。用户  改成 未登錄  點擊各個功能模塊后再提示FB 或者 Line的登录</w:t>
      </w: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個人信息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頭像上傳標識不明顯 為上傳頭像的 顯示 + 并提示 添加頭像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用戶修改一次名字后就直接寫死他的暱稱，不要再提示請填寫用戶名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836545" cy="2644140"/>
            <wp:effectExtent l="0" t="0" r="190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36545" cy="2644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highlight w:val="green"/>
          <w:lang w:val="en-US" w:eastAsia="zh-CN"/>
        </w:rPr>
      </w:pPr>
      <w:r>
        <w:rPr>
          <w:rFonts w:hint="eastAsia"/>
          <w:highlight w:val="green"/>
          <w:lang w:val="en-US" w:eastAsia="zh-CN"/>
        </w:rPr>
        <w:t>头像上传后无法自动刷新，需要退出APP再登录才会显示新头像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個人中心-我的評論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此處應該展示我寫的評論內容，而不是文章列表，如下圖：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4285615" cy="1101090"/>
            <wp:effectExtent l="0" t="0" r="635" b="3810"/>
            <wp:docPr id="3" name="图片 3" descr="038954716174f99a9bf4710eb45f76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038954716174f99a9bf4710eb45f76b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85615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這個標題為可點擊內容 點擊后跳轉到該片新聞</w:t>
      </w:r>
    </w:p>
    <w:p>
      <w:pPr>
        <w:numPr>
          <w:ilvl w:val="0"/>
          <w:numId w:val="2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個人中心-我的點讚（</w:t>
      </w:r>
      <w:r>
        <w:rPr>
          <w:rFonts w:hint="eastAsia" w:ascii="微软雅黑" w:hAnsi="微软雅黑" w:eastAsia="微软雅黑" w:cs="微软雅黑"/>
          <w:color w:val="FF0000"/>
          <w:highlight w:val="green"/>
          <w:lang w:val="en-US" w:eastAsia="zh-CN"/>
        </w:rPr>
        <w:t>贊字修改成讚</w:t>
      </w: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）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此處應該展示我點讚的內容 而不是文章列表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樣式類似第二點</w:t>
      </w:r>
    </w:p>
    <w:p>
      <w:pPr>
        <w:numPr>
          <w:ilvl w:val="0"/>
          <w:numId w:val="2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瀏覽歷史暫無內容</w:t>
      </w:r>
    </w:p>
    <w:p>
      <w:pPr>
        <w:numPr>
          <w:ilvl w:val="0"/>
          <w:numId w:val="2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消息通知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評論被點讚通知，需顯示該評論內容以及來自哪一篇文章。比如：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特辣王點讚了你的評論：科比最強！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來自：科比和詹姆斯誰更強？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（新聞標題是超鏈接 點擊后可以跳轉到該新聞頁面）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新聞-評論</w:t>
      </w:r>
    </w:p>
    <w:p>
      <w:pPr>
        <w:numPr>
          <w:ilvl w:val="0"/>
          <w:numId w:val="3"/>
        </w:numPr>
        <w:tabs>
          <w:tab w:val="clear" w:pos="312"/>
        </w:tabs>
        <w:ind w:leftChars="0"/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沒有做熱門評論和全部評論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熱門評論定義：滿5個讚為熱門評論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2236470" cy="3989070"/>
            <wp:effectExtent l="0" t="0" r="11430" b="11430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36470" cy="3989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評論沒有增加個人頭像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9230" cy="1906270"/>
            <wp:effectExtent l="0" t="0" r="7620" b="1778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06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沒有回復評論功能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1839595"/>
            <wp:effectExtent l="0" t="0" r="3810" b="825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39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回復評論的二級留言（或者多級留言）展示方式參考虎撲。在兩個地方展示二級留言（或者多級留言）。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一是在點擊上一級留言的留言框后查看。如下圖：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894330" cy="1393825"/>
            <wp:effectExtent l="0" t="0" r="1270" b="1587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4330" cy="1393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009265" cy="4815205"/>
            <wp:effectExtent l="0" t="0" r="635" b="444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4815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二是在全部評論的時間線上展示 展示範例加上回復的上一級評論內容 如下圖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2792095" cy="1744980"/>
            <wp:effectExtent l="0" t="0" r="8255" b="7620"/>
            <wp:docPr id="10" name="图片 10" descr="4096c54cb91dd6cd3f00f32c8a2ed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4096c54cb91dd6cd3f00f32c8a2ed4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2095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點讚區域不敏感 往往需要點好幾次才成功 增加觸及區域以及靈敏度</w:t>
      </w:r>
    </w:p>
    <w:p>
      <w:pPr>
        <w:numPr>
          <w:ilvl w:val="0"/>
          <w:numId w:val="0"/>
        </w:numPr>
        <w:ind w:leftChars="0"/>
      </w:pPr>
      <w:bookmarkStart w:id="0" w:name="_GoBack"/>
      <w:bookmarkEnd w:id="0"/>
      <w:r>
        <w:drawing>
          <wp:inline distT="0" distB="0" distL="114300" distR="114300">
            <wp:extent cx="4067175" cy="1247775"/>
            <wp:effectExtent l="0" t="0" r="9525" b="952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評論時間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24小時內 顯示幾小時以前比如： 1小時前 超過24小時 就顯示 月-日：2-26（字體適當縮小）</w:t>
      </w:r>
    </w:p>
    <w:p>
      <w:pPr>
        <w:numPr>
          <w:ilvl w:val="0"/>
          <w:numId w:val="3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評論內容后沒有及時刷新，需要退出這篇新聞再返回后才能看到評論內容  顯示的評論數則需要重啟APP后才會顯示。</w:t>
      </w:r>
    </w:p>
    <w:p>
      <w:pPr>
        <w:numPr>
          <w:ilvl w:val="0"/>
          <w:numId w:val="3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點擊評論圖標 沒有跳轉到評論區域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540000" cy="2611755"/>
            <wp:effectExtent l="0" t="0" r="12700" b="1714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611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點擊收藏按鈕后沒有文字提醒已收藏，點擊取消也沒有提示。</w:t>
      </w:r>
    </w:p>
    <w:p>
      <w:pPr>
        <w:numPr>
          <w:ilvl w:val="0"/>
          <w:numId w:val="4"/>
        </w:numPr>
        <w:tabs>
          <w:tab w:val="clear" w:pos="312"/>
        </w:tabs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影片（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該欄目出了後續增加的評論功能 樣式功能都參考iOS版本</w:t>
      </w:r>
      <w:r>
        <w:rPr>
          <w:rFonts w:hint="eastAsia" w:ascii="微软雅黑" w:hAnsi="微软雅黑" w:eastAsia="微软雅黑" w:cs="微软雅黑"/>
          <w:lang w:val="en-US" w:eastAsia="zh-CN"/>
        </w:rPr>
        <w:t>）</w:t>
      </w:r>
    </w:p>
    <w:p>
      <w:pPr>
        <w:numPr>
          <w:ilvl w:val="0"/>
          <w:numId w:val="5"/>
        </w:numPr>
        <w:tabs>
          <w:tab w:val="clear" w:pos="312"/>
        </w:tabs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影片欄目無法播放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125980" cy="2745740"/>
            <wp:effectExtent l="0" t="0" r="7620" b="1651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274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5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此前測試過一次，點擊影片后需要跳轉到youtube APP才可以播放。實際需求為不需要跳轉直接點開就可以播放。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575560" cy="3454400"/>
            <wp:effectExtent l="0" t="0" r="15240" b="1270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345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點擊非播放器區域無法進入詳情頁面。參考iOS版本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518410" cy="2018665"/>
            <wp:effectExtent l="0" t="0" r="15240" b="63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8410" cy="2018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點擊進入詳情后相當於進入一篇正常的新聞詳情頁面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2345055" cy="5076825"/>
            <wp:effectExtent l="0" t="0" r="17145" b="9525"/>
            <wp:docPr id="17" name="图片 17" descr="7de8c44b14700550105f78fdf84dd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7de8c44b14700550105f78fdf84dd3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505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沒有增加評論功能</w:t>
      </w:r>
    </w:p>
    <w:p>
      <w:pPr>
        <w:numPr>
          <w:ilvl w:val="0"/>
          <w:numId w:val="5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樣式與iOS版本統一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如下圖：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2686050" cy="5815330"/>
            <wp:effectExtent l="0" t="0" r="0" b="13970"/>
            <wp:docPr id="18" name="图片 18" descr="325e5cbe2ceaf24dcd9c96a80ca4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325e5cbe2ceaf24dcd9c96a80ca479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581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標題加粗，標題與影片之間留有一定距離，播放器下方只需要顯示發佈時間 瀏覽數 分享。影片之間有灰色間隔。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考虑使用webview实现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B93410C"/>
    <w:multiLevelType w:val="singleLevel"/>
    <w:tmpl w:val="8B93410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BE2D014C"/>
    <w:multiLevelType w:val="singleLevel"/>
    <w:tmpl w:val="BE2D014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0949B005"/>
    <w:multiLevelType w:val="singleLevel"/>
    <w:tmpl w:val="0949B005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3">
    <w:nsid w:val="19C4303D"/>
    <w:multiLevelType w:val="singleLevel"/>
    <w:tmpl w:val="19C4303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6D2F10AA"/>
    <w:multiLevelType w:val="singleLevel"/>
    <w:tmpl w:val="6D2F10AA"/>
    <w:lvl w:ilvl="0" w:tentative="0">
      <w:start w:val="3"/>
      <w:numFmt w:val="chineseCounting"/>
      <w:lvlText w:val="%1."/>
      <w:lvlJc w:val="left"/>
      <w:pPr>
        <w:tabs>
          <w:tab w:val="left" w:pos="312"/>
        </w:tabs>
      </w:pPr>
      <w:rPr>
        <w:rFonts w:hint="eastAsia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DF57255"/>
    <w:rsid w:val="04520A82"/>
    <w:rsid w:val="06C862D8"/>
    <w:rsid w:val="11AE6E5B"/>
    <w:rsid w:val="227E77C5"/>
    <w:rsid w:val="24CB0A8F"/>
    <w:rsid w:val="37B157DF"/>
    <w:rsid w:val="4CC11EE8"/>
    <w:rsid w:val="5E6B7759"/>
    <w:rsid w:val="6DF57255"/>
    <w:rsid w:val="6FFD3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1717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2019-02-25T16:47:00Z</dcterms:created>
  <dc:creator>Administrator</dc:creator>
  <cp:lastModifiedBy>Administrator</cp:lastModifiedBy>
  <dcterms:modified xsi:type="dcterms:W3CDTF">2019-03-22T16:52:30Z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