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大语言模型工具调用会话中的延迟坍缩：一次初步个案研究</w:t>
      </w:r>
    </w:p>
    <w:p>
      <w:pPr>
        <w:spacing w:after="40"/>
        <w:jc w:val="center"/>
      </w:pPr>
      <w:r>
        <w:rPr>
          <w:b/>
        </w:rPr>
        <w:t>作者</w:t>
      </w:r>
      <w:r>
        <w:t>：Fengzhe Xu（ganaha-HUD）</w:t>
      </w:r>
      <w:r>
        <w:rPr>
          <w:b/>
        </w:rPr>
        <w:t>日期</w:t>
      </w:r>
      <w:r>
        <w:t xml:space="preserve">：2026-10-25 </w:t>
      </w:r>
      <w:r>
        <w:rPr>
          <w:b/>
        </w:rPr>
        <w:t>状态</w:t>
      </w:r>
      <w:r>
        <w:t>：草稿 v1.0 —— 经验报告，不主张因果</w:t>
      </w:r>
      <w:r>
        <w:rPr>
          <w:b/>
        </w:rPr>
        <w:t>数据与代码</w:t>
      </w:r>
      <w:r>
        <w:t xml:space="preserve">：https://github.com/ganaha-HUD/dsh-guard-suite </w:t>
      </w:r>
      <w:r>
        <w:rPr>
          <w:b/>
        </w:rPr>
        <w:t>数据集 DOI</w:t>
      </w:r>
      <w:r>
        <w:t>：10.5281/zenodo.XXXXXXX　*（占位符，Zenodo 发布后替换）*</w:t>
      </w:r>
    </w:p>
    <w:p>
      <w:pPr>
        <w:pStyle w:val="Heading2"/>
      </w:pPr>
      <w:r>
        <w:t>摘要</w:t>
      </w:r>
    </w:p>
    <w:p>
      <w:pPr>
        <w:spacing w:after="120"/>
      </w:pPr>
      <w:r>
        <w:t>在一次 137 轮的工具调用会话中，助手每步输出的字符数下降约三分之二，而"完成类断言"的密度几乎没有变化；同时，一种反复出现的"好 ✓"模板从近乎为零升至每步 12 次。坍缩不是立刻发生的：它始于人格块注入之后约 25 轮，并且要等模板再累积约 25 轮才变得频繁。同一组数据在 step 级给出很小的工具调用效应量（Cliff's δ = 0.144），在 turn 级却给出中到大的效应量（δ = 0.521），原因是 step 级的工具调用是离散变量，中位数卡在 1 上饱和了。一个定罪阈值标定为 0.80 的重复检测器在整个坍缩期间触发 0 次，本会话观测到的最高重复率为 0.44。</w:t>
      </w:r>
    </w:p>
    <w:p>
      <w:pPr>
        <w:pStyle w:val="Heading2"/>
      </w:pPr>
      <w:r>
        <w:t>一、这件事是怎么开始的</w:t>
      </w:r>
    </w:p>
    <w:p>
      <w:pPr>
        <w:spacing w:after="120"/>
      </w:pPr>
      <w:r>
        <w:t>2026 年 10 月 24 日，我让助手检查一个插件是不是还在生效。它三秒就答完了。</w:t>
      </w:r>
    </w:p>
    <w:p>
      <w:pPr>
        <w:spacing w:after="120"/>
      </w:pPr>
      <w:r>
        <w:t xml:space="preserve">翻它的思考记录，里面出现了五次 </w:t>
      </w:r>
      <w:r>
        <w:rPr>
          <w:rFonts w:ascii="Consolas" w:hAnsi="Consolas"/>
          <w:sz w:val="18"/>
        </w:rPr>
        <w:t>grep</w:t>
      </w:r>
      <w:r>
        <w:t>，每次后面跟一个勾，而工具调用次数是零。也没有正文。这一轮就这么结束了。</w:t>
      </w:r>
    </w:p>
    <w:p>
      <w:pPr>
        <w:spacing w:after="120"/>
      </w:pPr>
      <w:r>
        <w:t>单看这一条，只够觉得奇怪，不够写东西。让我决定记录下来的是后面的发现：我把整份会话日志导出来，写了个小解析器，发现同一种形状——描述了要做的动作、没有真的执行、语气依旧笃定——已经重复了好几天。</w:t>
      </w:r>
    </w:p>
    <w:p>
      <w:pPr>
        <w:spacing w:after="120"/>
      </w:pPr>
      <w:r>
        <w:t>这份报告做两件事。第一，把测量到的东西连同精确定义一起记下来，让这个观察进入公开记录，可以被检验，也可以被推翻。第二，讲一个我自己先踩进去、又爬出来的统计陷阱：同一份数据，换一个聚合单位，效应量从小变成中到大，而这个差别不是噪声。</w:t>
      </w:r>
    </w:p>
    <w:p>
      <w:pPr>
        <w:spacing w:after="120"/>
      </w:pPr>
      <w:r>
        <w:t>我不主张"人格导致坍缩"。数据撑不起这个说法，第六节会详细说明为什么。</w:t>
      </w:r>
    </w:p>
    <w:p>
      <w:pPr>
        <w:pStyle w:val="Heading2"/>
      </w:pPr>
      <w:r>
        <w:t>二、数据</w:t>
      </w:r>
    </w:p>
    <w:p>
      <w:pPr>
        <w:spacing w:after="120"/>
      </w:pPr>
      <w:r>
        <w:t>一个会话，</w:t>
      </w:r>
      <w:r>
        <w:rPr>
          <w:rFonts w:ascii="Consolas" w:hAnsi="Consolas"/>
          <w:sz w:val="18"/>
        </w:rPr>
        <w:t>session-3b54e160</w:t>
      </w:r>
      <w:r>
        <w:t xml:space="preserve">，来自 DSH 桌面版（Electron 宿主，模型 </w:t>
      </w:r>
      <w:r>
        <w:rPr>
          <w:rFonts w:ascii="Consolas" w:hAnsi="Consolas"/>
          <w:sz w:val="18"/>
        </w:rPr>
        <w:t>deepseek-flash</w:t>
      </w:r>
      <w:r>
        <w:t xml:space="preserve">）。时间跨度是 2026 年 9 月 28 日到 10 月 24 日，工作目录在 </w:t>
      </w:r>
      <w:r>
        <w:rPr>
          <w:rFonts w:ascii="Consolas" w:hAnsi="Consolas"/>
          <w:sz w:val="18"/>
        </w:rPr>
        <w:t>E:\Deepseek</w:t>
      </w:r>
      <w:r>
        <w:t>，Windows 11，Intel Core Ultra 5 338H，无独显。</w:t>
      </w:r>
    </w:p>
    <w:p>
      <w:pPr>
        <w:spacing w:after="120"/>
      </w:pPr>
      <w:r>
        <w:t>日志是追加写入的，由 harness 记录，不是模型自己写的。总量如下：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 w:val="true"/>
        </w:trPr>
        <w:tc>
          <w:tcPr>
            <w:tcW w:type="dxa" w:w="489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数量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轮次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137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事件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10,816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assistant 步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1,384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工具调用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1,393</w:t>
            </w:r>
          </w:p>
        </w:tc>
      </w:tr>
      <w:tr>
        <w:trPr>
          <w:cantSplit w:val="true"/>
        </w:trP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上下文压缩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5 次</w:t>
            </w:r>
          </w:p>
        </w:tc>
      </w:tr>
    </w:tbl>
    <w:p>
      <w:pPr>
        <w:spacing w:after="40"/>
      </w:pPr>
    </w:p>
    <w:p>
      <w:pPr>
        <w:spacing w:after="120"/>
      </w:pPr>
      <w:r>
        <w:t>有三件环境事实会影响解读，全部在公开包里可以核对：</w:t>
      </w:r>
    </w:p>
    <w:p>
      <w:pPr>
        <w:spacing w:after="40"/>
        <w:ind w:left="504" w:hanging="288"/>
      </w:pPr>
      <w:r>
        <w:t xml:space="preserve">1. </w:t>
      </w:r>
      <w:r>
        <w:t>一组规则文件当时处于生效状态，每轮请求都会注入。它们规定了产物写到哪、什么情况下必须调用哪些工具，这本身会抬高工具调用的基线。</w:t>
      </w:r>
    </w:p>
    <w:p>
      <w:pPr>
        <w:spacing w:after="40"/>
        <w:ind w:left="504" w:hanging="288"/>
      </w:pPr>
      <w:r>
        <w:t xml:space="preserve">2. </w:t>
      </w:r>
      <w:r>
        <w:t>第 86 轮，一段 1,405 字的角色设定被插入系统提示。插入前全局指令文件是 10,859 字节，插入后是 14,546 字节。</w:t>
      </w:r>
    </w:p>
    <w:p>
      <w:pPr>
        <w:spacing w:after="40"/>
        <w:ind w:left="504" w:hanging="288"/>
      </w:pPr>
      <w:r>
        <w:t xml:space="preserve">3. </w:t>
      </w:r>
      <w:r>
        <w:t xml:space="preserve">重复检测插件 </w:t>
      </w:r>
      <w:r>
        <w:rPr>
          <w:rFonts w:ascii="Consolas" w:hAnsi="Consolas"/>
          <w:sz w:val="18"/>
        </w:rPr>
        <w:t>dsh-guard-repeat-output</w:t>
      </w:r>
      <w:r>
        <w:t xml:space="preserve"> v2.1.7 从 10 月 20 日起处于运行状态。</w:t>
      </w:r>
    </w:p>
    <w:p>
      <w:pPr>
        <w:spacing w:after="120"/>
      </w:pPr>
      <w:r>
        <w:t>人格注入是这条会话有意思的地方，也是它被混淆的地方。我把它当作一个描述性的分界，不当作处理条件。</w:t>
      </w:r>
    </w:p>
    <w:p>
      <w:pPr>
        <w:pStyle w:val="Heading2"/>
      </w:pPr>
      <w:r>
        <w:t>三、定义</w:t>
      </w:r>
    </w:p>
    <w:p>
      <w:pPr>
        <w:spacing w:after="120"/>
      </w:pPr>
      <w:r>
        <w:t xml:space="preserve">这一节的内容全部实现在公开仓库的 </w:t>
      </w:r>
      <w:r>
        <w:rPr>
          <w:rFonts w:ascii="Consolas" w:hAnsi="Consolas"/>
          <w:sz w:val="18"/>
        </w:rPr>
        <w:t>annotate-session.mjs</w:t>
      </w:r>
      <w:r>
        <w:t xml:space="preserve"> 里。定义是可执行的，不是散文。</w:t>
      </w:r>
    </w:p>
    <w:p>
      <w:pPr>
        <w:pStyle w:val="Heading3"/>
      </w:pPr>
      <w:r>
        <w:t>3.1 分析单位</w:t>
      </w:r>
    </w:p>
    <w:p>
      <w:pPr>
        <w:spacing w:after="120"/>
      </w:pPr>
      <w:r>
        <w:t>一个</w:t>
      </w:r>
      <w:r>
        <w:rPr>
          <w:b/>
        </w:rPr>
        <w:t>步</w:t>
      </w:r>
      <w:r>
        <w:t xml:space="preserve">（step）是一条 </w:t>
      </w:r>
      <w:r>
        <w:rPr>
          <w:rFonts w:ascii="Consolas" w:hAnsi="Consolas"/>
          <w:sz w:val="18"/>
        </w:rPr>
        <w:t>assistant/message</w:t>
      </w:r>
      <w:r>
        <w:t xml:space="preserve"> 事件，也就是两次工具结果之间的那段模型输出。一轮可以包含很多步。1,384 步全部标注，没有抽样。</w:t>
      </w:r>
    </w:p>
    <w:p>
      <w:pPr>
        <w:spacing w:after="120"/>
      </w:pPr>
      <w:r>
        <w:t xml:space="preserve">每一行都带事件的 </w:t>
      </w:r>
      <w:r>
        <w:rPr>
          <w:rFonts w:ascii="Consolas" w:hAnsi="Consolas"/>
          <w:sz w:val="18"/>
        </w:rPr>
        <w:t>seq</w:t>
      </w:r>
      <w:r>
        <w:t>，任何一个标签都能回到追加日志里的确切位置。</w:t>
      </w:r>
    </w:p>
    <w:p>
      <w:pPr>
        <w:pStyle w:val="Heading3"/>
      </w:pPr>
      <w:r>
        <w:t>3.2 三个量</w:t>
      </w:r>
    </w:p>
    <w:p>
      <w:pPr>
        <w:spacing w:after="120"/>
      </w:pPr>
      <w:r>
        <w:rPr>
          <w:b/>
        </w:rPr>
        <w:t>工具调用数</w:t>
      </w:r>
      <w:r>
        <w:t xml:space="preserve">。消息里 </w:t>
      </w:r>
      <w:r>
        <w:rPr>
          <w:rFonts w:ascii="Consolas" w:hAnsi="Consolas"/>
          <w:sz w:val="18"/>
        </w:rPr>
        <w:t>tool-call</w:t>
      </w:r>
      <w:r>
        <w:t xml:space="preserve"> 内容块的数量。它是个计数，在本会话里通常是 0 或 1。</w:t>
      </w:r>
    </w:p>
    <w:p>
      <w:pPr>
        <w:spacing w:after="120"/>
      </w:pPr>
      <w:r>
        <w:rPr>
          <w:b/>
        </w:rPr>
        <w:t>字符数</w:t>
      </w:r>
      <w:r>
        <w:t>。</w:t>
      </w:r>
      <w:r>
        <w:rPr>
          <w:rFonts w:ascii="Consolas" w:hAnsi="Consolas"/>
          <w:sz w:val="18"/>
        </w:rPr>
        <w:t>reasoning</w:t>
      </w:r>
      <w:r>
        <w:t xml:space="preserve"> 与 </w:t>
      </w:r>
      <w:r>
        <w:rPr>
          <w:rFonts w:ascii="Consolas" w:hAnsi="Consolas"/>
          <w:sz w:val="18"/>
        </w:rPr>
        <w:t>text</w:t>
      </w:r>
      <w:r>
        <w:t xml:space="preserve"> 块字符数之和。它衡量模型产出了多少，不衡量有多少有用。</w:t>
      </w:r>
    </w:p>
    <w:p>
      <w:pPr>
        <w:spacing w:after="120"/>
      </w:pPr>
      <w:r>
        <w:rPr>
          <w:b/>
        </w:rPr>
        <w:t>模板命中数</w:t>
      </w:r>
      <w:r>
        <w:t xml:space="preserve">。一种特定的自我确认句式的出现次数。日志里的字面形式是 </w:t>
      </w:r>
      <w:r>
        <w:rPr>
          <w:rFonts w:ascii="Consolas" w:hAnsi="Consolas"/>
          <w:sz w:val="18"/>
        </w:rPr>
        <w:t>**好** ✓</w:t>
      </w:r>
      <w:r>
        <w:t xml:space="preserve">（中文"好"被 markdown 加粗），有时夹着 </w:t>
      </w:r>
      <w:r>
        <w:rPr>
          <w:rFonts w:ascii="Consolas" w:hAnsi="Consolas"/>
          <w:sz w:val="18"/>
        </w:rPr>
        <w:t>（输出 ✓）</w:t>
      </w:r>
      <w:r>
        <w:t xml:space="preserve">。我写的第一个正则匹配 </w:t>
      </w:r>
      <w:r>
        <w:rPr>
          <w:rFonts w:ascii="Consolas" w:hAnsi="Consolas"/>
          <w:sz w:val="18"/>
        </w:rPr>
        <w:t>好 ✓</w:t>
      </w:r>
      <w:r>
        <w:t>，结果一个都没匹配上——因为中间隔着星号。能用的模式是：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好[^\n]{0,6}✓|（输出[^\n]{0,4}✓）|\(输出[^\n]{0,4}✓\)</w:t>
      </w:r>
    </w:p>
    <w:p>
      <w:pPr>
        <w:spacing w:after="120"/>
      </w:pPr>
      <w:r>
        <w:t>这是一个刻意收窄的目标：只抓确认循环，不抓一般意义上的重复。模型用 markdown 粗体包住一个勾，这件事本身值得记一笔：它在伪造"一步已完成"的外观——和伪造一次工具调用是同一个动作，只是高了一层。</w:t>
      </w:r>
    </w:p>
    <w:p>
      <w:pPr>
        <w:pStyle w:val="Heading3"/>
      </w:pPr>
      <w:r>
        <w:t>3.3 标签</w:t>
      </w:r>
    </w:p>
    <w:p>
      <w:pPr>
        <w:spacing w:after="120"/>
      </w:pPr>
      <w:r>
        <w:t xml:space="preserve">满足下列任一条件，该步标为 </w:t>
      </w:r>
      <w:r>
        <w:rPr>
          <w:rFonts w:ascii="Consolas" w:hAnsi="Consolas"/>
          <w:sz w:val="18"/>
        </w:rPr>
        <w:t>collapse</w:t>
      </w:r>
      <w:r>
        <w:t>：</w:t>
      </w:r>
    </w:p>
    <w:p>
      <w:pPr>
        <w:spacing w:after="40"/>
        <w:ind w:left="504" w:hanging="288"/>
      </w:pPr>
      <w:r>
        <w:t xml:space="preserve">• </w:t>
      </w:r>
      <w:r>
        <w:rPr>
          <w:b/>
        </w:rPr>
        <w:t>模拟执行</w:t>
      </w:r>
      <w:r>
        <w:t>：思考里出现至少三个动作词（检查、查看、搜索、grep、验证、执行、排查……），工具调用为零，且思考不少于 120 字；</w:t>
      </w:r>
    </w:p>
    <w:p>
      <w:pPr>
        <w:spacing w:after="40"/>
        <w:ind w:left="504" w:hanging="288"/>
      </w:pPr>
      <w:r>
        <w:t xml:space="preserve">• </w:t>
      </w:r>
      <w:r>
        <w:rPr>
          <w:b/>
        </w:rPr>
        <w:t>只想不做</w:t>
      </w:r>
      <w:r>
        <w:t>：工具调用为零，正文少于 80 字，思考不少于 300 字。</w:t>
      </w:r>
    </w:p>
    <w:p>
      <w:pPr>
        <w:spacing w:after="120"/>
      </w:pPr>
      <w:r>
        <w:rPr>
          <w:rFonts w:ascii="Consolas" w:hAnsi="Consolas"/>
          <w:sz w:val="18"/>
        </w:rPr>
        <w:t>template_hits &gt;= 5</w:t>
      </w:r>
      <w:r>
        <w:t xml:space="preserve"> 但两条都不满足的，标为 </w:t>
      </w:r>
      <w:r>
        <w:rPr>
          <w:rFonts w:ascii="Consolas" w:hAnsi="Consolas"/>
          <w:sz w:val="18"/>
        </w:rPr>
        <w:t>suspect</w:t>
      </w:r>
      <w:r>
        <w:t xml:space="preserve">。其余是 </w:t>
      </w:r>
      <w:r>
        <w:rPr>
          <w:rFonts w:ascii="Consolas" w:hAnsi="Consolas"/>
          <w:sz w:val="18"/>
        </w:rPr>
        <w:t>normal</w:t>
      </w:r>
      <w:r>
        <w:t>。</w:t>
      </w:r>
      <w:r>
        <w:rPr>
          <w:rFonts w:ascii="Consolas" w:hAnsi="Consolas"/>
          <w:sz w:val="18"/>
        </w:rPr>
        <w:t>collapse</w:t>
      </w:r>
      <w:r>
        <w:t xml:space="preserve"> 优先于 </w:t>
      </w:r>
      <w:r>
        <w:rPr>
          <w:rFonts w:ascii="Consolas" w:hAnsi="Consolas"/>
          <w:sz w:val="18"/>
        </w:rPr>
        <w:t>suspect</w:t>
      </w:r>
      <w:r>
        <w:t>。</w:t>
      </w:r>
    </w:p>
    <w:p>
      <w:pPr>
        <w:spacing w:after="120"/>
      </w:pPr>
      <w:r>
        <w:t>120 字的下限有来由：我最初的测试样本只有 45 字，静默产生了一次漏判。5 次的门槛用绝对次数而不是比例，是因为最严重的一步在 3,757 字里出现了 78 次——约 20%——任何比例阈值要么天天误报，要么永远不报。</w:t>
      </w:r>
    </w:p>
    <w:p>
      <w:pPr>
        <w:pStyle w:val="Heading3"/>
      </w:pPr>
      <w:r>
        <w:t>3.4 分界</w:t>
      </w:r>
    </w:p>
    <w:p>
      <w:pPr>
        <w:spacing w:after="120"/>
      </w:pPr>
      <w:r>
        <w:t>全文用到两条分界：</w:t>
      </w:r>
    </w:p>
    <w:p>
      <w:pPr>
        <w:spacing w:after="40"/>
        <w:ind w:left="504" w:hanging="288"/>
      </w:pPr>
      <w:r>
        <w:t xml:space="preserve">• </w:t>
      </w:r>
      <w:r>
        <w:rPr>
          <w:b/>
        </w:rPr>
        <w:t>T86</w:t>
      </w:r>
      <w:r>
        <w:t>：人格块插入的那一轮；</w:t>
      </w:r>
    </w:p>
    <w:p>
      <w:pPr>
        <w:spacing w:after="40"/>
        <w:ind w:left="504" w:hanging="288"/>
      </w:pPr>
      <w:r>
        <w:t xml:space="preserve">• </w:t>
      </w:r>
      <w:r>
        <w:rPr>
          <w:b/>
        </w:rPr>
        <w:t>T111</w:t>
      </w:r>
      <w:r>
        <w:t>：坍缩频率跳升的那一轮。</w:t>
      </w:r>
    </w:p>
    <w:p>
      <w:pPr>
        <w:spacing w:after="120"/>
      </w:pPr>
      <w:r>
        <w:rPr>
          <w:rFonts w:ascii="Consolas" w:hAnsi="Consolas"/>
          <w:sz w:val="18"/>
        </w:rPr>
        <w:t>pre</w:t>
      </w:r>
      <w:r>
        <w:t xml:space="preserve"> 指 T1–T85（926 步），</w:t>
      </w:r>
      <w:r>
        <w:rPr>
          <w:rFonts w:ascii="Consolas" w:hAnsi="Consolas"/>
          <w:sz w:val="18"/>
        </w:rPr>
        <w:t>post</w:t>
      </w:r>
      <w:r>
        <w:t xml:space="preserve"> 指 T86–T137（458 步）。</w:t>
      </w:r>
    </w:p>
    <w:p>
      <w:pPr>
        <w:pStyle w:val="Heading2"/>
      </w:pPr>
      <w:r>
        <w:t>四、结果</w:t>
      </w:r>
    </w:p>
    <w:p>
      <w:pPr>
        <w:pStyle w:val="Heading3"/>
      </w:pPr>
      <w:r>
        <w:t>4.1 整条会话的形状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39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ehavior-over-tu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把会话切成四段，时间关系就出来了：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 w:val="true"/>
        </w:trPr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区间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步数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工具/步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字符/步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模板/步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坍缩数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T1–40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412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1.16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3,782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0.00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T41–85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514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0.98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1,877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0.07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T86–110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213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0.90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1,034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4.99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T111–137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245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0.90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792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18.02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</w:tr>
    </w:tbl>
    <w:p>
      <w:pPr>
        <w:spacing w:after="40"/>
      </w:pPr>
    </w:p>
    <w:p>
      <w:pPr>
        <w:spacing w:after="120"/>
      </w:pPr>
      <w:r>
        <w:t>三条观察，按我确信的程度排序。</w:t>
      </w:r>
    </w:p>
    <w:p>
      <w:pPr>
        <w:spacing w:after="120"/>
      </w:pPr>
      <w:r>
        <w:t>每步字符数从第一段起就在单调下降。这是我最有把握的一条，因为它在人格之前很久就开始了，并且一直延续到人格之后。不管是什么造成的，从第 1 轮起它就在起作用。</w:t>
      </w:r>
    </w:p>
    <w:p>
      <w:pPr>
        <w:spacing w:after="120"/>
      </w:pPr>
      <w:r>
        <w:t>模板命中的行为不一样。它在 T86 之前基本不存在，T86 之后每步约 5 次，T111 之后跳到 18 次。这个台阶与人格插入重合。</w:t>
      </w:r>
    </w:p>
    <w:p>
      <w:pPr>
        <w:spacing w:after="120"/>
      </w:pPr>
      <w:r>
        <w:t>坍缩在 T86–110 缺席，尽管那时模板已经出现。它只在最后一段出现。所以顺序是：人格 → 模板 → 坍缩，前两步之间隔了约 25 轮。</w:t>
      </w:r>
    </w:p>
    <w:p>
      <w:pPr>
        <w:pStyle w:val="Heading3"/>
      </w:pPr>
      <w:r>
        <w:t>4.2 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 w:val="true"/>
        </w:trPr>
        <w:tc>
          <w:tcPr>
            <w:tcW w:type="dxa" w:w="244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pre 均值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post 均值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工具调用/步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1.06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0.90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−15%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字符/步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2,725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904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−67%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模板命中/步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0.04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11.96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从 0 到 12</w:t>
            </w:r>
          </w:p>
        </w:tc>
      </w:tr>
      <w:tr>
        <w:trPr>
          <w:cantSplit w:val="true"/>
        </w:trP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断言/千字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0.55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1.10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+100%</w:t>
            </w:r>
          </w:p>
        </w:tc>
      </w:tr>
    </w:tbl>
    <w:p>
      <w:pPr>
        <w:spacing w:after="40"/>
      </w:pPr>
    </w:p>
    <w:p>
      <w:pPr>
        <w:spacing w:after="120"/>
      </w:pPr>
      <w:r>
        <w:t>字符数腰斩的同时断言密度翻倍，这个组合就是"看起来很笃定、实际上很空"的来源。</w:t>
      </w:r>
    </w:p>
    <w:p>
      <w:pPr>
        <w:pStyle w:val="Heading3"/>
      </w:pPr>
      <w:r>
        <w:t>4.3 我一开始算错的地方</w:t>
      </w:r>
    </w:p>
    <w:p>
      <w:pPr>
        <w:spacing w:after="120"/>
      </w:pPr>
      <w:r>
        <w:t>最初的统计，我把 926 步和 458 步各自当成独立样本，跑 Mann-Whitney U。工具调用得到 p = 2e-10，看起来铁证如山。</w:t>
      </w:r>
    </w:p>
    <w:p>
      <w:pPr>
        <w:spacing w:after="120"/>
      </w:pPr>
      <w:r>
        <w:t>不是。</w:t>
      </w:r>
    </w:p>
    <w:p>
      <w:pPr>
        <w:spacing w:after="120"/>
      </w:pPr>
      <w:r>
        <w:t>第一，同一轮里的步并不独立。每一步都以前一步为条件，一轮是一条链，不是一袋球。把它们当独立样本会虚增有效样本量、压低 p 值。这是伪重复。</w:t>
      </w:r>
    </w:p>
    <w:p>
      <w:pPr>
        <w:spacing w:after="120"/>
      </w:pPr>
      <w:r>
        <w:t>第二，也更有意思：工具调用在 step 级的效应量很小，Cliff's δ = 0.144，中位数根本没动（1 → 1）。变量是离散的，多数步刚好调用一次工具，中位数饱和了。</w:t>
      </w:r>
    </w:p>
    <w:p>
      <w:pPr>
        <w:spacing w:after="120"/>
      </w:pPr>
      <w:r>
        <w:t>按轮聚合再测一次，两个问题一起解决：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  <w:cantSplit w:val="true"/>
        </w:trPr>
        <w:tc>
          <w:tcPr>
            <w:tcW w:type="dxa" w:w="195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指标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 δ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turn δ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 p</w:t>
            </w:r>
          </w:p>
        </w:tc>
        <w:tc>
          <w:tcPr>
            <w:tcW w:type="dxa" w:w="1958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turn p</w:t>
            </w:r>
          </w:p>
        </w:tc>
      </w:tr>
      <w:tr>
        <w:trPr>
          <w:cantSplit w:val="true"/>
        </w:trP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工具调用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+0.144（小）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+0.521（中–大）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2.0e−10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3.6e−07</w:t>
            </w:r>
          </w:p>
        </w:tc>
      </w:tr>
      <w:tr>
        <w:trPr>
          <w:cantSplit w:val="true"/>
        </w:trP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字符数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+0.564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+0.828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1.5e−65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7.6e−16</w:t>
            </w:r>
          </w:p>
        </w:tc>
      </w:tr>
      <w:tr>
        <w:trPr>
          <w:cantSplit w:val="true"/>
        </w:trP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模板命中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−0.664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−0.986（极大）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2.5e−157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5.5e−25</w:t>
            </w:r>
          </w:p>
        </w:tc>
      </w:tr>
      <w:tr>
        <w:trPr>
          <w:cantSplit w:val="true"/>
        </w:trP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证伪用语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−0.027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−0.161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0.036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0.051</w:t>
            </w:r>
          </w:p>
        </w:tc>
      </w:tr>
    </w:tbl>
    <w:p>
      <w:pPr>
        <w:spacing w:after="40"/>
      </w:pPr>
    </w:p>
    <w:p>
      <w:pPr>
        <w:spacing w:after="120"/>
      </w:pPr>
      <w:r>
        <w:t>模板效应活下来了，而且更强。字符效应也更强。但工具调用在量级上反转了：step 级是小效应，turn 级是中到大。</w:t>
      </w:r>
    </w:p>
    <w:p>
      <w:pPr>
        <w:spacing w:after="120"/>
      </w:pPr>
      <w:r>
        <w:t>解释很朴素。把一个基本上只有 0 和 1 的变量在轮内按步平均，会把它压向 1——这是离散化带来的经典伪影；按轮平均，才保留下坍缩真正所在的那种"轮与轮之间"的差异。坍缩是"轮变得更短更空"，不是"每一步少调几次工具"。</w:t>
      </w:r>
    </w:p>
    <w:p>
      <w:pPr>
        <w:spacing w:after="120"/>
      </w:pPr>
      <w:r>
        <w:t>所以诚实的写法是那个别扭的：效应量取决于聚合单位，两个数都得报。只报 turn 级会夸大每步的行为变化，只报 step 级会把它藏起来。</w:t>
      </w:r>
    </w:p>
    <w:p>
      <w:pPr>
        <w:pStyle w:val="Heading3"/>
      </w:pPr>
      <w:r>
        <w:t>4.4 前兆信号</w:t>
      </w:r>
    </w:p>
    <w:p>
      <w:pPr>
        <w:spacing w:after="120"/>
      </w:pPr>
      <w:r>
        <w:rPr>
          <w:rFonts w:ascii="Consolas" w:hAnsi="Consolas"/>
          <w:sz w:val="18"/>
        </w:rPr>
        <w:t>suspect</w:t>
      </w:r>
      <w:r>
        <w:t xml:space="preserve"> 这个标签比我预期的有用。在 post 段它覆盖 59.6% 的步，而 </w:t>
      </w:r>
      <w:r>
        <w:rPr>
          <w:rFonts w:ascii="Consolas" w:hAnsi="Consolas"/>
          <w:sz w:val="18"/>
        </w:rPr>
        <w:t>collapse</w:t>
      </w:r>
      <w:r>
        <w:t xml:space="preserve"> 只占 1.97%。大多数步进入了模板密集状态，但没有完全坍缩。</w:t>
      </w:r>
    </w:p>
    <w:p>
      <w:pPr>
        <w:spacing w:after="120"/>
      </w:pPr>
      <w:r>
        <w:t>已知当前是 suspect 轮，k 轮内出现坍缩的概率：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  <w:cantSplit w:val="true"/>
        </w:trPr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条件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≤1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≤3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≤5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≤10</w:t>
            </w:r>
          </w:p>
        </w:tc>
        <w:tc>
          <w:tcPr>
            <w:tcW w:type="dxa" w:w="1632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≤20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suspect 轮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16.7%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27.8%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38.9%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66.7%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94.4%</w:t>
            </w:r>
          </w:p>
        </w:tc>
      </w:tr>
      <w:tr>
        <w:trPr>
          <w:cantSplit w:val="true"/>
        </w:trP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基线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6.5%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10.5%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15.3%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27.4%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44.4%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uspect-to-collap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差距本身就是结论。即使到第二十轮，基线也没超过 45%；而一轮 suspect 就能把概率推到 94% 以上。模板密度是一个灵敏的前兆指标，失败率要晚它很多轮。</w:t>
      </w:r>
    </w:p>
    <w:p>
      <w:pPr>
        <w:spacing w:after="120"/>
      </w:pPr>
      <w:r>
        <w:t>连续长度也有信息。前两次坍缩之前，分别有 16 轮和 11 轮连续 suspect。T126 之后，每次坍缩之前恰好只有 1 轮 suspect。潜伏期在缩短，缩到"下一轮就崩"。</w:t>
      </w:r>
    </w:p>
    <w:p>
      <w:pPr>
        <w:spacing w:after="120"/>
      </w:pPr>
      <w:r>
        <w:t>这是数据里支持"收缩是过程而非开关"最有力的证据。它也给出了一条便宜的监控规则：盯模板率，不要盯失败率。</w:t>
      </w:r>
    </w:p>
    <w:p>
      <w:pPr>
        <w:pStyle w:val="Heading3"/>
      </w:pPr>
      <w:r>
        <w:t>4.5 现成的防护看到了什么</w:t>
      </w:r>
    </w:p>
    <w:p>
      <w:pPr>
        <w:spacing w:after="120"/>
      </w:pPr>
      <w:r>
        <w:t>什么都没看到。</w:t>
      </w:r>
    </w:p>
    <w:p>
      <w:pPr>
        <w:spacing w:after="120"/>
      </w:pPr>
      <w:r>
        <w:rPr>
          <w:rFonts w:ascii="Consolas" w:hAnsi="Consolas"/>
          <w:sz w:val="18"/>
        </w:rPr>
        <w:t>dsh-guard-repeat-output</w:t>
      </w:r>
      <w:r>
        <w:t xml:space="preserve"> 2.1.7 的定罪条件是窗口重复率 ≥ 0.80 且不同 k-gram 比例 ≤ 0.30。整个坍缩窗口内，它的日志里零条记录。而我在本会话测得的最大重复率是 0.44。</w:t>
      </w:r>
    </w:p>
    <w:p>
      <w:pPr>
        <w:spacing w:after="120"/>
      </w:pPr>
      <w:r>
        <w:t>这不是插件的 bug。它是为另一种失效建的：同一句话出现 27,269 次、137 万字符。收缩型坍缩不产生这种签名，因为文本在变短，不是在变长。</w:t>
      </w:r>
    </w:p>
    <w:p>
      <w:pPr>
        <w:pStyle w:val="Heading2"/>
      </w:pPr>
      <w:r>
        <w:t>五、讨论</w:t>
      </w:r>
    </w:p>
    <w:p>
      <w:pPr>
        <w:pStyle w:val="Heading3"/>
      </w:pPr>
      <w:r>
        <w:t>5.1 三个时间尺度</w:t>
      </w:r>
    </w:p>
    <w:p>
      <w:pPr>
        <w:spacing w:after="120"/>
      </w:pPr>
      <w:r>
        <w:t>数据能分成三个速率不同的过程，把它们混为一谈是这次分析最大的解释风险。</w:t>
      </w:r>
    </w:p>
    <w:p>
      <w:pPr>
        <w:spacing w:after="120"/>
      </w:pPr>
      <w:r>
        <w:t>文本变短从第 1 轮就开始，是最慢的过程，也最难归给任何单一事件。</w:t>
      </w:r>
    </w:p>
    <w:p>
      <w:pPr>
        <w:spacing w:after="120"/>
      </w:pPr>
      <w:r>
        <w:t>模板形成从 T86 开始，是突变的。这是唯一与人格插入干净对齐的过程。</w:t>
      </w:r>
    </w:p>
    <w:p>
      <w:pPr>
        <w:spacing w:after="120"/>
      </w:pPr>
      <w:r>
        <w:t>坍缩在模板密度达到约每步 18 次之前很罕见，之后变得频繁。它是下游效应。</w:t>
      </w:r>
    </w:p>
    <w:p>
      <w:pPr>
        <w:spacing w:after="120"/>
      </w:pPr>
      <w:r>
        <w:t>如果我只看前后聚合，我会把三者都算到人格头上。是那张分段表挡住了这个错误。</w:t>
      </w:r>
    </w:p>
    <w:p>
      <w:pPr>
        <w:pStyle w:val="Heading3"/>
      </w:pPr>
      <w:r>
        <w:t>5.2 step 级检验为什么会误导</w:t>
      </w:r>
    </w:p>
    <w:p>
      <w:pPr>
        <w:spacing w:after="120"/>
      </w:pPr>
      <w:r>
        <w:t>伪重复是老问题，但这次有意思的地方是它和离散化耦合了。</w:t>
      </w:r>
    </w:p>
    <w:p>
      <w:pPr>
        <w:spacing w:after="120"/>
      </w:pPr>
      <w:r>
        <w:t>对连续变量，聚合成更粗的单位会减小 n、拉宽区间，点估计通常不动。对绝大多数取值为 0 或 1 的变量，粗单位的均值携带了细单位中位数丢掉的信息。一个以 1 为主的指示变量的中位数就是 1，不管你均值动了多少。</w:t>
      </w:r>
    </w:p>
    <w:p>
      <w:pPr>
        <w:spacing w:after="120"/>
      </w:pPr>
      <w:r>
        <w:t>如果我只报 p 值，我不会发现这件事。是效应量把它照出来的。</w:t>
      </w:r>
    </w:p>
    <w:p>
      <w:pPr>
        <w:pStyle w:val="Heading3"/>
      </w:pPr>
      <w:r>
        <w:t>5.3 对监控的启示</w:t>
      </w:r>
    </w:p>
    <w:p>
      <w:pPr>
        <w:spacing w:after="120"/>
      </w:pPr>
      <w:r>
        <w:t>如果机制假设成立——模板累积最终污染了"这一步到底做完没有"的判断——那么该监控的可观测量是模板率，不是失败数。</w:t>
      </w:r>
    </w:p>
    <w:p>
      <w:pPr>
        <w:spacing w:after="120"/>
      </w:pPr>
      <w:r>
        <w:t>转化数据支持一个具体阈值：一旦某一轮进入模板密集状态，二十轮内坍缩的概率是 94%。这个提前量够做干预，而且干预不必复杂。在配套实现里我用了一条通知，要求模型真实调用一次工具，理由是"请更仔细一点"无法核对，而且按自我纠错那一脉的文献，往往适得其反。</w:t>
      </w:r>
    </w:p>
    <w:p>
      <w:pPr>
        <w:pStyle w:val="Heading3"/>
      </w:pPr>
      <w:r>
        <w:t>5.4 与已有工作的关系</w:t>
      </w:r>
    </w:p>
    <w:p>
      <w:pPr>
        <w:spacing w:after="120"/>
      </w:pPr>
      <w:r>
        <w:t>神经生成里的重复现象记录得很充分，但被记录的形态是膨胀：越转越长的退化循环。贪心解码下的文本退化、用 unlikelihood 抑制重复、以及我测试的那个插件，都假设输出会变长。</w:t>
      </w:r>
    </w:p>
    <w:p>
      <w:pPr>
        <w:spacing w:after="120"/>
      </w:pPr>
      <w:r>
        <w:t xml:space="preserve">这里的失效是反的。我把两种形态分别叫作 </w:t>
      </w:r>
      <w:r>
        <w:rPr>
          <w:b/>
        </w:rPr>
        <w:t>Expansion-collapse（膨胀型坍缩）</w:t>
      </w:r>
      <w:r>
        <w:t xml:space="preserve">——文献里记录的那种，输出越滚越长、不断重复直到被截断——和 </w:t>
      </w:r>
      <w:r>
        <w:rPr>
          <w:b/>
        </w:rPr>
        <w:t>Shrink-collapse（收缩型坍缩）</w:t>
      </w:r>
      <w:r>
        <w:t>，也就是本文观察到的这种：输出向模板收缩，而断言密度保持不变。</w:t>
      </w:r>
    </w:p>
    <w:p>
      <w:pPr>
        <w:spacing w:after="120"/>
      </w:pPr>
      <w:r>
        <w:t>命名不是文字游戏。两种形态需要不同的检测器，为其中一种标定的阈值对另一种是失明的，4.5 节给了一个具体数字。</w:t>
      </w:r>
    </w:p>
    <w:p>
      <w:pPr>
        <w:spacing w:after="120"/>
      </w:pPr>
      <w:r>
        <w:t>文献里最接近的几支其实都不讲重复：没有外部反馈时自我纠错会让推理变差、思维链常常是事后合理化而不是真实报告、模型会顺着用户的框架附和、以及只有在被显式询问时才表现出校准。这四支描述的是同一件事——模型产出的文本与事实脱钩。收缩型坍缩就是这种脱钩在时间上的展开。</w:t>
      </w:r>
    </w:p>
    <w:p>
      <w:pPr>
        <w:pStyle w:val="Heading2"/>
      </w:pPr>
      <w:r>
        <w:t>六、局限</w:t>
      </w:r>
    </w:p>
    <w:p>
      <w:pPr>
        <w:spacing w:after="120"/>
      </w:pPr>
      <w:r>
        <w:t>这是一个会话。它确立了这个模式发生过，并给出了精确定义。它不确立发生率，任何比率都不能不加限定地引用。</w:t>
      </w:r>
    </w:p>
    <w:p>
      <w:pPr>
        <w:spacing w:after="120"/>
      </w:pPr>
      <w:r>
        <w:t>人格插入与时间、上下文长度混淆在一起。会话本身也在变长，压缩跑了五次，任务类型也变了。要拆开这些，需要一个目前还不存在的对照组。</w:t>
      </w:r>
    </w:p>
    <w:p>
      <w:pPr>
        <w:spacing w:after="120"/>
      </w:pPr>
      <w:r>
        <w:t>没有标注者间一致性。标签来自一个人按一套固定协议的执行。至少要有第二个人独立标 10% 的步，才够格做正式主张。</w:t>
      </w:r>
    </w:p>
    <w:p>
      <w:pPr>
        <w:spacing w:after="120"/>
      </w:pPr>
      <w:r>
        <w:t>信号是词法的、语言相关的。动词表是中英双语，换语言要重做。</w:t>
      </w:r>
    </w:p>
    <w:p>
      <w:pPr>
        <w:spacing w:after="120"/>
      </w:pPr>
      <w:r>
        <w:t>证据指标数的是路径样式和"数字+单位"样式。编造一个路径和写一个真路径，在这个指标上得分一样。这里没有任何东西能区分证据和证据的样子。</w:t>
      </w:r>
    </w:p>
    <w:p>
      <w:pPr>
        <w:spacing w:after="120"/>
      </w:pPr>
      <w:r>
        <w:t>最后，工具调用的效应方向取决于聚合单位，如 4.3 所示。从这个数据集里引用那个变量的任何一个单独数字，都是不完整的。</w:t>
      </w:r>
    </w:p>
    <w:p>
      <w:pPr>
        <w:pStyle w:val="Heading2"/>
      </w:pPr>
      <w:r>
        <w:t>七、下一步</w:t>
      </w:r>
    </w:p>
    <w:p>
      <w:pPr>
        <w:spacing w:after="120"/>
      </w:pPr>
      <w:r>
        <w:t>明显的实验是任务内 A/B：同样的提示序列、同样的工具集，加人格和不加人格各跑一遍。如果模板率分叉而字符趋势不分叉，人格假设得到支持；如果两者一起分叉，那人格只是别的什么东西的代理。</w:t>
      </w:r>
    </w:p>
    <w:p>
      <w:pPr>
        <w:spacing w:after="120"/>
      </w:pPr>
      <w:r>
        <w:t>我打算做这个。在那之前，这份文档应当被引用为一次观察，而不是一个机制。</w:t>
      </w:r>
    </w:p>
    <w:p>
      <w:pPr>
        <w:pStyle w:val="Heading2"/>
      </w:pPr>
      <w:r>
        <w:t>八、数据与代码</w:t>
      </w:r>
    </w:p>
    <w:p>
      <w:pPr>
        <w:spacing w:after="120"/>
      </w:pPr>
      <w:r>
        <w:t>所有东西在一个仓库里：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annotate-session.mjs</w:t>
      </w:r>
      <w:r>
        <w:t xml:space="preserve"> —— 从原始日志生成标签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summarize-turns.mjs</w:t>
      </w:r>
      <w:r>
        <w:t xml:space="preserve"> —— 按轮汇总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collapse-check.mjs</w:t>
      </w:r>
      <w:r>
        <w:t xml:space="preserve"> —— 配套实现里用的检测器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annotations/steps.jsonl</w:t>
      </w:r>
      <w:r>
        <w:t xml:space="preserve"> —— 1,384 条标注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session/session.v4.jsonl</w:t>
      </w:r>
      <w:r>
        <w:t xml:space="preserve"> —— 解压后的日志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docs/CONFOUNDERS.md</w:t>
      </w:r>
      <w:r>
        <w:t xml:space="preserve"> —— 环境与混杂因素</w:t>
      </w:r>
    </w:p>
    <w:p>
      <w:pPr>
        <w:spacing w:after="40"/>
        <w:ind w:left="504" w:hanging="288"/>
      </w:pPr>
      <w:r>
        <w:t xml:space="preserve">• </w:t>
      </w:r>
      <w:r>
        <w:rPr>
          <w:rFonts w:ascii="Consolas" w:hAnsi="Consolas"/>
          <w:sz w:val="18"/>
        </w:rPr>
        <w:t>analysis/</w:t>
      </w:r>
      <w:r>
        <w:t xml:space="preserve"> —— 本报告用到的统计与图</w:t>
      </w:r>
    </w:p>
    <w:p>
      <w:pPr>
        <w:spacing w:after="120"/>
      </w:pPr>
      <w:r>
        <w:t>会话日志只包含我自己的提问和模型输出。路径保留是因为结论依赖它们；包内没有任何密钥或第三方个人信息，这是逐文件扫过的。</w:t>
      </w:r>
    </w:p>
    <w:p>
      <w:pPr>
        <w:pStyle w:val="Heading2"/>
      </w:pPr>
      <w:r>
        <w:t>附录 A　标注规则原文</w:t>
      </w:r>
    </w:p>
    <w:p>
      <w:pPr>
        <w:spacing w:after="120"/>
      </w:pPr>
      <w:r>
        <w:rPr>
          <w:b/>
        </w:rPr>
        <w:t>动作词</w:t>
      </w:r>
      <w:r>
        <w:t>（只数思考区）：检查、查看、搜索、搜一下、grep、读一下、看一下、验证一下、运行一下、执行一下、调用一下、排查、定位、确认一下、试试</w:t>
      </w:r>
    </w:p>
    <w:p>
      <w:pPr>
        <w:spacing w:after="120"/>
      </w:pPr>
      <w:r>
        <w:rPr>
          <w:b/>
        </w:rPr>
        <w:t>完成类断言</w:t>
      </w:r>
      <w:r>
        <w:t>（数思考区和正文）：已完成、成功了、成功、可用、已就绪、已修复、已交付、跑通、一切正常、没问题、证明、说明、就是、根本原因、彻底、完全</w:t>
      </w:r>
    </w:p>
    <w:p>
      <w:pPr>
        <w:spacing w:after="120"/>
      </w:pPr>
      <w:r>
        <w:rPr>
          <w:b/>
        </w:rPr>
        <w:t>不确定词</w:t>
      </w:r>
      <w:r>
        <w:t>：可能、疑似、未验证、不确定、推测、假设、待确认、也许、大概、似乎、没有验证、未证实、存疑</w:t>
      </w:r>
    </w:p>
    <w:p>
      <w:pPr>
        <w:spacing w:after="120"/>
      </w:pPr>
      <w:r>
        <w:rPr>
          <w:b/>
        </w:rPr>
        <w:t>证伪用语</w:t>
      </w:r>
      <w:r>
        <w:t>：不通、行不通、放弃、证伪、反例、死路、不可能、走不通、推翻、假设不成立、这条路、错在</w:t>
      </w:r>
    </w:p>
    <w:p>
      <w:pPr>
        <w:spacing w:after="120"/>
      </w:pPr>
      <w:r>
        <w:rPr>
          <w:b/>
        </w:rPr>
        <w:t>证据标记</w:t>
      </w:r>
      <w:r>
        <w:t>：盘符路径、URL、</w:t>
      </w:r>
      <w:r>
        <w:rPr>
          <w:rFonts w:ascii="Consolas" w:hAnsi="Consolas"/>
          <w:sz w:val="18"/>
        </w:rPr>
        <w:t>exit code</w:t>
      </w:r>
      <w:r>
        <w:t>、</w:t>
      </w:r>
      <w:r>
        <w:rPr>
          <w:rFonts w:ascii="Consolas" w:hAnsi="Consolas"/>
          <w:sz w:val="18"/>
        </w:rPr>
        <w:t>HTTP nnn</w:t>
      </w:r>
      <w:r>
        <w:t>、</w:t>
      </w:r>
      <w:r>
        <w:rPr>
          <w:rFonts w:ascii="Consolas" w:hAnsi="Consolas"/>
          <w:sz w:val="18"/>
        </w:rPr>
        <w:t>sha256</w:t>
      </w:r>
      <w:r>
        <w:t>，以及"数字+单位"（B、KB、MB、GB、ms、s、Hz、frames）。</w:t>
      </w:r>
    </w:p>
    <w:p>
      <w:pPr>
        <w:pStyle w:val="Heading2"/>
      </w:pPr>
      <w:r>
        <w:t>附录 B　压缩日志为什么要分帧</w:t>
      </w:r>
    </w:p>
    <w:p>
      <w:pPr>
        <w:spacing w:after="120"/>
      </w:pPr>
      <w:r>
        <w:t>压缩原件（</w:t>
      </w:r>
      <w:r>
        <w:rPr>
          <w:rFonts w:ascii="Consolas" w:hAnsi="Consolas"/>
          <w:sz w:val="18"/>
        </w:rPr>
        <w:t>session.v4.jsonl.zstd</w:t>
      </w:r>
      <w:r>
        <w:t xml:space="preserve">，12.7 MB）是 5,990 个 zstd 帧拼接起来的。单次调用 </w:t>
      </w:r>
      <w:r>
        <w:rPr>
          <w:rFonts w:ascii="Consolas" w:hAnsi="Consolas"/>
          <w:sz w:val="18"/>
        </w:rPr>
        <w:t>zlib.zstdDecompressSync</w:t>
      </w:r>
      <w:r>
        <w:t xml:space="preserve"> 只会解出第一帧——192 字节的会话头。这件事花了我一个小时，值得写下来，给那些从别处拿到压缩件的人。</w:t>
      </w:r>
    </w:p>
    <w:p>
      <w:pPr>
        <w:spacing w:after="120"/>
      </w:pPr>
      <w:r>
        <w:rPr>
          <w:b/>
        </w:rPr>
        <w:t>这个文件不随数据集发布。</w:t>
      </w:r>
      <w:r>
        <w:t xml:space="preserve"> 会话进行到某一轮时，一次配置检查把真实的</w:t>
      </w:r>
      <w:r>
        <w:rPr>
          <w:rFonts w:ascii="Consolas" w:hAnsi="Consolas"/>
          <w:sz w:val="18"/>
        </w:rPr>
        <w:t>DEEPSEEK_API_KEY</w:t>
      </w:r>
      <w:r>
        <w:t xml:space="preserve"> 打印了出来，那个值落进了日志。压缩原件仍然带着它，而重新压缩既要改变字节、又去不掉密钥。</w:t>
      </w:r>
      <w:r>
        <w:rPr>
          <w:rFonts w:ascii="Consolas" w:hAnsi="Consolas"/>
          <w:sz w:val="18"/>
        </w:rPr>
        <w:t>session/</w:t>
      </w:r>
      <w:r>
        <w:t xml:space="preserve"> 里给的是脱敏后的明文：把密钥替换成</w:t>
      </w:r>
      <w:r>
        <w:rPr>
          <w:rFonts w:ascii="Consolas" w:hAnsi="Consolas"/>
          <w:sz w:val="18"/>
        </w:rPr>
        <w:t>sk-***REDACTED***</w:t>
      </w:r>
      <w:r>
        <w:t>，只动了一处配置输出、没有碰任何推理步骤，所以本报告的标注和统计一个都没变。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</w:pPr>
    <w:rPr>
      <w:rFonts w:asciiTheme="majorHAnsi" w:eastAsiaTheme="majorEastAsia" w:hAnsiTheme="majorHAnsi" w:cstheme="majorBidi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大语言模型工具调用会话中的延迟坍缩</dc:title>
  <dc:subject/>
  <dc:creator>Fengzhe Xu (ganaha-HUD)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