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SetFont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SetFont(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family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style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size]])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font used to print character strings. It is mandatory to call this method at least once before printing text.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font can be either a standard one or a font added by the AddFont() method. Standard fonts use the Windows encoding cp1252 (Western Europe).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method can be called before the first page is created and the font is kept from page to page.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you just wish to change the current font size, it is simpler to call SetFontSize().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family Family font. It can be either a name defined by AddFont() or one of the standard families (case insensitive):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Courier (fixed-width)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Helvetica or Arial (synonymous; sans serif)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Times (serif)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Symbol (symbolic)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ZapfDingbats (symbolic)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It is also possible to pass an empty string. In that case, the current family is kept. style Font style. Possible values are (case insensitive):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empty string: regular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B: bold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I: italic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U: underline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 any combination. The default value is regular. Bold and italic styles do not apply to Symbol and ZapfDingbats. size Font size in points.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default value is the current size. If no size has been specified since the beginning of the document, the value is 12.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Times regular 12</w:t>
        <w:br w:type="textWrapping"/>
        <w:t xml:space="preserve">$pdf-&gt;SetFont('Times');</w:t>
        <w:br w:type="textWrapping"/>
        <w:t xml:space="preserve">// Arial bold 14</w:t>
        <w:br w:type="textWrapping"/>
        <w:t xml:space="preserve">$pdf-&gt;SetFont('Arial', 'B', 14);</w:t>
        <w:br w:type="textWrapping"/>
        <w:t xml:space="preserve">// Removes bold</w:t>
        <w:br w:type="textWrapping"/>
        <w:t xml:space="preserve">$pdf-&gt;SetFont('');</w:t>
        <w:br w:type="textWrapping"/>
        <w:t xml:space="preserve">// Times bold, italic and underlined 14</w:t>
        <w:br w:type="textWrapping"/>
        <w:t xml:space="preserve">$pdf-&gt;SetFont('Times', 'BIU');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AddFont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SetFontSize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ndex.htm" TargetMode="External"/><Relationship Id="rId10" Type="http://schemas.openxmlformats.org/officeDocument/2006/relationships/hyperlink" Target="http://docs.google.com/write.htm" TargetMode="External"/><Relationship Id="rId9" Type="http://schemas.openxmlformats.org/officeDocument/2006/relationships/hyperlink" Target="http://docs.google.com/multicell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ddfont.htm" TargetMode="External"/><Relationship Id="rId7" Type="http://schemas.openxmlformats.org/officeDocument/2006/relationships/hyperlink" Target="http://docs.google.com/setfontsize.htm" TargetMode="External"/><Relationship Id="rId8" Type="http://schemas.openxmlformats.org/officeDocument/2006/relationships/hyperlink" Target="http://docs.google.com/cel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