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1765" w14:textId="3267BC5B" w:rsidR="00FF5F62" w:rsidRDefault="00CA6FC6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="003465F1">
        <w:rPr>
          <w:rFonts w:ascii="Times New Roman" w:hAnsi="Times New Roman"/>
        </w:rPr>
        <w:t>A BIDV based smart banking app</w:t>
      </w:r>
      <w:r>
        <w:rPr>
          <w:rFonts w:ascii="Times New Roman" w:hAnsi="Times New Roman"/>
        </w:rPr>
        <w:t>&gt;</w:t>
      </w:r>
    </w:p>
    <w:p w14:paraId="70626ED5" w14:textId="77777777" w:rsidR="00FF5F62" w:rsidRDefault="00CA6FC6">
      <w:pPr>
        <w:pStyle w:val="Title"/>
        <w:ind w:left="2" w:hanging="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Use-Case Specification: &lt;Top up&gt;</w:t>
      </w:r>
    </w:p>
    <w:p w14:paraId="0B42C5DC" w14:textId="77777777" w:rsidR="00FF5F62" w:rsidRDefault="00FF5F62">
      <w:pPr>
        <w:pStyle w:val="Title"/>
        <w:ind w:left="2" w:hanging="4"/>
        <w:jc w:val="right"/>
        <w:rPr>
          <w:rFonts w:ascii="Times New Roman" w:hAnsi="Times New Roman"/>
        </w:rPr>
      </w:pPr>
    </w:p>
    <w:p w14:paraId="1BAD52BB" w14:textId="77777777" w:rsidR="00FF5F62" w:rsidRDefault="00CA6FC6">
      <w:pPr>
        <w:pStyle w:val="Title"/>
        <w:ind w:left="1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 &lt;1.0&gt;</w:t>
      </w:r>
    </w:p>
    <w:p w14:paraId="634B8030" w14:textId="77777777" w:rsidR="00FF5F62" w:rsidRDefault="00FF5F62">
      <w:pPr>
        <w:ind w:left="0" w:hanging="2"/>
      </w:pPr>
    </w:p>
    <w:p w14:paraId="62818A60" w14:textId="77777777" w:rsidR="00FF5F62" w:rsidRDefault="00FF5F62">
      <w:pPr>
        <w:ind w:left="0" w:hanging="2"/>
      </w:pPr>
    </w:p>
    <w:p w14:paraId="1EA67605" w14:textId="77777777" w:rsidR="00FF5F62" w:rsidRDefault="00FF5F6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30A5BEE" w14:textId="77777777" w:rsidR="00FF5F62" w:rsidRDefault="00FF5F6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FF5F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F75A98D" w14:textId="77777777" w:rsidR="00FF5F62" w:rsidRDefault="00CA6FC6">
      <w:pPr>
        <w:pStyle w:val="Title"/>
        <w:ind w:left="2" w:hanging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5F62" w14:paraId="12AD8E73" w14:textId="77777777">
        <w:tc>
          <w:tcPr>
            <w:tcW w:w="2304" w:type="dxa"/>
          </w:tcPr>
          <w:p w14:paraId="0FF67C3D" w14:textId="77777777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E08E6EE" w14:textId="77777777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36903032" w14:textId="77777777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495D231" w14:textId="77777777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F5F62" w14:paraId="387F755A" w14:textId="77777777">
        <w:tc>
          <w:tcPr>
            <w:tcW w:w="2304" w:type="dxa"/>
          </w:tcPr>
          <w:p w14:paraId="273E93CA" w14:textId="2107F164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3465F1">
              <w:rPr>
                <w:color w:val="000000"/>
              </w:rPr>
              <w:t xml:space="preserve">20/12/2022 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26B88733" w14:textId="38E17629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3465F1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102768B3" w14:textId="328CE8DB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3465F1">
              <w:rPr>
                <w:color w:val="000000"/>
              </w:rPr>
              <w:t>Analyse</w:t>
            </w:r>
            <w:proofErr w:type="spellEnd"/>
            <w:r w:rsidR="003465F1">
              <w:rPr>
                <w:color w:val="000000"/>
              </w:rPr>
              <w:t xml:space="preserve">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52E86535" w14:textId="416A95CC" w:rsidR="00FF5F62" w:rsidRDefault="00CA6FC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3465F1">
              <w:rPr>
                <w:color w:val="000000"/>
              </w:rPr>
              <w:t>Đàm</w:t>
            </w:r>
            <w:proofErr w:type="spellEnd"/>
            <w:r w:rsidR="003465F1">
              <w:rPr>
                <w:color w:val="000000"/>
              </w:rPr>
              <w:t xml:space="preserve"> </w:t>
            </w:r>
            <w:proofErr w:type="spellStart"/>
            <w:r w:rsidR="003465F1">
              <w:rPr>
                <w:color w:val="000000"/>
              </w:rPr>
              <w:t>Thị</w:t>
            </w:r>
            <w:proofErr w:type="spellEnd"/>
            <w:r w:rsidR="003465F1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FF5F62" w14:paraId="46DFF1A5" w14:textId="77777777">
        <w:tc>
          <w:tcPr>
            <w:tcW w:w="2304" w:type="dxa"/>
          </w:tcPr>
          <w:p w14:paraId="0CC5C209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19B17990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489135D2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05CA8F16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F5F62" w14:paraId="19EAAE22" w14:textId="77777777">
        <w:tc>
          <w:tcPr>
            <w:tcW w:w="2304" w:type="dxa"/>
          </w:tcPr>
          <w:p w14:paraId="184618B1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542DF84B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029B45B8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9CE499C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FF5F62" w14:paraId="0493196C" w14:textId="77777777">
        <w:tc>
          <w:tcPr>
            <w:tcW w:w="2304" w:type="dxa"/>
          </w:tcPr>
          <w:p w14:paraId="5B270B44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3E82365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BA29E8C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28A95E4B" w14:textId="77777777" w:rsidR="00FF5F62" w:rsidRDefault="00FF5F6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1A43043A" w14:textId="77777777" w:rsidR="00FF5F62" w:rsidRDefault="00FF5F62">
      <w:pPr>
        <w:ind w:left="0" w:hanging="2"/>
      </w:pPr>
    </w:p>
    <w:p w14:paraId="1805DD32" w14:textId="77777777" w:rsidR="00FF5F62" w:rsidRDefault="00CA6FC6">
      <w:pPr>
        <w:pStyle w:val="Title"/>
        <w:ind w:left="2" w:hanging="4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Table of Contents</w:t>
      </w:r>
    </w:p>
    <w:sdt>
      <w:sdtPr>
        <w:id w:val="-55701963"/>
        <w:docPartObj>
          <w:docPartGallery w:val="Table of Contents"/>
          <w:docPartUnique/>
        </w:docPartObj>
      </w:sdtPr>
      <w:sdtEndPr/>
      <w:sdtContent>
        <w:p w14:paraId="34037C84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Use-Case Name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4CC9405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75742E8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9AE95E0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Basic Flow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9B872D1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19777F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A0620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  <w:tab w:val="left" w:pos="1600"/>
            </w:tabs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2.2.2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Second Alternative Flow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B99BBF0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3CBB682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First Special Requirement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9259C46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2E91DCB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Precondition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428D1F5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D0B7C58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 Postcondition One 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CAE1BBA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E6A8DA7" w14:textId="77777777" w:rsidR="00FF5F62" w:rsidRDefault="00CA6F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&lt;Name of Extension Point&gt;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8C92CC3" w14:textId="77777777" w:rsidR="00FF5F62" w:rsidRDefault="00CA6FC6">
      <w:pPr>
        <w:pStyle w:val="Title"/>
        <w:ind w:left="2" w:hanging="4"/>
        <w:rPr>
          <w:rFonts w:ascii="Times New Roman" w:hAnsi="Times New Roman"/>
        </w:rPr>
      </w:pPr>
      <w:bookmarkStart w:id="0" w:name="_heading=h.gjdgxs" w:colFirst="0" w:colLast="0"/>
      <w:bookmarkEnd w:id="0"/>
      <w:r>
        <w:br w:type="page"/>
      </w:r>
      <w:r>
        <w:rPr>
          <w:rFonts w:ascii="Times New Roman" w:hAnsi="Times New Roman"/>
        </w:rPr>
        <w:lastRenderedPageBreak/>
        <w:t xml:space="preserve">Use-Case Specification: &lt;Top up&gt; </w:t>
      </w:r>
    </w:p>
    <w:p w14:paraId="08C720AA" w14:textId="77777777" w:rsidR="00FF5F62" w:rsidRDefault="00FF5F6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5A3CDBD8" w14:textId="77777777" w:rsidR="00FF5F62" w:rsidRDefault="00CA6FC6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Top up </w:t>
      </w:r>
    </w:p>
    <w:p w14:paraId="6BCACF3F" w14:textId="77777777" w:rsidR="00FF5F62" w:rsidRDefault="00CA6FC6">
      <w:pPr>
        <w:pStyle w:val="Heading2"/>
        <w:ind w:left="0" w:hanging="2"/>
        <w:rPr>
          <w:rFonts w:ascii="Times New Roman" w:hAnsi="Times New Roman"/>
        </w:rPr>
      </w:pPr>
      <w:bookmarkStart w:id="1" w:name="_heading=h.1fob9te" w:colFirst="0" w:colLast="0"/>
      <w:bookmarkEnd w:id="1"/>
      <w:r>
        <w:rPr>
          <w:rFonts w:ascii="Times New Roman" w:hAnsi="Times New Roman"/>
        </w:rPr>
        <w:t>Brief Description</w:t>
      </w:r>
    </w:p>
    <w:p w14:paraId="5E7DA5A9" w14:textId="77777777" w:rsidR="00FF5F62" w:rsidRDefault="00CA6FC6" w:rsidP="00830426">
      <w:pPr>
        <w:spacing w:after="120"/>
        <w:ind w:leftChars="0" w:left="720" w:firstLineChars="0" w:firstLine="0"/>
      </w:pPr>
      <w:r>
        <w:t>This document describes the process of interactions between a user and the system to top up money online to a phone number.</w:t>
      </w:r>
    </w:p>
    <w:p w14:paraId="15493550" w14:textId="77777777" w:rsidR="00FF5F62" w:rsidRDefault="00CA6FC6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Flow of Events</w:t>
      </w:r>
    </w:p>
    <w:p w14:paraId="348F0DA3" w14:textId="77777777" w:rsidR="00FF5F62" w:rsidRDefault="00CA6FC6">
      <w:pPr>
        <w:pStyle w:val="Heading2"/>
        <w:widowControl/>
        <w:ind w:left="0" w:hanging="2"/>
        <w:rPr>
          <w:rFonts w:ascii="Times New Roman" w:hAnsi="Times New Roman"/>
        </w:rPr>
      </w:pPr>
      <w:bookmarkStart w:id="2" w:name="_heading=h.2et92p0" w:colFirst="0" w:colLast="0"/>
      <w:bookmarkEnd w:id="2"/>
      <w:r>
        <w:rPr>
          <w:rFonts w:ascii="Times New Roman" w:hAnsi="Times New Roman"/>
        </w:rPr>
        <w:t xml:space="preserve">Basic Flow </w:t>
      </w:r>
    </w:p>
    <w:p w14:paraId="6F0AFC4E" w14:textId="77777777" w:rsidR="00FF5F62" w:rsidRDefault="00CA6FC6" w:rsidP="005C146A">
      <w:pPr>
        <w:ind w:leftChars="0" w:left="2" w:firstLineChars="0" w:firstLine="718"/>
      </w:pPr>
      <w:r>
        <w:t>Step 1: The user clicks on “</w:t>
      </w:r>
      <w:proofErr w:type="spellStart"/>
      <w:r>
        <w:t>Topup</w:t>
      </w:r>
      <w:proofErr w:type="spellEnd"/>
      <w:r>
        <w:t>” button on the service list screen</w:t>
      </w:r>
    </w:p>
    <w:p w14:paraId="137E313A" w14:textId="77777777" w:rsidR="00FF5F62" w:rsidRDefault="00CA6FC6" w:rsidP="00830426">
      <w:pPr>
        <w:ind w:leftChars="0" w:left="2" w:firstLineChars="0" w:firstLine="718"/>
      </w:pPr>
      <w:r>
        <w:t>Step 2: The system displays the “</w:t>
      </w:r>
      <w:proofErr w:type="spellStart"/>
      <w:r>
        <w:t>Topup</w:t>
      </w:r>
      <w:proofErr w:type="spellEnd"/>
      <w:r>
        <w:t>” page to the user</w:t>
      </w:r>
    </w:p>
    <w:p w14:paraId="6B333F55" w14:textId="77777777" w:rsidR="00FF5F62" w:rsidRDefault="00CA6FC6" w:rsidP="00830426">
      <w:pPr>
        <w:ind w:leftChars="0" w:left="2" w:firstLineChars="0" w:firstLine="718"/>
      </w:pPr>
      <w:r>
        <w:t xml:space="preserve">Step 3: The user </w:t>
      </w:r>
      <w:proofErr w:type="gramStart"/>
      <w:r>
        <w:t>types</w:t>
      </w:r>
      <w:proofErr w:type="gramEnd"/>
      <w:r>
        <w:t xml:space="preserve"> phone number</w:t>
      </w:r>
    </w:p>
    <w:p w14:paraId="281181BD" w14:textId="5E200921" w:rsidR="00FF5F62" w:rsidRDefault="00CA6FC6" w:rsidP="00830426">
      <w:pPr>
        <w:ind w:leftChars="0" w:left="2" w:firstLineChars="0" w:firstLine="718"/>
      </w:pPr>
      <w:r>
        <w:t xml:space="preserve">Step 4: The user </w:t>
      </w:r>
      <w:r w:rsidR="005C146A">
        <w:t>selects</w:t>
      </w:r>
      <w:r>
        <w:t xml:space="preserve"> one of the denominations displayed</w:t>
      </w:r>
    </w:p>
    <w:p w14:paraId="42AAEBD4" w14:textId="77777777" w:rsidR="00FF5F62" w:rsidRDefault="00CA6FC6" w:rsidP="00830426">
      <w:pPr>
        <w:ind w:leftChars="0" w:left="2" w:firstLineChars="0" w:firstLine="718"/>
      </w:pPr>
      <w:r>
        <w:t>Step 5: The user clicks on “Continue” button</w:t>
      </w:r>
    </w:p>
    <w:p w14:paraId="3225F863" w14:textId="77777777" w:rsidR="00FF5F62" w:rsidRDefault="00CA6FC6" w:rsidP="00830426">
      <w:pPr>
        <w:ind w:leftChars="0" w:left="2" w:firstLineChars="0" w:firstLine="718"/>
      </w:pPr>
      <w:r>
        <w:t>Step 6: The system displays the “Confirm transaction” page with a space for PIN verification</w:t>
      </w:r>
    </w:p>
    <w:p w14:paraId="75B6B5AB" w14:textId="77777777" w:rsidR="00FF5F62" w:rsidRDefault="00CA6FC6" w:rsidP="00830426">
      <w:pPr>
        <w:ind w:leftChars="0" w:left="2" w:firstLineChars="0" w:firstLine="718"/>
      </w:pPr>
      <w:r>
        <w:t>Step 7: The user enters a correct PIN code</w:t>
      </w:r>
    </w:p>
    <w:p w14:paraId="7D645ACD" w14:textId="77777777" w:rsidR="00FF5F62" w:rsidRDefault="00CA6FC6" w:rsidP="00830426">
      <w:pPr>
        <w:ind w:leftChars="0" w:left="2" w:firstLineChars="0" w:firstLine="718"/>
      </w:pPr>
      <w:r>
        <w:t>Step 8: The user clicks on “Continue” button</w:t>
      </w:r>
    </w:p>
    <w:p w14:paraId="0DFC6A14" w14:textId="77777777" w:rsidR="00FF5F62" w:rsidRDefault="00CA6FC6" w:rsidP="00830426">
      <w:pPr>
        <w:ind w:leftChars="0" w:left="2" w:firstLineChars="0" w:firstLine="718"/>
      </w:pPr>
      <w:r>
        <w:t>Step 9: The system displays a successful message with transaction information and serial number</w:t>
      </w:r>
    </w:p>
    <w:p w14:paraId="277E41A1" w14:textId="77777777" w:rsidR="00FF5F62" w:rsidRDefault="00CA6FC6">
      <w:pPr>
        <w:pStyle w:val="Heading2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Alternative Flows</w:t>
      </w:r>
    </w:p>
    <w:p w14:paraId="31A89874" w14:textId="77777777" w:rsidR="00FF5F62" w:rsidRPr="005C146A" w:rsidRDefault="00CA6FC6">
      <w:pPr>
        <w:pStyle w:val="Heading3"/>
        <w:widowControl/>
        <w:ind w:left="0" w:hanging="2"/>
        <w:rPr>
          <w:rFonts w:ascii="Times New Roman" w:hAnsi="Times New Roman"/>
          <w:iCs/>
        </w:rPr>
      </w:pPr>
      <w:bookmarkStart w:id="3" w:name="_heading=h.3dy6vkm" w:colFirst="0" w:colLast="0"/>
      <w:bookmarkEnd w:id="3"/>
      <w:r w:rsidRPr="005C146A">
        <w:rPr>
          <w:rFonts w:ascii="Times New Roman" w:hAnsi="Times New Roman"/>
          <w:iCs/>
        </w:rPr>
        <w:t>&lt;Choose recently used number&gt;</w:t>
      </w:r>
    </w:p>
    <w:p w14:paraId="2BED6140" w14:textId="77777777" w:rsidR="00FF5F62" w:rsidRDefault="00CA6FC6" w:rsidP="005C146A">
      <w:pPr>
        <w:ind w:leftChars="0" w:left="720" w:firstLineChars="0" w:firstLine="0"/>
      </w:pPr>
      <w:r>
        <w:t>In step 3, the user can choose one of the recently used phone number instead of typing it, then continue to step 4</w:t>
      </w:r>
    </w:p>
    <w:p w14:paraId="4CB89630" w14:textId="77777777" w:rsidR="00FF5F62" w:rsidRPr="005C146A" w:rsidRDefault="00CA6FC6">
      <w:pPr>
        <w:pStyle w:val="Heading3"/>
        <w:widowControl/>
        <w:ind w:left="0" w:hanging="2"/>
        <w:rPr>
          <w:rFonts w:ascii="Times New Roman" w:hAnsi="Times New Roman"/>
          <w:iCs/>
        </w:rPr>
      </w:pPr>
      <w:r w:rsidRPr="005C146A">
        <w:rPr>
          <w:rFonts w:ascii="Times New Roman" w:hAnsi="Times New Roman"/>
          <w:iCs/>
        </w:rPr>
        <w:t>&lt;Leave the space for entering phone number blank if top up to himself/herself&gt;</w:t>
      </w:r>
    </w:p>
    <w:p w14:paraId="60668348" w14:textId="77777777" w:rsidR="00FF5F62" w:rsidRDefault="00CA6FC6" w:rsidP="005C146A">
      <w:pPr>
        <w:ind w:leftChars="0" w:left="720" w:firstLineChars="0" w:firstLine="0"/>
      </w:pPr>
      <w:r>
        <w:t xml:space="preserve">In step 3, the user </w:t>
      </w:r>
      <w:proofErr w:type="gramStart"/>
      <w:r>
        <w:t>want</w:t>
      </w:r>
      <w:proofErr w:type="gramEnd"/>
      <w:r>
        <w:t xml:space="preserve"> to top up to himself/herself, he/she can choose to leave the space blank instead of typing it, then continue to step 4</w:t>
      </w:r>
    </w:p>
    <w:p w14:paraId="57C744CF" w14:textId="77777777" w:rsidR="00FF5F62" w:rsidRPr="005C146A" w:rsidRDefault="00CA6FC6">
      <w:pPr>
        <w:numPr>
          <w:ilvl w:val="2"/>
          <w:numId w:val="1"/>
        </w:numPr>
        <w:ind w:hanging="2"/>
        <w:rPr>
          <w:i/>
          <w:iCs/>
        </w:rPr>
      </w:pPr>
      <w:r w:rsidRPr="005C146A">
        <w:rPr>
          <w:i/>
          <w:iCs/>
        </w:rPr>
        <w:t>&lt;Cancel the transaction&gt;</w:t>
      </w:r>
    </w:p>
    <w:p w14:paraId="12A7A95F" w14:textId="77777777" w:rsidR="00FF5F62" w:rsidRDefault="00CA6FC6" w:rsidP="005C146A">
      <w:pPr>
        <w:spacing w:line="259" w:lineRule="auto"/>
        <w:ind w:leftChars="0" w:left="720" w:firstLineChars="0" w:firstLine="0"/>
      </w:pPr>
      <w:r>
        <w:t>The user can cancel the transaction from any step by clicking the “home” button in the upper right-hand corner.</w:t>
      </w:r>
    </w:p>
    <w:p w14:paraId="451951C4" w14:textId="77777777" w:rsidR="00FF5F62" w:rsidRDefault="00CA6FC6" w:rsidP="005C146A">
      <w:pPr>
        <w:spacing w:line="259" w:lineRule="auto"/>
        <w:ind w:leftChars="0" w:left="720" w:firstLineChars="0" w:firstLine="0"/>
      </w:pPr>
      <w:r>
        <w:t>The system will return to the main screen</w:t>
      </w:r>
    </w:p>
    <w:p w14:paraId="7762A524" w14:textId="77777777" w:rsidR="00FF5F62" w:rsidRDefault="00CA6FC6">
      <w:pPr>
        <w:pStyle w:val="Heading1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Special Requirements</w:t>
      </w:r>
    </w:p>
    <w:p w14:paraId="1E664739" w14:textId="77777777" w:rsidR="00FF5F62" w:rsidRDefault="00CA6FC6">
      <w:pPr>
        <w:ind w:left="0" w:hanging="2"/>
      </w:pPr>
      <w:bookmarkStart w:id="4" w:name="_heading=h.17dp8vu" w:colFirst="0" w:colLast="0"/>
      <w:bookmarkEnd w:id="4"/>
      <w:r w:rsidRPr="005C146A">
        <w:rPr>
          <w:i/>
          <w:iCs/>
        </w:rPr>
        <w:t xml:space="preserve">3.1         &lt;The user </w:t>
      </w:r>
      <w:proofErr w:type="gramStart"/>
      <w:r w:rsidRPr="005C146A">
        <w:rPr>
          <w:i/>
          <w:iCs/>
        </w:rPr>
        <w:t>has to</w:t>
      </w:r>
      <w:proofErr w:type="gramEnd"/>
      <w:r w:rsidRPr="005C146A">
        <w:rPr>
          <w:i/>
          <w:iCs/>
        </w:rPr>
        <w:t xml:space="preserve"> enter PIN within 120s&gt;</w:t>
      </w:r>
    </w:p>
    <w:p w14:paraId="54C713F9" w14:textId="77777777" w:rsidR="00FF5F62" w:rsidRDefault="00CA6FC6">
      <w:pPr>
        <w:pStyle w:val="Heading1"/>
        <w:widowControl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Preconditions</w:t>
      </w:r>
    </w:p>
    <w:p w14:paraId="74560F1F" w14:textId="77777777" w:rsidR="00FF5F62" w:rsidRPr="005C146A" w:rsidRDefault="00CA6FC6">
      <w:pPr>
        <w:pStyle w:val="Heading2"/>
        <w:widowControl/>
        <w:ind w:left="0" w:hanging="2"/>
        <w:rPr>
          <w:rFonts w:ascii="Times New Roman" w:hAnsi="Times New Roman"/>
          <w:b w:val="0"/>
          <w:i/>
          <w:iCs/>
        </w:rPr>
      </w:pPr>
      <w:r w:rsidRPr="005C146A">
        <w:rPr>
          <w:rFonts w:ascii="Times New Roman" w:hAnsi="Times New Roman"/>
          <w:b w:val="0"/>
          <w:i/>
          <w:iCs/>
        </w:rPr>
        <w:t>&lt;The user has to login in advance&gt;</w:t>
      </w:r>
    </w:p>
    <w:p w14:paraId="248F0609" w14:textId="77777777" w:rsidR="00FF5F62" w:rsidRDefault="00CA6FC6">
      <w:pPr>
        <w:pStyle w:val="Heading1"/>
        <w:widowControl/>
        <w:ind w:left="0" w:hanging="2"/>
        <w:rPr>
          <w:rFonts w:ascii="Times New Roman" w:hAnsi="Times New Roman"/>
        </w:rPr>
      </w:pPr>
      <w:bookmarkStart w:id="5" w:name="_heading=h.26in1rg" w:colFirst="0" w:colLast="0"/>
      <w:bookmarkEnd w:id="5"/>
      <w:r>
        <w:rPr>
          <w:rFonts w:ascii="Times New Roman" w:hAnsi="Times New Roman"/>
        </w:rPr>
        <w:t>Postconditions</w:t>
      </w:r>
    </w:p>
    <w:p w14:paraId="1DE73ECB" w14:textId="77777777" w:rsidR="00FF5F62" w:rsidRPr="005C146A" w:rsidRDefault="00CA6FC6">
      <w:pPr>
        <w:pStyle w:val="Heading2"/>
        <w:widowControl/>
        <w:ind w:left="0" w:hanging="2"/>
        <w:rPr>
          <w:rFonts w:ascii="Times New Roman" w:hAnsi="Times New Roman"/>
          <w:b w:val="0"/>
          <w:i/>
          <w:iCs/>
        </w:rPr>
      </w:pPr>
      <w:r w:rsidRPr="005C146A">
        <w:rPr>
          <w:rFonts w:ascii="Times New Roman" w:hAnsi="Times New Roman"/>
          <w:b w:val="0"/>
          <w:i/>
          <w:iCs/>
        </w:rPr>
        <w:t>&lt;Successful flow &gt;</w:t>
      </w:r>
    </w:p>
    <w:p w14:paraId="4B60BC13" w14:textId="77777777" w:rsidR="00FF5F62" w:rsidRDefault="00CA6FC6" w:rsidP="00830426">
      <w:pPr>
        <w:ind w:leftChars="0" w:left="718" w:firstLineChars="0" w:firstLine="0"/>
      </w:pPr>
      <w:r>
        <w:t>The transaction is conducted, the mobile phone increases its account balance, and a successful message is displayed by the system.</w:t>
      </w:r>
    </w:p>
    <w:p w14:paraId="591C05EF" w14:textId="77777777" w:rsidR="00FF5F62" w:rsidRPr="005C146A" w:rsidRDefault="00CA6FC6">
      <w:pPr>
        <w:numPr>
          <w:ilvl w:val="1"/>
          <w:numId w:val="1"/>
        </w:numPr>
        <w:ind w:hanging="2"/>
        <w:rPr>
          <w:i/>
          <w:iCs/>
        </w:rPr>
      </w:pPr>
      <w:r w:rsidRPr="005C146A">
        <w:rPr>
          <w:i/>
          <w:iCs/>
        </w:rPr>
        <w:t>&lt;Cancel the transaction&gt;</w:t>
      </w:r>
    </w:p>
    <w:p w14:paraId="231C8448" w14:textId="77777777" w:rsidR="00FF5F62" w:rsidRDefault="00CA6FC6" w:rsidP="00830426">
      <w:pPr>
        <w:ind w:leftChars="0" w:left="0" w:firstLineChars="0" w:firstLine="720"/>
      </w:pPr>
      <w:r>
        <w:t>The system returns to home page</w:t>
      </w:r>
    </w:p>
    <w:p w14:paraId="180B8B8F" w14:textId="77777777" w:rsidR="00FF5F62" w:rsidRDefault="00CA6FC6">
      <w:pPr>
        <w:pStyle w:val="Heading1"/>
        <w:ind w:left="0" w:hanging="2"/>
        <w:rPr>
          <w:rFonts w:ascii="Times New Roman" w:hAnsi="Times New Roman"/>
        </w:rPr>
      </w:pPr>
      <w:bookmarkStart w:id="6" w:name="_heading=h.35nkun2" w:colFirst="0" w:colLast="0"/>
      <w:bookmarkEnd w:id="6"/>
      <w:r>
        <w:rPr>
          <w:rFonts w:ascii="Times New Roman" w:hAnsi="Times New Roman"/>
        </w:rPr>
        <w:lastRenderedPageBreak/>
        <w:t>Extension Points</w:t>
      </w:r>
    </w:p>
    <w:p w14:paraId="0DF5B8C8" w14:textId="77777777" w:rsidR="00FF5F62" w:rsidRPr="005C146A" w:rsidRDefault="00CA6FC6" w:rsidP="005C146A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/>
          <w:iCs/>
        </w:rPr>
      </w:pPr>
      <w:bookmarkStart w:id="7" w:name="_heading=h.uifommrhqi2y" w:colFirst="0" w:colLast="0"/>
      <w:bookmarkEnd w:id="7"/>
      <w:r w:rsidRPr="005C146A">
        <w:rPr>
          <w:rFonts w:ascii="Times New Roman" w:hAnsi="Times New Roman"/>
          <w:b w:val="0"/>
          <w:i/>
          <w:iCs/>
        </w:rPr>
        <w:t>6.1.        &lt;Save photo&gt;</w:t>
      </w:r>
    </w:p>
    <w:p w14:paraId="26BE7D3E" w14:textId="77777777" w:rsidR="00FF5F62" w:rsidRDefault="00CA6FC6" w:rsidP="00830426">
      <w:pPr>
        <w:ind w:leftChars="0" w:left="720" w:firstLineChars="0" w:firstLine="0"/>
      </w:pPr>
      <w:r>
        <w:t>After successfully transaction is conducted, the user can choose to save the transaction information photo to device</w:t>
      </w:r>
    </w:p>
    <w:p w14:paraId="74D769EB" w14:textId="77777777" w:rsidR="00FF5F62" w:rsidRPr="005C146A" w:rsidRDefault="00CA6FC6" w:rsidP="005C146A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/>
          <w:iCs/>
        </w:rPr>
      </w:pPr>
      <w:bookmarkStart w:id="8" w:name="_heading=h.uxeksrlrm4ve" w:colFirst="0" w:colLast="0"/>
      <w:bookmarkEnd w:id="8"/>
      <w:r w:rsidRPr="005C146A">
        <w:rPr>
          <w:rFonts w:ascii="Times New Roman" w:hAnsi="Times New Roman"/>
          <w:b w:val="0"/>
          <w:i/>
          <w:iCs/>
        </w:rPr>
        <w:t>6.2.        &lt;Send email&gt;</w:t>
      </w:r>
    </w:p>
    <w:p w14:paraId="070757A2" w14:textId="77777777" w:rsidR="00FF5F62" w:rsidRDefault="00CA6FC6" w:rsidP="00830426">
      <w:pPr>
        <w:ind w:leftChars="0" w:left="720" w:firstLineChars="0" w:firstLine="0"/>
      </w:pPr>
      <w:r>
        <w:t>After successfully transaction is conducted, the user can choose to add to send an email about the transaction information</w:t>
      </w:r>
    </w:p>
    <w:p w14:paraId="3FB98DAF" w14:textId="77777777" w:rsidR="00FF5F62" w:rsidRPr="005C146A" w:rsidRDefault="00CA6FC6" w:rsidP="005C146A">
      <w:pPr>
        <w:pStyle w:val="Heading2"/>
        <w:numPr>
          <w:ilvl w:val="0"/>
          <w:numId w:val="0"/>
        </w:numPr>
        <w:rPr>
          <w:i/>
          <w:iCs/>
        </w:rPr>
      </w:pPr>
      <w:bookmarkStart w:id="9" w:name="_heading=h.9xct1t88wp41" w:colFirst="0" w:colLast="0"/>
      <w:bookmarkEnd w:id="9"/>
      <w:r w:rsidRPr="005C146A">
        <w:rPr>
          <w:rFonts w:ascii="Times New Roman" w:hAnsi="Times New Roman"/>
          <w:b w:val="0"/>
          <w:i/>
          <w:iCs/>
        </w:rPr>
        <w:t>6.3.        &lt;Share&gt;</w:t>
      </w:r>
    </w:p>
    <w:p w14:paraId="4C7D5661" w14:textId="77777777" w:rsidR="00FF5F62" w:rsidRDefault="00CA6FC6" w:rsidP="00830426">
      <w:pPr>
        <w:ind w:leftChars="0" w:left="720" w:firstLineChars="0" w:firstLine="0"/>
      </w:pPr>
      <w:r>
        <w:t>After successfully transaction is conducted, the user can choose to share the transaction information to someone else via social media</w:t>
      </w:r>
    </w:p>
    <w:p w14:paraId="7F679EFA" w14:textId="77777777" w:rsidR="00FF5F62" w:rsidRDefault="00FF5F62">
      <w:pPr>
        <w:ind w:left="0" w:hanging="2"/>
      </w:pPr>
    </w:p>
    <w:p w14:paraId="454AD18F" w14:textId="77777777" w:rsidR="00FF5F62" w:rsidRDefault="00FF5F62">
      <w:pPr>
        <w:ind w:left="0" w:hanging="2"/>
      </w:pPr>
    </w:p>
    <w:p w14:paraId="625634C9" w14:textId="77777777" w:rsidR="00FF5F62" w:rsidRDefault="00CA6FC6">
      <w:pPr>
        <w:numPr>
          <w:ilvl w:val="0"/>
          <w:numId w:val="1"/>
        </w:numPr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Prototype</w:t>
      </w:r>
    </w:p>
    <w:p w14:paraId="2033FB0F" w14:textId="77777777" w:rsidR="00FF5F62" w:rsidRDefault="00CA6FC6">
      <w:pPr>
        <w:ind w:left="0" w:hanging="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632AD9E" wp14:editId="613B2C03">
            <wp:extent cx="2452688" cy="459670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4596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36144FF9" wp14:editId="444CD7FA">
            <wp:extent cx="2297214" cy="456740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214" cy="456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3066776" wp14:editId="37BC0B4F">
            <wp:extent cx="2613920" cy="495420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920" cy="4954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440AAFB0" wp14:editId="6902D28B">
            <wp:extent cx="2424113" cy="499208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4992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3217B" w14:textId="77777777" w:rsidR="00FF5F62" w:rsidRDefault="00CA6FC6">
      <w:pPr>
        <w:ind w:left="0" w:hanging="2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C541602" wp14:editId="30DD19B4">
            <wp:extent cx="2481263" cy="48176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4817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8138C" w14:textId="77777777" w:rsidR="00FF5F62" w:rsidRDefault="00FF5F62">
      <w:pPr>
        <w:ind w:left="0" w:hanging="2"/>
      </w:pPr>
    </w:p>
    <w:sectPr w:rsidR="00FF5F6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75AD" w14:textId="77777777" w:rsidR="00747129" w:rsidRDefault="00747129">
      <w:pPr>
        <w:spacing w:line="240" w:lineRule="auto"/>
        <w:ind w:left="0" w:hanging="2"/>
      </w:pPr>
      <w:r>
        <w:separator/>
      </w:r>
    </w:p>
  </w:endnote>
  <w:endnote w:type="continuationSeparator" w:id="0">
    <w:p w14:paraId="16AD02D2" w14:textId="77777777" w:rsidR="00747129" w:rsidRDefault="007471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7A516" w14:textId="77777777" w:rsidR="003465F1" w:rsidRDefault="003465F1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C6F6A" w14:textId="77777777" w:rsidR="003465F1" w:rsidRDefault="003465F1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009DA" w14:textId="77777777" w:rsidR="003465F1" w:rsidRDefault="003465F1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84D1" w14:textId="77777777" w:rsidR="00FF5F62" w:rsidRDefault="00FF5F6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5F62" w14:paraId="6C15C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85065D" w14:textId="77777777" w:rsidR="00FF5F62" w:rsidRDefault="00CA6FC6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51FFB8" w14:textId="14BE8C34" w:rsidR="00FF5F62" w:rsidRDefault="00CA6FC6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</w:t>
          </w:r>
          <w:r w:rsidR="003465F1">
            <w:t xml:space="preserve">Team 3 </w:t>
          </w:r>
          <w:r>
            <w:t>&gt;, 20</w:t>
          </w:r>
          <w:r w:rsidR="00A877F1"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CBF8D4" w14:textId="77777777" w:rsidR="00FF5F62" w:rsidRDefault="00CA6FC6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65F1">
            <w:rPr>
              <w:noProof/>
            </w:rPr>
            <w:t>2</w:t>
          </w:r>
          <w:r>
            <w:fldChar w:fldCharType="end"/>
          </w:r>
        </w:p>
      </w:tc>
    </w:tr>
  </w:tbl>
  <w:p w14:paraId="1A4DE7A0" w14:textId="77777777" w:rsidR="00FF5F62" w:rsidRDefault="00FF5F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CF314" w14:textId="77777777" w:rsidR="00747129" w:rsidRDefault="00747129">
      <w:pPr>
        <w:spacing w:line="240" w:lineRule="auto"/>
        <w:ind w:left="0" w:hanging="2"/>
      </w:pPr>
      <w:r>
        <w:separator/>
      </w:r>
    </w:p>
  </w:footnote>
  <w:footnote w:type="continuationSeparator" w:id="0">
    <w:p w14:paraId="38552550" w14:textId="77777777" w:rsidR="00747129" w:rsidRDefault="007471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E5669" w14:textId="77777777" w:rsidR="003465F1" w:rsidRDefault="003465F1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DD082" w14:textId="77777777" w:rsidR="00FF5F62" w:rsidRDefault="00FF5F62">
    <w:pPr>
      <w:ind w:left="0" w:hanging="2"/>
      <w:rPr>
        <w:sz w:val="24"/>
        <w:szCs w:val="24"/>
      </w:rPr>
    </w:pPr>
  </w:p>
  <w:p w14:paraId="4CB4D8C7" w14:textId="77777777" w:rsidR="00FF5F62" w:rsidRDefault="00FF5F62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50ED240E" w14:textId="4682BB05" w:rsidR="00FF5F62" w:rsidRDefault="00CA6FC6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3465F1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348D1E27" w14:textId="77777777" w:rsidR="00FF5F62" w:rsidRDefault="00FF5F62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24CA9BAE" w14:textId="77777777" w:rsidR="00FF5F62" w:rsidRDefault="00FF5F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04801" w14:textId="77777777" w:rsidR="003465F1" w:rsidRDefault="003465F1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FFCD9" w14:textId="77777777" w:rsidR="00FF5F62" w:rsidRDefault="00FF5F6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5F62" w14:paraId="1A7164BD" w14:textId="77777777">
      <w:tc>
        <w:tcPr>
          <w:tcW w:w="6379" w:type="dxa"/>
        </w:tcPr>
        <w:p w14:paraId="77A3F263" w14:textId="54F06186" w:rsidR="00FF5F62" w:rsidRDefault="00CA6FC6">
          <w:pPr>
            <w:ind w:left="0" w:hanging="2"/>
          </w:pPr>
          <w:r>
            <w:t>&lt;</w:t>
          </w:r>
          <w:r w:rsidR="003465F1">
            <w:t>A BIDV based smart banking app</w:t>
          </w:r>
          <w:r>
            <w:t>&gt;</w:t>
          </w:r>
        </w:p>
      </w:tc>
      <w:tc>
        <w:tcPr>
          <w:tcW w:w="3179" w:type="dxa"/>
        </w:tcPr>
        <w:p w14:paraId="6796ACD5" w14:textId="77777777" w:rsidR="00FF5F62" w:rsidRDefault="00CA6FC6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FF5F62" w14:paraId="51CBC1CE" w14:textId="77777777">
      <w:tc>
        <w:tcPr>
          <w:tcW w:w="6379" w:type="dxa"/>
        </w:tcPr>
        <w:p w14:paraId="0B3255B8" w14:textId="1984CE88" w:rsidR="00FF5F62" w:rsidRDefault="00CA6FC6">
          <w:pPr>
            <w:ind w:left="0" w:hanging="2"/>
          </w:pPr>
          <w:r>
            <w:t>Use-Case Specification: &lt;</w:t>
          </w:r>
          <w:r w:rsidR="003465F1">
            <w:t>Top up</w:t>
          </w:r>
          <w:r>
            <w:t>&gt;</w:t>
          </w:r>
        </w:p>
      </w:tc>
      <w:tc>
        <w:tcPr>
          <w:tcW w:w="3179" w:type="dxa"/>
        </w:tcPr>
        <w:p w14:paraId="250F2A05" w14:textId="463B696B" w:rsidR="00FF5F62" w:rsidRDefault="00CA6FC6">
          <w:pPr>
            <w:ind w:left="0" w:hanging="2"/>
          </w:pPr>
          <w:r>
            <w:t xml:space="preserve">  Date:  &lt;</w:t>
          </w:r>
          <w:r w:rsidR="003465F1">
            <w:t xml:space="preserve">20/12/2022 </w:t>
          </w:r>
          <w:r>
            <w:t>&gt;</w:t>
          </w:r>
        </w:p>
      </w:tc>
    </w:tr>
    <w:tr w:rsidR="00FF5F62" w14:paraId="1D825781" w14:textId="77777777">
      <w:tc>
        <w:tcPr>
          <w:tcW w:w="9558" w:type="dxa"/>
          <w:gridSpan w:val="2"/>
        </w:tcPr>
        <w:p w14:paraId="10D6DA53" w14:textId="1C38F248" w:rsidR="00FF5F62" w:rsidRDefault="00CA6FC6">
          <w:pPr>
            <w:ind w:left="0" w:hanging="2"/>
          </w:pPr>
          <w:r>
            <w:t>&lt;</w:t>
          </w:r>
          <w:r w:rsidR="003465F1">
            <w:t xml:space="preserve">Use case specification </w:t>
          </w:r>
          <w:r>
            <w:t>&gt;</w:t>
          </w:r>
        </w:p>
      </w:tc>
    </w:tr>
  </w:tbl>
  <w:p w14:paraId="2C63AFEE" w14:textId="77777777" w:rsidR="00FF5F62" w:rsidRDefault="00FF5F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7C4"/>
    <w:multiLevelType w:val="multilevel"/>
    <w:tmpl w:val="D8ACDC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1362DF"/>
    <w:multiLevelType w:val="multilevel"/>
    <w:tmpl w:val="BA5CFCF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F62"/>
    <w:rsid w:val="003465F1"/>
    <w:rsid w:val="005C146A"/>
    <w:rsid w:val="00747129"/>
    <w:rsid w:val="00830426"/>
    <w:rsid w:val="00A877F1"/>
    <w:rsid w:val="00C430BB"/>
    <w:rsid w:val="00CA6FC6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D14D"/>
  <w15:docId w15:val="{047C0506-D323-4432-931F-409CDCC4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2I2oqnVkPNjz0GWsgM6rqcRhA==">AMUW2mX65LiyH2jQdsbJo+nUI6+AqQMc1KCtGje4IhxY82C9C7O0lsM45KcuywqfJYrIrpbGlG0BX2uTasFWlsSNSY+naFgbkzRQ2cU/y/QKGOiWnaGzZs1gp9hc8TY+Sz4jnJOfaLqhi3Kf4kbX4cyzhctHKfQSD4ytMkb8tHd0o3wFaFH0oXFlr8Wa4hNYjToOHN3L1ensapv6PaHuv6ORl/+CWdmkMhLsvAqENsNDQhNH1PALAERgkElcVxtPLMhKiS9VE8D9WGXVaRpgVF4ueU2/7RWk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dgawne</dc:creator>
  <cp:lastModifiedBy>linh dam</cp:lastModifiedBy>
  <cp:revision>6</cp:revision>
  <dcterms:created xsi:type="dcterms:W3CDTF">2001-08-30T21:23:00Z</dcterms:created>
  <dcterms:modified xsi:type="dcterms:W3CDTF">2022-12-17T15:42:00Z</dcterms:modified>
</cp:coreProperties>
</file>