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中宋" w:hAnsi="华文中宋" w:eastAsia="华文中宋" w:cs="Times New Roman"/>
          <w:sz w:val="32"/>
          <w:szCs w:val="32"/>
        </w:rPr>
      </w:pPr>
      <w:r>
        <w:rPr>
          <w:rFonts w:hint="eastAsia" w:ascii="华文中宋" w:hAnsi="华文中宋" w:eastAsia="华文中宋" w:cs="Times New Roman"/>
          <w:sz w:val="32"/>
          <w:szCs w:val="32"/>
        </w:rPr>
        <w:t>温馨提示</w:t>
      </w:r>
    </w:p>
    <w:p>
      <w:pPr>
        <w:rPr>
          <w:rFonts w:ascii="华文中宋" w:hAnsi="华文中宋" w:eastAsia="华文中宋" w:cs="Times New Roman"/>
          <w:sz w:val="32"/>
          <w:szCs w:val="32"/>
        </w:rPr>
      </w:pPr>
      <w:r>
        <w:rPr>
          <w:rFonts w:hint="eastAsia" w:ascii="华文中宋" w:hAnsi="华文中宋" w:eastAsia="华文中宋" w:cs="Times New Roman"/>
          <w:sz w:val="32"/>
          <w:szCs w:val="32"/>
        </w:rPr>
        <w:t xml:space="preserve"> </w:t>
      </w:r>
    </w:p>
    <w:p>
      <w:pPr>
        <w:numPr>
          <w:ilvl w:val="255"/>
          <w:numId w:val="0"/>
        </w:numPr>
        <w:rPr>
          <w:rFonts w:ascii="华文仿宋" w:hAnsi="华文仿宋" w:eastAsia="华文仿宋" w:cs="Times New Roman"/>
        </w:rPr>
      </w:pPr>
      <w:r>
        <w:rPr>
          <w:rFonts w:hint="eastAsia" w:ascii="华文仿宋" w:hAnsi="华文仿宋" w:eastAsia="华文仿宋" w:cs="Times New Roman"/>
        </w:rPr>
        <w:t>欢迎您使用归星物语！我们非常重视保护您的个人信息和隐私。您可以通过《归星物语隐私政策》了解我们收集、使用、存储用户个人信息的情况，以及您所享有的相关权利。请您仔细阅读并充分理解相关内容：</w:t>
      </w:r>
      <w:r>
        <w:rPr>
          <w:rFonts w:hint="eastAsia" w:ascii="华文仿宋" w:hAnsi="华文仿宋" w:eastAsia="华文仿宋" w:cs="Times New Roman"/>
          <w:lang w:eastAsia="zh-CN"/>
        </w:rPr>
      </w:r>
      <w:r>
        <w:rPr>
          <w:rFonts w:hint="eastAsia" w:ascii="华文仿宋" w:hAnsi="华文仿宋" w:eastAsia="华文仿宋" w:cs="Times New Roman"/>
          <w:color w:val="FF0000"/>
          <w:lang w:val="en-US" w:eastAsia="zh-CN"/>
        </w:rPr>
      </w:r>
      <w:r>
        <w:rPr>
          <w:rFonts w:hint="eastAsia" w:ascii="华文仿宋" w:hAnsi="华文仿宋" w:eastAsia="华文仿宋" w:cs="Times New Roman"/>
          <w:lang w:eastAsia="zh-CN"/>
        </w:rPr>
      </w:r>
      <w:r>
        <w:rPr>
          <w:rFonts w:hint="eastAsia" w:ascii="华文仿宋" w:hAnsi="华文仿宋" w:eastAsia="华文仿宋" w:cs="Times New Roman"/>
        </w:rPr>
      </w:r>
      <w:r>
        <w:rPr>
          <w:rFonts w:hint="eastAsia" w:ascii="华文仿宋" w:hAnsi="华文仿宋" w:eastAsia="华文仿宋"/>
        </w:rPr>
      </w:r>
      <w:r>
        <w:rPr>
          <w:rFonts w:hint="eastAsia" w:ascii="华文仿宋" w:hAnsi="华文仿宋" w:eastAsia="华文仿宋" w:cs="Times New Roman"/>
          <w:lang w:eastAsia="zh-CN"/>
        </w:rPr>
      </w:r>
      <w:r>
        <w:rPr>
          <w:rFonts w:hint="eastAsia" w:ascii="华文仿宋" w:hAnsi="华文仿宋" w:eastAsia="华文仿宋" w:cs="Times New Roman"/>
          <w:color w:val="FF0000"/>
          <w:lang w:val="en-US" w:eastAsia="zh-CN"/>
        </w:rPr>
      </w:r>
      <w:r>
        <w:rPr>
          <w:rFonts w:hint="eastAsia" w:ascii="华文仿宋" w:hAnsi="华文仿宋" w:eastAsia="华文仿宋" w:cs="Times New Roman"/>
          <w:lang w:eastAsia="zh-CN"/>
        </w:rPr>
      </w:r>
      <w:r>
        <w:rPr>
          <w:rFonts w:ascii="Times New Roman" w:hAnsi="Times New Roman" w:eastAsia="华文仿宋" w:cs="Times New Roman"/>
        </w:rPr>
      </w:r>
      <w:r>
        <w:rPr>
          <w:rFonts w:hint="eastAsia" w:ascii="华文仿宋" w:hAnsi="华文仿宋" w:eastAsia="华文仿宋"/>
        </w:rPr>
      </w:r>
      <w:r>
        <w:rPr>
          <w:rFonts w:hint="eastAsia" w:ascii="华文仿宋" w:hAnsi="华文仿宋" w:eastAsia="华文仿宋" w:cs="Times New Roman"/>
        </w:rPr>
      </w:r>
    </w:p>
    <w:p>
      <w:pPr>
        <w:numPr>
          <w:ilvl w:val="0"/>
          <w:numId w:val="1"/>
        </w:numPr>
        <w:rPr>
          <w:rFonts w:ascii="华文仿宋" w:hAnsi="华文仿宋" w:eastAsia="华文仿宋" w:cs="Times New Roman"/>
        </w:rPr>
      </w:pPr>
      <w:r>
        <w:rPr>
          <w:rFonts w:hint="eastAsia" w:ascii="华文仿宋" w:hAnsi="华文仿宋" w:eastAsia="华文仿宋" w:cs="Times New Roman"/>
        </w:rPr>
        <w:t>为向您提供游戏服务，我们将依据《归星物语隐私政策》收集、使用、存储必要的信息。</w:t>
      </w:r>
      <w:r>
        <w:rPr>
          <w:rFonts w:hint="eastAsia" w:ascii="华文仿宋" w:hAnsi="华文仿宋" w:eastAsia="华文仿宋" w:cs="Times New Roman"/>
          <w:lang w:eastAsia="zh-CN"/>
        </w:rPr>
      </w:r>
      <w:r>
        <w:rPr>
          <w:rFonts w:hint="eastAsia" w:ascii="华文仿宋" w:hAnsi="华文仿宋" w:eastAsia="华文仿宋" w:cs="Times New Roman"/>
          <w:color w:val="FF0000"/>
          <w:lang w:val="en-US" w:eastAsia="zh-CN"/>
        </w:rPr>
      </w:r>
      <w:r>
        <w:rPr>
          <w:rFonts w:hint="eastAsia" w:ascii="华文仿宋" w:hAnsi="华文仿宋" w:eastAsia="华文仿宋" w:cs="Times New Roman"/>
          <w:lang w:eastAsia="zh-CN"/>
        </w:rPr>
      </w:r>
      <w:r>
        <w:rPr>
          <w:rFonts w:hint="eastAsia" w:ascii="华文仿宋" w:hAnsi="华文仿宋" w:eastAsia="华文仿宋" w:cs="Times New Roman"/>
        </w:rPr>
      </w:r>
    </w:p>
    <w:p>
      <w:pPr>
        <w:numPr>
          <w:ilvl w:val="0"/>
          <w:numId w:val="1"/>
        </w:numPr>
        <w:rPr>
          <w:rFonts w:ascii="华文仿宋" w:hAnsi="华文仿宋" w:eastAsia="华文仿宋" w:cs="Times New Roman"/>
        </w:rPr>
      </w:pPr>
      <w:r>
        <w:rPr>
          <w:rFonts w:hint="eastAsia" w:ascii="华文仿宋" w:hAnsi="华文仿宋" w:eastAsia="华文仿宋" w:cs="Times New Roman"/>
        </w:rPr>
        <w:t>基于您的明示授权，我们可能会申请开启您的网络设备权限，您有权拒绝或取消授权。</w:t>
      </w:r>
      <w:r>
        <w:rPr>
          <w:rFonts w:hint="eastAsia" w:ascii="华文仿宋" w:hAnsi="华文仿宋" w:eastAsia="华文仿宋" w:cs="Times New Roman"/>
          <w:lang w:eastAsia="zh-CN"/>
        </w:rPr>
      </w:r>
      <w:r>
        <w:rPr>
          <w:rFonts w:hint="eastAsia" w:ascii="华文仿宋" w:hAnsi="华文仿宋" w:eastAsia="华文仿宋" w:cs="Times New Roman"/>
          <w:color w:val="FF0000"/>
          <w:lang w:val="en-US" w:eastAsia="zh-CN"/>
        </w:rPr>
      </w:r>
      <w:r>
        <w:rPr>
          <w:rFonts w:hint="eastAsia" w:ascii="华文仿宋" w:hAnsi="华文仿宋" w:eastAsia="华文仿宋" w:cs="Times New Roman"/>
          <w:lang w:eastAsia="zh-CN"/>
        </w:rPr>
      </w:r>
      <w:r>
        <w:rPr>
          <w:rFonts w:hint="eastAsia" w:ascii="华文仿宋" w:hAnsi="华文仿宋" w:eastAsia="华文仿宋" w:cs="Times New Roman"/>
          <w:lang w:val="en-US" w:eastAsia="zh-CN"/>
        </w:rPr>
      </w:r>
      <w:r>
        <w:rPr>
          <w:rFonts w:hint="eastAsia" w:ascii="华文仿宋" w:hAnsi="华文仿宋" w:eastAsia="华文仿宋" w:cs="Times New Roman"/>
        </w:rPr>
      </w:r>
    </w:p>
    <w:p>
      <w:pPr>
        <w:numPr>
          <w:ilvl w:val="0"/>
          <w:numId w:val="1"/>
        </w:numPr>
        <w:rPr>
          <w:rFonts w:ascii="华文仿宋" w:hAnsi="华文仿宋" w:eastAsia="华文仿宋" w:cs="Times New Roman"/>
        </w:rPr>
      </w:pPr>
      <w:r>
        <w:rPr>
          <w:rFonts w:hint="eastAsia" w:ascii="华文仿宋" w:hAnsi="华文仿宋" w:eastAsia="华文仿宋" w:cs="Times New Roman"/>
        </w:rPr>
        <w:t>您可以访问、更正、删除您的个人信息，还可以撤回授权同意、注销账号、投诉举报以及调整其他隐私设置。</w:t>
      </w:r>
    </w:p>
    <w:p>
      <w:pPr>
        <w:numPr>
          <w:ilvl w:val="0"/>
          <w:numId w:val="1"/>
        </w:numPr>
        <w:rPr>
          <w:rFonts w:ascii="华文仿宋" w:hAnsi="华文仿宋" w:eastAsia="华文仿宋" w:cs="Times New Roman"/>
        </w:rPr>
      </w:pPr>
      <w:r>
        <w:rPr>
          <w:rFonts w:hint="eastAsia" w:ascii="华文仿宋" w:hAnsi="华文仿宋" w:eastAsia="华文仿宋" w:cs="Times New Roman"/>
        </w:rPr>
        <w:t>我们已采取符合业界标准的安全防护措施保护您的个人信息。</w:t>
      </w:r>
    </w:p>
    <w:p>
      <w:pPr>
        <w:numPr>
          <w:ilvl w:val="0"/>
          <w:numId w:val="1"/>
        </w:numPr>
        <w:rPr>
          <w:rFonts w:ascii="华文仿宋" w:hAnsi="华文仿宋" w:eastAsia="华文仿宋" w:cs="Times New Roman"/>
          <w:b/>
          <w:bCs/>
        </w:rPr>
      </w:pPr>
      <w:r>
        <w:rPr>
          <w:rFonts w:hint="eastAsia" w:ascii="华文仿宋" w:hAnsi="华文仿宋" w:eastAsia="华文仿宋" w:cs="Times New Roman"/>
          <w:b/>
          <w:bCs/>
        </w:rPr>
        <w:t>如您是未成年人，请您和您的监护人仔细阅读本隐私政策，并在征得您的监护人授权同意的前提下使用我们的服务或向我们提供个人信息。</w:t>
      </w:r>
    </w:p>
    <w:p>
      <w:pPr>
        <w:rPr>
          <w:rFonts w:ascii="华文仿宋" w:hAnsi="华文仿宋" w:eastAsia="华文仿宋" w:cs="Times New Roman"/>
        </w:rPr>
      </w:pPr>
      <w:r>
        <w:rPr>
          <w:rFonts w:hint="eastAsia" w:ascii="华文仿宋" w:hAnsi="华文仿宋" w:eastAsia="华文仿宋" w:cs="Times New Roman"/>
        </w:rPr>
        <w:t>请您阅读完整版《归星物语用户协议》及《归星物语隐私政策》了解详细信息。</w:t>
      </w:r>
      <w:r>
        <w:rPr>
          <w:rFonts w:hint="eastAsia" w:ascii="华文仿宋" w:hAnsi="华文仿宋" w:eastAsia="华文仿宋" w:cs="Times New Roman"/>
          <w:highlight w:val="none"/>
        </w:rPr>
      </w:r>
      <w:r>
        <w:rPr>
          <w:rFonts w:hint="eastAsia" w:ascii="华文仿宋" w:hAnsi="华文仿宋" w:eastAsia="华文仿宋" w:cs="Times New Roman"/>
          <w:highlight w:val="none"/>
          <w:lang w:eastAsia="zh-CN"/>
        </w:rPr>
      </w:r>
      <w:r>
        <w:rPr>
          <w:rFonts w:hint="eastAsia" w:ascii="华文仿宋" w:hAnsi="华文仿宋" w:eastAsia="华文仿宋" w:cs="Times New Roman"/>
          <w:lang w:val="en-US" w:eastAsia="zh-CN"/>
        </w:rPr>
      </w:r>
      <w:r>
        <w:rPr>
          <w:rFonts w:hint="eastAsia" w:ascii="华文仿宋" w:hAnsi="华文仿宋" w:eastAsia="华文仿宋" w:cs="Times New Roman"/>
          <w:highlight w:val="none"/>
          <w:lang w:eastAsia="zh-CN"/>
        </w:rPr>
      </w:r>
      <w:r>
        <w:rPr>
          <w:rFonts w:hint="eastAsia" w:ascii="华文仿宋" w:hAnsi="华文仿宋" w:eastAsia="华文仿宋" w:cs="Times New Roman"/>
          <w:highlight w:val="none"/>
        </w:rPr>
      </w:r>
      <w:r>
        <w:rPr>
          <w:rFonts w:hint="eastAsia" w:ascii="华文仿宋" w:hAnsi="华文仿宋" w:eastAsia="华文仿宋" w:cs="Times New Roman"/>
        </w:rPr>
      </w:r>
      <w:r>
        <w:rPr>
          <w:rFonts w:hint="eastAsia" w:ascii="华文仿宋" w:hAnsi="华文仿宋" w:eastAsia="华文仿宋" w:cs="Times New Roman"/>
          <w:lang w:eastAsia="zh-CN"/>
        </w:rPr>
      </w:r>
      <w:bookmarkStart w:id="0" w:name="OLE_LINK1"/>
      <w:r>
        <w:rPr>
          <w:rFonts w:hint="eastAsia" w:ascii="华文仿宋" w:hAnsi="华文仿宋" w:eastAsia="华文仿宋" w:cs="Times New Roman"/>
          <w:lang w:val="en-US" w:eastAsia="zh-CN"/>
        </w:rPr>
      </w:r>
      <w:bookmarkEnd w:id="0"/>
      <w:r>
        <w:rPr>
          <w:rFonts w:hint="eastAsia" w:ascii="华文仿宋" w:hAnsi="华文仿宋" w:eastAsia="华文仿宋" w:cs="Times New Roman"/>
          <w:lang w:eastAsia="zh-CN"/>
        </w:rPr>
      </w:r>
      <w:r>
        <w:rPr>
          <w:rFonts w:hint="eastAsia" w:ascii="华文仿宋" w:hAnsi="华文仿宋" w:eastAsia="华文仿宋" w:cs="Times New Roman"/>
        </w:rPr>
      </w:r>
    </w:p>
    <w:p>
      <w:pPr>
        <w:rPr>
          <w:rFonts w:ascii="华文仿宋" w:hAnsi="华文仿宋" w:eastAsia="华文仿宋" w:cs="Times New Roman"/>
        </w:rPr>
      </w:pPr>
      <w:r>
        <w:rPr>
          <w:rFonts w:hint="eastAsia" w:ascii="华文仿宋" w:hAnsi="华文仿宋" w:eastAsia="华文仿宋" w:cs="Times New Roman"/>
        </w:rPr>
        <w:t>如您同意《归星物语用户协议》及《归星物语隐私政策》，请您点击“同意”开始使用我们的产品和服务，我们将尽全力保护您的个人信息安全。</w:t>
      </w:r>
      <w:r>
        <w:rPr>
          <w:rFonts w:hint="eastAsia" w:ascii="华文仿宋" w:hAnsi="华文仿宋" w:eastAsia="华文仿宋" w:cs="Times New Roman"/>
          <w:highlight w:val="none"/>
        </w:rPr>
      </w:r>
      <w:r>
        <w:rPr>
          <w:rFonts w:hint="eastAsia" w:ascii="华文仿宋" w:hAnsi="华文仿宋" w:eastAsia="华文仿宋" w:cs="Times New Roman"/>
          <w:highlight w:val="none"/>
          <w:lang w:eastAsia="zh-CN"/>
        </w:rPr>
      </w:r>
      <w:r>
        <w:rPr>
          <w:rFonts w:hint="eastAsia" w:ascii="华文仿宋" w:hAnsi="华文仿宋" w:eastAsia="华文仿宋" w:cs="Times New Roman"/>
          <w:lang w:val="en-US" w:eastAsia="zh-CN"/>
        </w:rPr>
      </w:r>
      <w:r>
        <w:rPr>
          <w:rFonts w:hint="eastAsia" w:ascii="华文仿宋" w:hAnsi="华文仿宋" w:eastAsia="华文仿宋" w:cs="Times New Roman"/>
          <w:highlight w:val="none"/>
          <w:lang w:eastAsia="zh-CN"/>
        </w:rPr>
      </w:r>
      <w:r>
        <w:rPr>
          <w:rFonts w:hint="eastAsia" w:ascii="华文仿宋" w:hAnsi="华文仿宋" w:eastAsia="华文仿宋" w:cs="Times New Roman"/>
          <w:highlight w:val="none"/>
        </w:rPr>
      </w:r>
      <w:r>
        <w:rPr>
          <w:rFonts w:hint="eastAsia" w:ascii="华文仿宋" w:hAnsi="华文仿宋" w:eastAsia="华文仿宋" w:cs="Times New Roman"/>
          <w:highlight w:val="none"/>
          <w:lang w:val="en-US" w:eastAsia="zh-CN"/>
        </w:rPr>
      </w:r>
      <w:r>
        <w:rPr>
          <w:rFonts w:hint="eastAsia" w:ascii="华文仿宋" w:hAnsi="华文仿宋" w:eastAsia="华文仿宋" w:cs="Times New Roman"/>
        </w:rPr>
      </w:r>
      <w:r>
        <w:rPr>
          <w:rFonts w:hint="eastAsia" w:ascii="华文仿宋" w:hAnsi="华文仿宋" w:eastAsia="华文仿宋" w:cs="Times New Roman"/>
          <w:lang w:eastAsia="zh-CN"/>
        </w:rPr>
      </w:r>
      <w:r>
        <w:rPr>
          <w:rFonts w:hint="eastAsia" w:ascii="华文仿宋" w:hAnsi="华文仿宋" w:eastAsia="华文仿宋" w:cs="Times New Roman"/>
          <w:lang w:val="en-US" w:eastAsia="zh-CN"/>
        </w:rPr>
      </w:r>
      <w:r>
        <w:rPr>
          <w:rFonts w:hint="eastAsia" w:ascii="华文仿宋" w:hAnsi="华文仿宋" w:eastAsia="华文仿宋" w:cs="Times New Roman"/>
          <w:lang w:eastAsia="zh-CN"/>
        </w:rPr>
      </w:r>
      <w:r>
        <w:rPr>
          <w:rFonts w:hint="eastAsia" w:ascii="华文仿宋" w:hAnsi="华文仿宋" w:eastAsia="华文仿宋" w:cs="Times New Roman"/>
        </w:rPr>
      </w:r>
    </w:p>
    <w:p>
      <w:pPr>
        <w:rPr>
          <w:rFonts w:ascii="华文仿宋" w:hAnsi="华文仿宋" w:eastAsia="华文仿宋" w:cs="Times New Roman"/>
        </w:rPr>
      </w:pPr>
    </w:p>
    <w:p>
      <w:pPr>
        <w:rPr>
          <w:rFonts w:ascii="华文仿宋" w:hAnsi="华文仿宋" w:eastAsia="华文仿宋" w:cs="Times New Roman"/>
        </w:rPr>
      </w:pPr>
    </w:p>
    <w:p>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更新日期：2026年8月5日</w:t>
      </w:r>
      <w:r>
        <w:rPr>
          <w:rFonts w:hint="eastAsia" w:ascii="Times New Roman" w:hAnsi="Times New Roman" w:eastAsia="华文仿宋" w:cs="Times New Roman"/>
          <w:b/>
        </w:rPr>
      </w:r>
      <w:r>
        <w:rPr>
          <w:rFonts w:ascii="Times New Roman" w:hAnsi="Times New Roman" w:eastAsia="华文仿宋" w:cs="Times New Roman"/>
          <w:b/>
        </w:rPr>
      </w:r>
      <w:r>
        <w:rPr>
          <w:rFonts w:hint="eastAsia" w:ascii="Times New Roman" w:hAnsi="Times New Roman" w:eastAsia="华文仿宋" w:cs="Times New Roman"/>
          <w:b/>
        </w:rPr>
      </w:r>
      <w:r>
        <w:rPr>
          <w:rFonts w:ascii="Times New Roman" w:hAnsi="Times New Roman" w:eastAsia="华文仿宋" w:cs="Times New Roman"/>
          <w:b/>
        </w:rPr>
      </w:r>
      <w:r>
        <w:rPr>
          <w:rFonts w:hint="eastAsia" w:ascii="Times New Roman" w:hAnsi="Times New Roman" w:eastAsia="华文仿宋" w:cs="Times New Roman"/>
          <w:b/>
        </w:rPr>
      </w:r>
      <w:r>
        <w:rPr>
          <w:rFonts w:ascii="Times New Roman" w:hAnsi="Times New Roman" w:eastAsia="华文仿宋" w:cs="Times New Roman"/>
          <w:b/>
        </w:rPr>
      </w:r>
    </w:p>
    <w:p>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生效日期：2026年8月5日</w:t>
      </w:r>
      <w:r>
        <w:rPr>
          <w:rFonts w:hint="eastAsia" w:ascii="Times New Roman" w:hAnsi="Times New Roman" w:eastAsia="华文仿宋" w:cs="Times New Roman"/>
          <w:b/>
        </w:rPr>
      </w:r>
      <w:r>
        <w:rPr>
          <w:rFonts w:ascii="Times New Roman" w:hAnsi="Times New Roman" w:eastAsia="华文仿宋" w:cs="Times New Roman"/>
          <w:b/>
        </w:rPr>
      </w:r>
      <w:r>
        <w:rPr>
          <w:rFonts w:hint="eastAsia" w:ascii="Times New Roman" w:hAnsi="Times New Roman" w:eastAsia="华文仿宋" w:cs="Times New Roman"/>
          <w:b/>
        </w:rPr>
      </w:r>
      <w:r>
        <w:rPr>
          <w:rFonts w:ascii="Times New Roman" w:hAnsi="Times New Roman" w:eastAsia="华文仿宋" w:cs="Times New Roman"/>
          <w:b/>
        </w:rPr>
      </w:r>
      <w:r>
        <w:rPr>
          <w:rFonts w:hint="eastAsia" w:ascii="Times New Roman" w:hAnsi="Times New Roman" w:eastAsia="华文仿宋" w:cs="Times New Roman"/>
          <w:b/>
        </w:rPr>
      </w:r>
      <w:r>
        <w:rPr>
          <w:rFonts w:ascii="Times New Roman" w:hAnsi="Times New Roman" w:eastAsia="华文仿宋" w:cs="Times New Roman"/>
          <w:b/>
        </w:rPr>
      </w:r>
    </w:p>
    <w:p>
      <w:pPr>
        <w:spacing w:before="0" w:after="156" w:afterLines="50"/>
        <w:rPr>
          <w:rFonts w:ascii="Times New Roman" w:hAnsi="Times New Roman" w:eastAsia="华文仿宋" w:cs="Times New Roman"/>
          <w:b/>
          <w:bCs/>
          <w:kern w:val="44"/>
          <w:sz w:val="32"/>
        </w:rPr>
      </w:pPr>
    </w:p>
    <w:p>
      <w:pPr>
        <w:spacing w:before="0" w:after="156" w:afterLines="50" w:line="360" w:lineRule="auto"/>
        <w:jc w:val="center"/>
        <w:rPr>
          <w:rFonts w:ascii="Times New Roman" w:hAnsi="Times New Roman" w:eastAsia="华文仿宋" w:cs="Times New Roman"/>
          <w:b/>
          <w:bCs/>
          <w:kern w:val="44"/>
          <w:sz w:val="32"/>
        </w:rPr>
      </w:pPr>
      <w:r>
        <w:rPr>
          <w:rFonts w:hint="eastAsia" w:ascii="Times New Roman" w:hAnsi="Times New Roman" w:eastAsia="华文仿宋" w:cs="Times New Roman"/>
          <w:b/>
          <w:bCs/>
          <w:kern w:val="44"/>
          <w:sz w:val="32"/>
          <w:lang w:eastAsia="zh-CN"/>
        </w:rPr>
        <w:t>归星物语隐私政策</w:t>
      </w:r>
      <w:r>
        <w:rPr>
          <w:rFonts w:ascii="Times New Roman" w:hAnsi="Times New Roman" w:eastAsia="华文仿宋" w:cs="Times New Roman"/>
          <w:b/>
          <w:bCs/>
          <w:kern w:val="44"/>
          <w:sz w:val="32"/>
        </w:rPr>
      </w:r>
    </w:p>
    <w:p>
      <w:pPr>
        <w:adjustRightInd w:val="0"/>
        <w:snapToGrid w:val="0"/>
        <w:spacing w:before="0" w:after="156" w:afterLines="50" w:line="360" w:lineRule="auto"/>
        <w:rPr>
          <w:rFonts w:ascii="Times New Roman" w:hAnsi="Times New Roman" w:eastAsia="华文仿宋" w:cs="Times New Roman"/>
          <w:b/>
        </w:rPr>
      </w:pPr>
    </w:p>
    <w:p>
      <w:p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lang w:eastAsia="zh-CN"/>
        </w:rPr>
        <w:t>归星物语开发组（注册地址：【请补充运营主体注册地址】，以下简称“我们”）系移动应用程序“归星物语”（以下简称“归星物语”）的运营者。我们非常重视保护用户（以下简称“您”）的个人信息和隐私。您在使用归星物语时，我们会收集、使用、保存、共享您的相关个人信息。为呈现我们处理您个人信息的情况，我们特制定《归星物语隐私政策》（以下简称“隐私政策”），我们承诺严格按照本隐私政策处理您的个人信息。</w:t>
      </w:r>
      <w:r>
        <w:rPr>
          <w:rFonts w:hint="eastAsia" w:ascii="Times New Roman" w:hAnsi="Times New Roman" w:eastAsia="华文仿宋" w:cs="Times New Roman"/>
          <w:color w:val="FF0000"/>
          <w:lang w:val="en-US" w:eastAsia="zh-CN"/>
        </w:rPr>
      </w:r>
      <w:r>
        <w:rPr>
          <w:rFonts w:hint="eastAsia" w:ascii="Times New Roman" w:hAnsi="Times New Roman" w:eastAsia="华文仿宋" w:cs="Times New Roman"/>
          <w:lang w:eastAsia="zh-CN"/>
        </w:rPr>
      </w:r>
      <w:r>
        <w:rPr>
          <w:rFonts w:hint="eastAsia" w:ascii="Times New Roman" w:hAnsi="Times New Roman" w:eastAsia="华文仿宋" w:cs="Times New Roman"/>
        </w:rPr>
      </w:r>
      <w:r>
        <w:rPr>
          <w:rFonts w:hint="eastAsia" w:ascii="Times New Roman" w:hAnsi="Times New Roman" w:eastAsia="华文仿宋" w:cs="Times New Roman"/>
          <w:color w:val="000000" w:themeColor="text1"/>
          <w:highlight w:val="none"/>
          <w14:textFill>
            <w14:solidFill>
              <w14:schemeClr w14:val="tx1"/>
            </w14:solidFill>
          </w14:textFill>
        </w:rPr>
      </w:r>
      <w:r>
        <w:rPr>
          <w:rFonts w:hint="eastAsia" w:ascii="Times New Roman" w:hAnsi="Times New Roman" w:eastAsia="华文仿宋" w:cs="Times New Roman"/>
          <w:color w:val="FF0000"/>
          <w:highlight w:val="none"/>
        </w:rPr>
      </w:r>
      <w:r>
        <w:rPr>
          <w:rFonts w:hint="eastAsia" w:ascii="Times New Roman" w:hAnsi="Times New Roman" w:eastAsia="华文仿宋" w:cs="Times New Roman"/>
          <w:color w:val="000000" w:themeColor="text1"/>
          <w:highlight w:val="none"/>
          <w14:textFill>
            <w14:solidFill>
              <w14:schemeClr w14:val="tx1"/>
            </w14:solidFill>
          </w14:textFill>
        </w:rPr>
      </w:r>
      <w:r>
        <w:rPr>
          <w:rFonts w:hint="eastAsia" w:ascii="Times New Roman" w:hAnsi="Times New Roman" w:eastAsia="华文仿宋" w:cs="Times New Roman"/>
          <w:lang w:eastAsia="zh-CN"/>
        </w:rPr>
      </w:r>
      <w:r>
        <w:rPr>
          <w:rFonts w:hint="eastAsia" w:ascii="Times New Roman" w:hAnsi="Times New Roman" w:eastAsia="华文仿宋" w:cs="Times New Roman"/>
          <w:lang w:val="en-US" w:eastAsia="zh-CN"/>
        </w:rPr>
      </w:r>
      <w:r>
        <w:rPr>
          <w:rFonts w:hint="eastAsia" w:ascii="Times New Roman" w:hAnsi="Times New Roman" w:eastAsia="华文仿宋" w:cs="Times New Roman"/>
        </w:rPr>
      </w:r>
      <w:r>
        <w:rPr>
          <w:rFonts w:hint="eastAsia" w:ascii="Times New Roman" w:hAnsi="Times New Roman" w:eastAsia="华文仿宋" w:cs="Times New Roman"/>
          <w:b/>
          <w:bCs/>
        </w:rPr>
      </w:r>
      <w:r>
        <w:rPr>
          <w:rFonts w:hint="eastAsia" w:ascii="Times New Roman" w:hAnsi="Times New Roman" w:eastAsia="华文仿宋" w:cs="Times New Roman"/>
        </w:rPr>
      </w:r>
      <w:r>
        <w:rPr>
          <w:rFonts w:hint="eastAsia" w:ascii="华文仿宋" w:hAnsi="华文仿宋" w:eastAsia="华文仿宋" w:cs="Times New Roman"/>
          <w:lang w:eastAsia="zh-CN"/>
        </w:rPr>
      </w:r>
      <w:r>
        <w:rPr>
          <w:rFonts w:hint="eastAsia" w:ascii="华文仿宋" w:hAnsi="华文仿宋" w:eastAsia="华文仿宋" w:cs="Times New Roman"/>
          <w:color w:val="FF0000"/>
          <w:lang w:val="en-US" w:eastAsia="zh-CN"/>
        </w:rPr>
      </w:r>
      <w:r>
        <w:rPr>
          <w:rFonts w:hint="eastAsia" w:ascii="华文仿宋" w:hAnsi="华文仿宋" w:eastAsia="华文仿宋" w:cs="Times New Roman"/>
          <w:lang w:eastAsia="zh-CN"/>
        </w:rPr>
      </w:r>
      <w:r>
        <w:rPr>
          <w:rFonts w:hint="eastAsia" w:ascii="Times New Roman" w:hAnsi="Times New Roman" w:eastAsia="华文仿宋" w:cs="Times New Roman"/>
        </w:rPr>
      </w:r>
      <w:r>
        <w:rPr>
          <w:rFonts w:hint="eastAsia" w:ascii="华文仿宋" w:hAnsi="华文仿宋" w:eastAsia="华文仿宋" w:cs="Times New Roman"/>
          <w:lang w:eastAsia="zh-CN"/>
        </w:rPr>
      </w:r>
      <w:r>
        <w:rPr>
          <w:rFonts w:hint="eastAsia" w:ascii="华文仿宋" w:hAnsi="华文仿宋" w:eastAsia="华文仿宋" w:cs="Times New Roman"/>
          <w:color w:val="FF0000"/>
          <w:lang w:eastAsia="zh-CN"/>
        </w:rPr>
      </w:r>
      <w:r>
        <w:rPr>
          <w:rFonts w:hint="eastAsia" w:ascii="华文仿宋" w:hAnsi="华文仿宋" w:eastAsia="华文仿宋" w:cs="Times New Roman"/>
          <w:lang w:eastAsia="zh-CN"/>
        </w:rPr>
      </w:r>
      <w:r>
        <w:rPr>
          <w:rFonts w:hint="eastAsia" w:ascii="Times New Roman" w:hAnsi="Times New Roman" w:eastAsia="华文仿宋" w:cs="Times New Roman"/>
        </w:rPr>
      </w:r>
      <w:r>
        <w:rPr>
          <w:rFonts w:ascii="Times New Roman" w:hAnsi="Times New Roman" w:eastAsia="华文仿宋" w:cs="Times New Roman"/>
        </w:rPr>
      </w:r>
      <w:r>
        <w:rPr>
          <w:rFonts w:hint="eastAsia" w:ascii="Times New Roman" w:hAnsi="Times New Roman" w:eastAsia="华文仿宋" w:cs="Times New Roman"/>
        </w:rPr>
      </w:r>
      <w:r>
        <w:rPr>
          <w:rFonts w:ascii="Times New Roman" w:hAnsi="Times New Roman" w:eastAsia="华文仿宋" w:cs="Times New Roman"/>
          <w:b/>
          <w:bCs/>
        </w:rPr>
      </w:r>
      <w:r>
        <w:rPr>
          <w:rFonts w:hint="eastAsia" w:ascii="Times New Roman" w:hAnsi="Times New Roman" w:eastAsia="华文仿宋" w:cs="Times New Roman"/>
        </w:rPr>
      </w:r>
      <w:r>
        <w:rPr>
          <w:rFonts w:ascii="Times New Roman" w:hAnsi="Times New Roman" w:eastAsia="华文仿宋" w:cs="Times New Roman"/>
        </w:rPr>
      </w:r>
      <w:r>
        <w:rPr>
          <w:rFonts w:hint="eastAsia" w:ascii="Times New Roman" w:hAnsi="Times New Roman" w:eastAsia="华文仿宋" w:cs="Times New Roman"/>
        </w:rPr>
      </w:r>
      <w:r>
        <w:rPr>
          <w:rFonts w:hint="eastAsia" w:ascii="华文仿宋" w:hAnsi="华文仿宋" w:eastAsia="华文仿宋" w:cs="Times New Roman"/>
          <w:lang w:eastAsia="zh-CN"/>
        </w:rPr>
      </w:r>
      <w:r>
        <w:rPr>
          <w:rFonts w:hint="eastAsia" w:ascii="华文仿宋" w:hAnsi="华文仿宋" w:eastAsia="华文仿宋" w:cs="Times New Roman"/>
          <w:color w:val="FF0000"/>
          <w:lang w:eastAsia="zh-CN"/>
        </w:rPr>
      </w:r>
      <w:r>
        <w:rPr>
          <w:rFonts w:hint="eastAsia" w:ascii="华文仿宋" w:hAnsi="华文仿宋" w:eastAsia="华文仿宋" w:cs="Times New Roman"/>
          <w:lang w:eastAsia="zh-CN"/>
        </w:rPr>
      </w:r>
      <w:r>
        <w:rPr>
          <w:rFonts w:ascii="Times New Roman" w:hAnsi="Times New Roman" w:eastAsia="华文仿宋" w:cs="Times New Roman"/>
        </w:rPr>
      </w:r>
      <w:r>
        <w:rPr>
          <w:rFonts w:hint="eastAsia" w:ascii="Times New Roman" w:hAnsi="Times New Roman" w:eastAsia="华文仿宋" w:cs="Times New Roman"/>
        </w:rPr>
      </w:r>
      <w:r>
        <w:rPr>
          <w:rFonts w:ascii="Times New Roman" w:hAnsi="Times New Roman" w:eastAsia="华文仿宋" w:cs="Times New Roman"/>
        </w:rPr>
      </w:r>
      <w:r>
        <w:rPr>
          <w:rFonts w:hint="eastAsia" w:ascii="华文仿宋" w:hAnsi="华文仿宋" w:eastAsia="华文仿宋" w:cs="Times New Roman"/>
          <w:lang w:eastAsia="zh-CN"/>
        </w:rPr>
      </w:r>
      <w:r>
        <w:rPr>
          <w:rFonts w:hint="eastAsia" w:ascii="华文仿宋" w:hAnsi="华文仿宋" w:eastAsia="华文仿宋" w:cs="Times New Roman"/>
          <w:color w:val="FF0000"/>
          <w:lang w:val="en-US" w:eastAsia="zh-CN"/>
        </w:rPr>
      </w:r>
      <w:r>
        <w:rPr>
          <w:rFonts w:hint="eastAsia" w:ascii="华文仿宋" w:hAnsi="华文仿宋" w:eastAsia="华文仿宋" w:cs="Times New Roman"/>
          <w:lang w:eastAsia="zh-CN"/>
        </w:rPr>
      </w:r>
      <w:r>
        <w:rPr>
          <w:rFonts w:ascii="Times New Roman" w:hAnsi="Times New Roman" w:eastAsia="华文仿宋" w:cs="Times New Roman"/>
        </w:rPr>
      </w:r>
      <w:r>
        <w:rPr>
          <w:rFonts w:hint="eastAsia" w:ascii="Times New Roman" w:hAnsi="Times New Roman" w:eastAsia="华文仿宋" w:cs="Times New Roman"/>
        </w:rPr>
      </w:r>
      <w:r>
        <w:rPr>
          <w:rFonts w:ascii="Times New Roman" w:hAnsi="Times New Roman" w:eastAsia="华文仿宋" w:cs="Times New Roman"/>
          <w:b/>
          <w:bCs/>
        </w:rPr>
      </w:r>
      <w:r>
        <w:rPr>
          <w:rFonts w:hint="eastAsia" w:ascii="Times New Roman" w:hAnsi="Times New Roman" w:eastAsia="华文仿宋" w:cs="Times New Roman"/>
        </w:rPr>
      </w:r>
      <w:r>
        <w:rPr>
          <w:rFonts w:ascii="Times New Roman" w:hAnsi="Times New Roman" w:eastAsia="华文仿宋" w:cs="Times New Roman"/>
        </w:rPr>
      </w:r>
    </w:p>
    <w:p>
      <w:pPr>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我们在此提醒您：</w:t>
      </w:r>
    </w:p>
    <w:p>
      <w:pPr>
        <w:shd w:val="clear" w:color="auto" w:fill="FFFFFF"/>
        <w:spacing w:after="180" w:line="375" w:lineRule="atLeast"/>
        <w:rPr>
          <w:rFonts w:ascii="PingFangSC-Medium" w:hAnsi="PingFangSC-Medium" w:eastAsia="宋体" w:cs="宋体"/>
          <w:bCs/>
          <w:kern w:val="0"/>
          <w:szCs w:val="21"/>
        </w:rPr>
      </w:pPr>
      <w:r>
        <w:rPr>
          <w:rFonts w:ascii="Times New Roman" w:hAnsi="Times New Roman" w:eastAsia="华文仿宋" w:cs="Times New Roman"/>
          <w:b/>
        </w:rPr>
        <w:t>在您使用归星物语前，请您务必认真阅读本隐私政策，充分理解各条款内容，包括但不限于免除或限制我们责任的条款。您知晓并确认，您勾选“同意”本隐私政策并使用归星物语，就表示您同意我们按照本隐私政策处理您的个人信息。请您知悉，本政策仅适用于我们通过归星物语向您提供服务所收集的信息，不适用于通过接入归星物语以向您提供产品或服务的第三方所收集的信息。</w:t>
      </w:r>
      <w:r>
        <w:rPr>
          <w:rFonts w:hint="eastAsia" w:ascii="Times New Roman" w:hAnsi="Times New Roman" w:eastAsia="华文仿宋" w:cs="Times New Roman"/>
          <w:b/>
        </w:rPr>
      </w:r>
      <w:r>
        <w:rPr>
          <w:rFonts w:hint="eastAsia" w:ascii="Times New Roman" w:hAnsi="Times New Roman" w:eastAsia="华文仿宋" w:cs="Times New Roman"/>
          <w:b/>
          <w:lang w:eastAsia="zh-CN"/>
        </w:rPr>
      </w:r>
      <w:r>
        <w:rPr>
          <w:rFonts w:hint="eastAsia" w:ascii="Times New Roman" w:hAnsi="Times New Roman" w:eastAsia="华文仿宋" w:cs="Times New Roman"/>
          <w:b/>
          <w:color w:val="FF0000"/>
          <w:lang w:eastAsia="zh-CN"/>
        </w:rPr>
      </w:r>
      <w:r>
        <w:rPr>
          <w:rFonts w:hint="eastAsia" w:ascii="Times New Roman" w:hAnsi="Times New Roman" w:eastAsia="华文仿宋" w:cs="Times New Roman"/>
          <w:b/>
          <w:lang w:eastAsia="zh-CN"/>
        </w:rPr>
      </w:r>
      <w:r>
        <w:rPr>
          <w:rFonts w:ascii="Times New Roman" w:hAnsi="Times New Roman" w:eastAsia="华文仿宋" w:cs="Times New Roman"/>
          <w:b/>
        </w:rPr>
      </w:r>
      <w:r>
        <w:rPr>
          <w:rFonts w:hint="eastAsia" w:ascii="Times New Roman" w:hAnsi="Times New Roman" w:eastAsia="华文仿宋" w:cs="Times New Roman"/>
          <w:b/>
        </w:rPr>
      </w:r>
      <w:r>
        <w:rPr>
          <w:rFonts w:ascii="Times New Roman" w:hAnsi="Times New Roman" w:eastAsia="华文仿宋" w:cs="Times New Roman"/>
          <w:b/>
        </w:rPr>
      </w:r>
      <w:r>
        <w:rPr>
          <w:rFonts w:hint="eastAsia" w:ascii="Times New Roman" w:hAnsi="Times New Roman" w:eastAsia="华文仿宋" w:cs="Times New Roman"/>
          <w:b/>
        </w:rPr>
      </w:r>
      <w:r>
        <w:rPr>
          <w:rFonts w:ascii="Times New Roman" w:hAnsi="Times New Roman" w:eastAsia="华文仿宋" w:cs="Times New Roman"/>
          <w:b/>
        </w:rPr>
      </w:r>
      <w:r>
        <w:rPr>
          <w:rFonts w:hint="eastAsia" w:ascii="Times New Roman" w:hAnsi="Times New Roman" w:eastAsia="华文仿宋" w:cs="Times New Roman"/>
          <w:b/>
          <w:lang w:eastAsia="zh-CN"/>
        </w:rPr>
      </w:r>
      <w:r>
        <w:rPr>
          <w:rFonts w:hint="eastAsia" w:ascii="Times New Roman" w:hAnsi="Times New Roman" w:eastAsia="华文仿宋" w:cs="Times New Roman"/>
          <w:b/>
          <w:color w:val="FF0000"/>
          <w:lang w:eastAsia="zh-CN"/>
        </w:rPr>
      </w:r>
      <w:r>
        <w:rPr>
          <w:rFonts w:hint="eastAsia" w:ascii="Times New Roman" w:hAnsi="Times New Roman" w:eastAsia="华文仿宋" w:cs="Times New Roman"/>
          <w:b/>
          <w:lang w:eastAsia="zh-CN"/>
        </w:rPr>
      </w:r>
      <w:r>
        <w:rPr>
          <w:rFonts w:ascii="Times New Roman" w:hAnsi="Times New Roman" w:eastAsia="华文仿宋" w:cs="Times New Roman"/>
          <w:b/>
        </w:rPr>
      </w:r>
      <w:r>
        <w:rPr>
          <w:rFonts w:hint="eastAsia" w:ascii="Times New Roman" w:hAnsi="Times New Roman" w:eastAsia="华文仿宋" w:cs="Times New Roman"/>
          <w:b/>
        </w:rPr>
      </w:r>
      <w:r>
        <w:rPr>
          <w:rFonts w:ascii="Times New Roman" w:hAnsi="Times New Roman" w:eastAsia="华文仿宋" w:cs="Times New Roman"/>
          <w:b/>
        </w:rPr>
      </w:r>
      <w:r>
        <w:rPr>
          <w:rFonts w:hint="eastAsia" w:ascii="Times New Roman" w:hAnsi="Times New Roman" w:eastAsia="华文仿宋" w:cs="Times New Roman"/>
          <w:b/>
        </w:rPr>
      </w:r>
      <w:r>
        <w:rPr>
          <w:rFonts w:ascii="Times New Roman" w:hAnsi="Times New Roman" w:eastAsia="华文仿宋" w:cs="Times New Roman"/>
          <w:b/>
        </w:rPr>
      </w:r>
      <w:r>
        <w:rPr>
          <w:rFonts w:hint="eastAsia" w:ascii="Times New Roman" w:hAnsi="Times New Roman" w:eastAsia="华文仿宋" w:cs="Times New Roman"/>
          <w:bCs/>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b w:val="0"/>
          <w:bCs/>
          <w:color w:val="FF0000"/>
          <w:lang w:eastAsia="zh-CN"/>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rPr>
      </w:r>
      <w:r>
        <w:rPr>
          <w:rFonts w:hint="eastAsia" w:ascii="Times New Roman" w:hAnsi="Times New Roman" w:eastAsia="华文仿宋" w:cs="Times New Roman"/>
          <w:bCs/>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b w:val="0"/>
          <w:bCs/>
          <w:color w:val="FF0000"/>
          <w:lang w:eastAsia="zh-CN"/>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bCs/>
        </w:rPr>
      </w:r>
    </w:p>
    <w:p>
      <w:pPr>
        <w:adjustRightInd w:val="0"/>
        <w:snapToGrid w:val="0"/>
        <w:spacing w:before="0" w:after="156" w:afterLines="50" w:line="360" w:lineRule="auto"/>
        <w:rPr>
          <w:rFonts w:ascii="Times New Roman" w:hAnsi="Times New Roman" w:eastAsia="华文仿宋" w:cs="Times New Roman"/>
          <w:b/>
        </w:rPr>
      </w:pPr>
    </w:p>
    <w:p>
      <w:pPr>
        <w:adjustRightInd w:val="0"/>
        <w:snapToGrid w:val="0"/>
        <w:spacing w:before="0" w:after="156" w:afterLines="50" w:line="360" w:lineRule="auto"/>
        <w:rPr>
          <w:rFonts w:ascii="Times New Roman" w:hAnsi="Times New Roman" w:eastAsia="华文仿宋" w:cs="Times New Roman"/>
          <w:b/>
        </w:rPr>
      </w:pPr>
    </w:p>
    <w:p>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b/>
          <w:bCs/>
          <w:kern w:val="0"/>
        </w:rPr>
        <w:t>本隐私政策将帮助您了解以下内容：</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我们如何使用本地存储</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本隐私政策如何更新</w:t>
      </w:r>
    </w:p>
    <w:p>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如何联系我们</w:t>
      </w:r>
      <w:bookmarkStart w:id="1" w:name="v3qnlv"/>
      <w:bookmarkEnd w:id="1"/>
    </w:p>
    <w:p>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（一）我们如何收集您的个人信息</w:t>
      </w:r>
    </w:p>
    <w:p>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kern w:val="0"/>
        </w:rPr>
        <w:t>在您使用归星物语过程中，我们会按照如下方式收集您的个人信息：</w:t>
      </w:r>
      <w:r>
        <w:rPr>
          <w:rFonts w:hint="eastAsia" w:ascii="Times New Roman" w:hAnsi="Times New Roman" w:eastAsia="华文仿宋" w:cs="Times New Roman"/>
          <w:b w:val="0"/>
          <w:bCs/>
          <w:lang w:eastAsia="zh-CN"/>
        </w:rPr>
      </w:r>
      <w:r>
        <w:rPr>
          <w:rFonts w:hint="eastAsia" w:ascii="Times New Roman" w:hAnsi="Times New Roman" w:eastAsia="华文仿宋" w:cs="Times New Roman"/>
          <w:b w:val="0"/>
          <w:bCs/>
          <w:color w:val="FF0000"/>
          <w:lang w:eastAsia="zh-CN"/>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kern w:val="0"/>
        </w:rPr>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完成注册</w:t>
      </w:r>
    </w:p>
    <w:p>
      <w:pPr>
        <w:pStyle w:val="19"/>
        <w:adjustRightInd w:val="0"/>
        <w:snapToGrid w:val="0"/>
        <w:spacing w:after="156" w:afterLines="50" w:line="360" w:lineRule="auto"/>
        <w:ind w:firstLine="0" w:firstLineChars="0"/>
        <w:rPr>
          <w:rFonts w:hint="eastAsia" w:ascii="Times New Roman" w:hAnsi="Times New Roman" w:eastAsia="华文仿宋" w:cs="Times New Roman"/>
          <w:b/>
          <w:bCs/>
          <w:lang w:eastAsia="zh-CN"/>
        </w:rPr>
      </w:pPr>
      <w:r>
        <w:rPr>
          <w:rFonts w:ascii="Times New Roman" w:hAnsi="Times New Roman" w:eastAsia="华文仿宋" w:cs="Times New Roman"/>
          <w:color w:val="000000" w:themeColor="text1"/>
          <w:highlight w:val="none"/>
          <w14:textFill>
            <w14:solidFill>
              <w14:schemeClr w14:val="tx1"/>
            </w14:solidFill>
          </w14:textFill>
        </w:rPr>
        <w:t>当前版本未提供账号注册功能，您无需注册即可使用游戏，我们不会收集您的手机号码、登录密码等注册信息。</w:t>
      </w:r>
      <w:r>
        <w:rPr>
          <w:rFonts w:hint="eastAsia" w:ascii="Times New Roman" w:hAnsi="Times New Roman" w:eastAsia="华文仿宋" w:cs="Times New Roman"/>
          <w:color w:val="000000" w:themeColor="text1"/>
          <w:highlight w:val="none"/>
          <w14:textFill>
            <w14:solidFill>
              <w14:schemeClr w14:val="tx1"/>
            </w14:solidFill>
          </w14:textFill>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b w:val="0"/>
          <w:bCs/>
          <w:color w:val="FF0000"/>
          <w:lang w:eastAsia="zh-CN"/>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b w:val="0"/>
          <w:bCs/>
          <w:lang w:val="en-US" w:eastAsia="zh-CN"/>
        </w:rPr>
      </w:r>
      <w:r>
        <w:rPr>
          <w:rFonts w:hint="eastAsia" w:ascii="Times New Roman" w:hAnsi="Times New Roman" w:eastAsia="华文仿宋" w:cs="Times New Roman"/>
          <w:color w:val="000000" w:themeColor="text1"/>
          <w:highlight w:val="none"/>
          <w14:textFill>
            <w14:solidFill>
              <w14:schemeClr w14:val="tx1"/>
            </w14:solidFill>
          </w14:textFill>
        </w:rPr>
      </w:r>
      <w:r>
        <w:rPr>
          <w:rFonts w:ascii="Times New Roman" w:hAnsi="Times New Roman" w:eastAsia="华文仿宋" w:cs="Times New Roman"/>
          <w:color w:val="000000" w:themeColor="text1"/>
          <w:highlight w:val="none"/>
          <w14:textFill>
            <w14:solidFill>
              <w14:schemeClr w14:val="tx1"/>
            </w14:solidFill>
          </w14:textFill>
        </w:rPr>
      </w:r>
      <w:r>
        <w:rPr>
          <w:rFonts w:hint="eastAsia" w:ascii="Times New Roman" w:hAnsi="Times New Roman" w:eastAsia="华文仿宋" w:cs="Times New Roman"/>
          <w:bCs/>
          <w:color w:val="000000" w:themeColor="text1"/>
          <w:highlight w:val="none"/>
          <w14:textFill>
            <w14:solidFill>
              <w14:schemeClr w14:val="tx1"/>
            </w14:solidFill>
          </w14:textFill>
        </w:rPr>
      </w:r>
      <w:r>
        <w:rPr>
          <w:rFonts w:hint="eastAsia" w:ascii="Times New Roman" w:hAnsi="Times New Roman" w:eastAsia="华文仿宋" w:cs="Times New Roman"/>
          <w:lang w:eastAsia="zh-CN"/>
        </w:rPr>
      </w:r>
      <w:r>
        <w:rPr>
          <w:rFonts w:hint="eastAsia" w:ascii="Times New Roman" w:hAnsi="Times New Roman" w:eastAsia="华文仿宋" w:cs="Times New Roman"/>
          <w:color w:val="FF0000"/>
          <w:lang w:val="en-US" w:eastAsia="zh-CN"/>
        </w:rPr>
      </w:r>
      <w:r>
        <w:rPr>
          <w:rFonts w:hint="eastAsia" w:ascii="Times New Roman" w:hAnsi="Times New Roman" w:eastAsia="华文仿宋" w:cs="Times New Roman"/>
          <w:lang w:eastAsia="zh-CN"/>
        </w:rPr>
      </w:r>
      <w:r>
        <w:rPr>
          <w:rFonts w:ascii="Times New Roman" w:hAnsi="Times New Roman" w:eastAsia="华文仿宋" w:cs="Times New Roman"/>
          <w:color w:val="000000" w:themeColor="text1"/>
          <w:highlight w:val="none"/>
          <w14:textFill>
            <w14:solidFill>
              <w14:schemeClr w14:val="tx1"/>
            </w14:solidFill>
          </w14:textFill>
        </w:rPr>
      </w:r>
      <w:r>
        <w:rPr>
          <w:rFonts w:hint="eastAsia" w:ascii="Times New Roman" w:hAnsi="Times New Roman" w:eastAsia="华文仿宋" w:cs="Times New Roman"/>
          <w:color w:val="000000" w:themeColor="text1"/>
          <w:highlight w:val="none"/>
          <w14:textFill>
            <w14:solidFill>
              <w14:schemeClr w14:val="tx1"/>
            </w14:solidFill>
          </w14:textFill>
        </w:rPr>
      </w:r>
      <w:r>
        <w:rPr>
          <w:rFonts w:hint="eastAsia" w:ascii="Times New Roman" w:hAnsi="Times New Roman" w:eastAsia="华文仿宋" w:cs="Times New Roman"/>
          <w:b w:val="0"/>
          <w:bCs/>
        </w:rPr>
      </w:r>
      <w:r>
        <w:rPr>
          <w:rFonts w:hint="eastAsia" w:ascii="Times New Roman" w:hAnsi="Times New Roman" w:eastAsia="华文仿宋" w:cs="Times New Roman"/>
          <w:b w:val="0"/>
          <w:bCs/>
          <w:color w:val="FF0000"/>
        </w:rPr>
      </w:r>
      <w:r>
        <w:rPr>
          <w:rFonts w:hint="eastAsia" w:ascii="Times New Roman" w:hAnsi="Times New Roman" w:eastAsia="华文仿宋" w:cs="Times New Roman"/>
          <w:b w:val="0"/>
          <w:bCs/>
        </w:rPr>
      </w:r>
      <w:r>
        <w:rPr>
          <w:rFonts w:hint="eastAsia" w:ascii="Times New Roman" w:hAnsi="Times New Roman" w:eastAsia="华文仿宋" w:cs="Times New Roman"/>
          <w:color w:val="000000" w:themeColor="text1"/>
          <w:highlight w:val="none"/>
          <w14:textFill>
            <w14:solidFill>
              <w14:schemeClr w14:val="tx1"/>
            </w14:solidFill>
          </w14:textFill>
        </w:rPr>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游戏服务</w:t>
      </w:r>
    </w:p>
    <w:p>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Times New Roman" w:hAnsi="Times New Roman" w:eastAsia="华文仿宋" w:cs="Times New Roman"/>
        </w:rPr>
        <w:t>当您使用游戏服务时，您的游戏进度与存档仅保存在您的设备本地（浏览器本地存储），我们不会收集、上传您的游戏数据或设备信息。</w:t>
      </w:r>
      <w:r>
        <w:rPr>
          <w:rFonts w:hint="eastAsia" w:ascii="Times New Roman" w:hAnsi="Times New Roman" w:eastAsia="华文仿宋" w:cs="Times New Roman"/>
        </w:rPr>
      </w:r>
      <w:r>
        <w:rPr>
          <w:rFonts w:ascii="Times New Roman" w:hAnsi="Times New Roman" w:eastAsia="华文仿宋" w:cs="Times New Roman"/>
        </w:rPr>
      </w:r>
      <w:r>
        <w:rPr>
          <w:rFonts w:hint="eastAsia" w:ascii="Times New Roman" w:hAnsi="Times New Roman" w:eastAsia="华文仿宋" w:cs="Times New Roman"/>
        </w:rPr>
      </w:r>
      <w:r>
        <w:rPr>
          <w:rFonts w:hint="eastAsia" w:ascii="Times New Roman" w:hAnsi="Times New Roman" w:eastAsia="华文仿宋" w:cs="Times New Roman"/>
          <w:lang w:eastAsia="zh-CN"/>
        </w:rPr>
      </w:r>
      <w:r>
        <w:rPr>
          <w:rFonts w:hint="eastAsia" w:ascii="Times New Roman" w:hAnsi="Times New Roman" w:eastAsia="华文仿宋" w:cs="Times New Roman"/>
          <w:color w:val="FF0000"/>
          <w:lang w:val="en-US" w:eastAsia="zh-CN"/>
        </w:rPr>
      </w:r>
      <w:r>
        <w:rPr>
          <w:rFonts w:hint="eastAsia" w:ascii="Times New Roman" w:hAnsi="Times New Roman" w:eastAsia="华文仿宋" w:cs="Times New Roman"/>
          <w:lang w:eastAsia="zh-CN"/>
        </w:rPr>
      </w:r>
      <w:r>
        <w:rPr>
          <w:rFonts w:ascii="Times New Roman" w:hAnsi="Times New Roman" w:eastAsia="华文仿宋" w:cs="Times New Roman"/>
        </w:rPr>
      </w:r>
      <w:r>
        <w:rPr>
          <w:rFonts w:hint="eastAsia" w:ascii="Times New Roman" w:hAnsi="Times New Roman" w:eastAsia="华文仿宋" w:cs="Times New Roman"/>
        </w:rPr>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实名认证</w:t>
      </w:r>
    </w:p>
    <w:p>
      <w:pPr>
        <w:pStyle w:val="19"/>
        <w:numPr>
          <w:ilvl w:val="0"/>
          <w:numId w:val="0"/>
        </w:numPr>
        <w:adjustRightInd w:val="0"/>
        <w:snapToGrid w:val="0"/>
        <w:spacing w:after="156" w:afterLines="50" w:line="360" w:lineRule="auto"/>
        <w:ind w:leftChars="0"/>
        <w:rPr>
          <w:rFonts w:hint="eastAsia" w:ascii="Times New Roman" w:hAnsi="Times New Roman" w:eastAsia="华文仿宋" w:cs="Times New Roman"/>
        </w:rPr>
      </w:pPr>
      <w:r>
        <w:rPr>
          <w:rFonts w:hint="eastAsia" w:ascii="Times New Roman" w:hAnsi="Times New Roman" w:eastAsia="华文仿宋" w:cs="Times New Roman"/>
          <w:b w:val="0"/>
          <w:bCs w:val="0"/>
          <w:lang w:val="en-US" w:eastAsia="zh-CN"/>
        </w:rPr>
        <w:t>当前版本未提供实名认证功能，不收集您的姓名、身份证件等信息。如后续版本依据相关法规接入实名认证，我们将依照法律规定收集必要信息，并及时更新本政策。</w:t>
      </w:r>
      <w:r>
        <w:rPr>
          <w:rFonts w:hint="eastAsia" w:ascii="Times New Roman" w:hAnsi="Times New Roman" w:eastAsia="华文仿宋" w:cs="Times New Roman"/>
          <w:b w:val="0"/>
          <w:bCs w:val="0"/>
          <w:color w:val="FF0000"/>
          <w:lang w:val="en-US" w:eastAsia="zh-CN"/>
        </w:rPr>
      </w:r>
      <w:r>
        <w:rPr>
          <w:rFonts w:hint="eastAsia" w:ascii="Times New Roman" w:hAnsi="Times New Roman" w:eastAsia="华文仿宋" w:cs="Times New Roman"/>
          <w:b w:val="0"/>
          <w:bCs w:val="0"/>
          <w:lang w:val="en-US" w:eastAsia="zh-CN"/>
        </w:rPr>
      </w:r>
      <w:r>
        <w:rPr>
          <w:rFonts w:hint="eastAsia" w:ascii="Times New Roman" w:hAnsi="Times New Roman" w:eastAsia="华文仿宋" w:cs="Times New Roman"/>
          <w:b w:val="0"/>
          <w:bCs w:val="0"/>
        </w:rPr>
      </w:r>
      <w:r>
        <w:rPr>
          <w:rFonts w:hint="eastAsia" w:ascii="Times New Roman" w:hAnsi="Times New Roman" w:eastAsia="华文仿宋" w:cs="Times New Roman"/>
          <w:b w:val="0"/>
          <w:bCs w:val="0"/>
          <w:lang w:val="en-US" w:eastAsia="zh-CN"/>
        </w:rPr>
      </w:r>
      <w:r>
        <w:rPr>
          <w:rFonts w:hint="eastAsia" w:ascii="Times New Roman" w:hAnsi="Times New Roman" w:eastAsia="华文仿宋" w:cs="Times New Roman"/>
          <w:b w:val="0"/>
          <w:bCs w:val="0"/>
        </w:rPr>
      </w:r>
      <w:r>
        <w:rPr>
          <w:rFonts w:hint="eastAsia" w:ascii="Times New Roman" w:hAnsi="Times New Roman" w:eastAsia="华文仿宋" w:cs="Times New Roman"/>
          <w:b w:val="0"/>
          <w:bCs w:val="0"/>
          <w:lang w:val="en-US" w:eastAsia="zh-CN"/>
        </w:rPr>
      </w:r>
      <w:r>
        <w:rPr>
          <w:rFonts w:hint="eastAsia" w:ascii="Times New Roman" w:hAnsi="Times New Roman" w:eastAsia="华文仿宋" w:cs="Times New Roman"/>
          <w:b w:val="0"/>
          <w:bCs w:val="0"/>
        </w:rPr>
      </w:r>
      <w:r>
        <w:rPr>
          <w:rFonts w:hint="eastAsia" w:ascii="Times New Roman" w:hAnsi="Times New Roman" w:eastAsia="华文仿宋" w:cs="Times New Roman"/>
        </w:rPr>
      </w:r>
      <w:r>
        <w:rPr>
          <w:rFonts w:hint="eastAsia" w:ascii="Times New Roman" w:hAnsi="Times New Roman" w:eastAsia="华文仿宋" w:cs="Times New Roman"/>
          <w:lang w:val="en-US" w:eastAsia="zh-CN"/>
        </w:rPr>
      </w:r>
      <w:r>
        <w:rPr>
          <w:rFonts w:hint="eastAsia" w:ascii="Times New Roman" w:hAnsi="Times New Roman" w:eastAsia="华文仿宋" w:cs="Times New Roman"/>
        </w:rPr>
      </w:r>
      <w:r>
        <w:rPr>
          <w:rFonts w:hint="eastAsia" w:ascii="Times New Roman" w:hAnsi="Times New Roman" w:eastAsia="华文仿宋" w:cs="Times New Roman"/>
          <w:lang w:val="en-US" w:eastAsia="zh-CN"/>
        </w:rPr>
      </w:r>
      <w:r>
        <w:rPr>
          <w:rFonts w:hint="eastAsia" w:ascii="Times New Roman" w:hAnsi="Times New Roman" w:eastAsia="华文仿宋" w:cs="Times New Roman"/>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b w:val="0"/>
          <w:bCs/>
          <w:color w:val="FF0000"/>
          <w:lang w:eastAsia="zh-CN"/>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b w:val="0"/>
          <w:bCs/>
          <w:color w:val="FF0000"/>
          <w:lang w:eastAsia="zh-CN"/>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rPr>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保障网络和服务的安全</w:t>
      </w:r>
    </w:p>
    <w:p>
      <w:pPr>
        <w:pStyle w:val="19"/>
        <w:adjustRightInd w:val="0"/>
        <w:snapToGrid w:val="0"/>
        <w:spacing w:after="156" w:afterLines="5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当前版本为本地单机游戏，无联网对战或在线服务，我们不收集您的设备识别符、IP地址、访问日期和时间等信息。</w:t>
      </w:r>
      <w:r>
        <w:rPr>
          <w:rFonts w:hint="eastAsia" w:ascii="Times New Roman" w:hAnsi="Times New Roman" w:eastAsia="华文仿宋" w:cs="Times New Roman"/>
          <w:lang w:eastAsia="zh-CN"/>
        </w:rPr>
      </w:r>
      <w:r>
        <w:rPr>
          <w:rFonts w:hint="eastAsia" w:ascii="Times New Roman" w:hAnsi="Times New Roman" w:eastAsia="华文仿宋" w:cs="Times New Roman"/>
          <w:color w:val="FF0000"/>
          <w:lang w:val="en-US" w:eastAsia="zh-CN"/>
        </w:rPr>
      </w:r>
      <w:r>
        <w:rPr>
          <w:rFonts w:hint="eastAsia" w:ascii="Times New Roman" w:hAnsi="Times New Roman" w:eastAsia="华文仿宋" w:cs="Times New Roman"/>
          <w:lang w:eastAsia="zh-CN"/>
        </w:rPr>
      </w:r>
      <w:r>
        <w:rPr>
          <w:rFonts w:hint="eastAsia" w:ascii="Times New Roman" w:hAnsi="Times New Roman" w:eastAsia="华文仿宋" w:cs="Times New Roman"/>
        </w:rPr>
      </w:r>
    </w:p>
    <w:p>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充值消费</w:t>
      </w:r>
    </w:p>
    <w:p>
      <w:pPr>
        <w:pStyle w:val="19"/>
        <w:numPr>
          <w:ilvl w:val="0"/>
          <w:numId w:val="0"/>
        </w:numPr>
        <w:adjustRightInd w:val="0"/>
        <w:snapToGrid w:val="0"/>
        <w:spacing w:after="156" w:afterLines="50" w:line="360" w:lineRule="auto"/>
        <w:ind w:left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当前版本未提供充值消费功能，不收集任何支付信息。</w:t>
      </w:r>
    </w:p>
    <w:p>
      <w:pPr>
        <w:pStyle w:val="19"/>
        <w:adjustRightInd w:val="0"/>
        <w:snapToGrid w:val="0"/>
        <w:spacing w:after="156" w:afterLines="50" w:line="360" w:lineRule="auto"/>
        <w:ind w:firstLine="0" w:firstLineChars="0"/>
        <w:rPr>
          <w:rFonts w:ascii="Times New Roman" w:hAnsi="Times New Roman" w:eastAsia="华文仿宋" w:cs="Times New Roman"/>
        </w:rPr>
      </w:pPr>
    </w:p>
    <w:p>
      <w:pPr>
        <w:pStyle w:val="19"/>
        <w:widowControl/>
        <w:numPr>
          <w:ilvl w:val="0"/>
          <w:numId w:val="5"/>
        </w:numPr>
        <w:adjustRightInd w:val="0"/>
        <w:snapToGrid w:val="0"/>
        <w:spacing w:before="0" w:after="156" w:afterLines="50" w:line="360" w:lineRule="auto"/>
        <w:ind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设备权限调用情况</w:t>
      </w:r>
    </w:p>
    <w:p>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在您使用归星物语过程中，我们需要在必要范围内向您申请获取设备权限。请您知悉，我们不会默认开启您设备的权限，仅在您主动确认开启的情况下，归星物语才有可能通过设备权限收集您的信息。归星物语调用的权限、调用权限的目的，以及调用权限前向您询问的情况请见下表：</w:t>
      </w:r>
      <w:r>
        <w:rPr>
          <w:rFonts w:hint="eastAsia" w:ascii="Times New Roman" w:hAnsi="Times New Roman" w:eastAsia="华文仿宋" w:cs="Times New Roman"/>
          <w:b w:val="0"/>
          <w:bCs/>
          <w:lang w:eastAsia="zh-CN"/>
        </w:rPr>
      </w:r>
      <w:r>
        <w:rPr>
          <w:rFonts w:hint="eastAsia" w:ascii="Times New Roman" w:hAnsi="Times New Roman" w:eastAsia="华文仿宋" w:cs="Times New Roman"/>
          <w:b w:val="0"/>
          <w:bCs/>
          <w:color w:val="FF0000"/>
          <w:lang w:eastAsia="zh-CN"/>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rPr>
      </w:r>
      <w:r>
        <w:rPr>
          <w:rFonts w:hint="eastAsia" w:ascii="Times New Roman" w:hAnsi="Times New Roman" w:eastAsia="华文仿宋" w:cs="Times New Roman"/>
          <w:b/>
          <w:bCs/>
        </w:rPr>
      </w:r>
      <w:r>
        <w:rPr>
          <w:rFonts w:hint="eastAsia" w:ascii="Times New Roman" w:hAnsi="Times New Roman" w:eastAsia="华文仿宋" w:cs="Times New Roman"/>
          <w:b/>
          <w:bCs w:val="0"/>
          <w:lang w:eastAsia="zh-CN"/>
        </w:rPr>
      </w:r>
      <w:r>
        <w:rPr>
          <w:rFonts w:hint="eastAsia" w:ascii="Times New Roman" w:hAnsi="Times New Roman" w:eastAsia="华文仿宋" w:cs="Times New Roman"/>
          <w:b/>
          <w:bCs w:val="0"/>
          <w:color w:val="FF0000"/>
          <w:lang w:eastAsia="zh-CN"/>
        </w:rPr>
      </w:r>
      <w:r>
        <w:rPr>
          <w:rFonts w:hint="eastAsia" w:ascii="Times New Roman" w:hAnsi="Times New Roman" w:eastAsia="华文仿宋" w:cs="Times New Roman"/>
          <w:b/>
          <w:bCs w:val="0"/>
          <w:lang w:eastAsia="zh-CN"/>
        </w:rPr>
      </w:r>
      <w:r>
        <w:rPr>
          <w:rFonts w:hint="eastAsia" w:ascii="Times New Roman" w:hAnsi="Times New Roman" w:eastAsia="华文仿宋" w:cs="Times New Roman"/>
          <w:b/>
          <w:bCs/>
        </w:rPr>
      </w:r>
      <w:r>
        <w:rPr>
          <w:rFonts w:hint="eastAsia" w:ascii="Times New Roman" w:hAnsi="Times New Roman" w:eastAsia="华文仿宋" w:cs="Times New Roman"/>
          <w:b w:val="0"/>
          <w:bCs/>
          <w:lang w:eastAsia="zh-CN"/>
        </w:rPr>
      </w:r>
      <w:r>
        <w:rPr>
          <w:rFonts w:hint="eastAsia" w:ascii="Times New Roman" w:hAnsi="Times New Roman" w:eastAsia="华文仿宋" w:cs="Times New Roman"/>
        </w:rPr>
      </w:r>
      <w:r>
        <w:rPr>
          <w:rFonts w:ascii="Times New Roman" w:hAnsi="Times New Roman" w:eastAsia="华文仿宋" w:cs="Times New Roman"/>
        </w:rPr>
      </w:r>
      <w:r>
        <w:rPr>
          <w:rFonts w:hint="eastAsia" w:ascii="Times New Roman" w:hAnsi="Times New Roman" w:eastAsia="华文仿宋" w:cs="Times New Roman"/>
        </w:rPr>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设备权限</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调用权限的目的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是否询问</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用户可否关闭权限</w:t>
            </w:r>
          </w:p>
        </w:tc>
      </w:tr>
      <w:tr>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保障游戏基础功能运行（当前版本为本地单机，权限预留）</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可</w:t>
            </w:r>
          </w:p>
        </w:tc>
      </w:tr>
    </w:tbl>
    <w:p>
      <w:pPr>
        <w:adjustRightInd w:val="0"/>
        <w:snapToGrid w:val="0"/>
        <w:spacing w:before="60" w:after="60" w:line="360" w:lineRule="auto"/>
        <w:rPr>
          <w:rFonts w:ascii="Times New Roman" w:hAnsi="Times New Roman" w:eastAsia="华文仿宋" w:cs="Times New Roman"/>
        </w:rPr>
      </w:pPr>
    </w:p>
    <w:p>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如您在首次授权开启权限后希望关闭权限，您可以在设备的设置功能中选择关闭权限，从而拒绝我们收集相应的个人信息。</w:t>
      </w:r>
    </w:p>
    <w:p>
      <w:pPr>
        <w:adjustRightInd w:val="0"/>
        <w:snapToGrid w:val="0"/>
        <w:spacing w:before="60" w:after="60" w:line="360" w:lineRule="auto"/>
        <w:rPr>
          <w:rFonts w:ascii="Times New Roman" w:hAnsi="Times New Roman" w:eastAsia="华文仿宋" w:cs="Times New Roman"/>
        </w:rPr>
      </w:pPr>
    </w:p>
    <w:p>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（三）我们如何使用您的个人信息</w:t>
      </w:r>
      <w:bookmarkStart w:id="7" w:name="_GoBack"/>
      <w:bookmarkEnd w:id="7"/>
    </w:p>
    <w:p>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我们会根据本政策的约定并为实现我们的服务的目的对所收集的个人信息进行使用。 </w:t>
      </w:r>
    </w:p>
    <w:p>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请您注意，</w:t>
      </w:r>
      <w:r>
        <w:rPr>
          <w:rFonts w:hint="eastAsia" w:ascii="Times New Roman" w:hAnsi="Times New Roman" w:eastAsia="华文仿宋" w:cs="Times New Roman"/>
          <w:b/>
          <w:bCs/>
        </w:rPr>
        <w:t>您在使用我们提供的服务时所提供的所有个人信息，除非您删除或通过系统设置拒绝我们收集，否则将在您使用我们的服务期间持续授权我们使用</w:t>
      </w:r>
      <w:r>
        <w:rPr>
          <w:rFonts w:hint="eastAsia" w:ascii="Times New Roman" w:hAnsi="Times New Roman" w:eastAsia="华文仿宋" w:cs="Times New Roman"/>
        </w:rPr>
        <w:t>。在您注销账号时，我们将停止使用并删除您的个人信息。</w:t>
      </w:r>
    </w:p>
    <w:p>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我们会对我们提供的服务使用情况进行统计，并可能会与公众或第三方共享这些统计信息，以用于产品开发、服务优化、安全保障的目的。但这些统计信息不包含您的任何身份识别信息。 </w:t>
      </w:r>
    </w:p>
    <w:p>
      <w:pPr>
        <w:pStyle w:val="5"/>
        <w:numPr>
          <w:ilvl w:val="0"/>
          <w:numId w:val="6"/>
        </w:numPr>
        <w:rPr>
          <w:rFonts w:ascii="Times New Roman" w:hAnsi="Times New Roman" w:eastAsia="华文仿宋" w:cs="Times New Roman"/>
          <w:b/>
          <w:bCs/>
        </w:rPr>
      </w:pPr>
      <w:r>
        <w:rPr>
          <w:rFonts w:hint="eastAsia" w:ascii="Times New Roman" w:hAnsi="Times New Roman" w:eastAsia="华文仿宋" w:cs="Times New Roman"/>
          <w:b/>
          <w:bCs/>
        </w:rPr>
        <w:t xml:space="preserve">当我们要将您的个人信息用于本政策未载明的其它用途时，或基于特定目的收集而来的信息用于其他目的时，会通过您主动做出勾选的形式事先征求您的同意。 </w:t>
      </w:r>
    </w:p>
    <w:p>
      <w:pPr>
        <w:adjustRightInd w:val="0"/>
        <w:snapToGrid w:val="0"/>
        <w:spacing w:before="60" w:after="60" w:line="360" w:lineRule="auto"/>
        <w:rPr>
          <w:rFonts w:ascii="Times New Roman" w:hAnsi="Times New Roman" w:eastAsia="华文仿宋" w:cs="Times New Roman"/>
        </w:rPr>
      </w:pPr>
    </w:p>
    <w:p>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b/>
          <w:bCs/>
          <w:kern w:val="0"/>
        </w:rPr>
        <w:t>（四）其他规则</w:t>
      </w:r>
    </w:p>
    <w:p>
      <w:pPr>
        <w:pStyle w:val="19"/>
        <w:numPr>
          <w:ilvl w:val="255"/>
          <w:numId w:val="0"/>
        </w:num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根据相关法律法规及国家标准，以下情形中，我们可能会收集、使用您的相关个人信息而无需征求您的授权同意：</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与我们履行法</w:t>
      </w:r>
      <w:r>
        <w:rPr>
          <w:rFonts w:hint="eastAsia" w:ascii="Times New Roman" w:hAnsi="Times New Roman" w:eastAsia="华文仿宋"/>
          <w:b/>
          <w:bCs/>
        </w:rPr>
        <w:t>律法规规定的义务相关的；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与国家安全、国防安全直接相关的；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与公共安全、公共卫生、重大公共利益直接相关的；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与刑事侦查、起诉、审批和判决执行等直接相关的；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出于维护个人信息主体或其他个人的生命、财产等重大合法权益但又很难得到本人授权同意的；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所涉及的个人信息是个人信息主体或监护人自行向社会公众公开的；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根据个人信息主体要求签订和履行合同所必需的；</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从合法公开披露的信息中收集个人信息的，如合法的新闻报道、政府信息公开等渠道；</w:t>
      </w:r>
    </w:p>
    <w:p>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维护所提供产品或服务的安全稳定运行所必需的，如发现、处置产品或服务的故障。</w:t>
      </w:r>
    </w:p>
    <w:p>
      <w:pPr>
        <w:pStyle w:val="5"/>
        <w:numPr>
          <w:ilvl w:val="255"/>
          <w:numId w:val="0"/>
        </w:numPr>
        <w:rPr>
          <w:rFonts w:ascii="Times New Roman" w:hAnsi="Times New Roman" w:eastAsia="华文仿宋" w:cs="Times New Roman"/>
          <w:b/>
          <w:bCs/>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pPr>
        <w:pStyle w:val="5"/>
        <w:numPr>
          <w:ilvl w:val="0"/>
          <w:numId w:val="8"/>
        </w:numPr>
        <w:rPr>
          <w:rFonts w:hint="eastAsia" w:ascii="Times New Roman" w:hAnsi="Times New Roman" w:eastAsia="华文仿宋" w:cs="Times New Roman"/>
        </w:rPr>
      </w:pPr>
      <w:r>
        <w:rPr>
          <w:rFonts w:ascii="Times New Roman" w:hAnsi="Times New Roman" w:eastAsia="华文仿宋" w:cs="Times New Roman"/>
        </w:rPr>
        <w:t>我们将在本政策载明的</w:t>
      </w:r>
      <w:r>
        <w:rPr>
          <w:rFonts w:hint="eastAsia" w:ascii="Times New Roman" w:hAnsi="Times New Roman" w:eastAsia="华文仿宋" w:cs="Times New Roman"/>
        </w:rPr>
        <w:t>目的所需及法律法规要求的最短保存期限之内，保存您的个人信息。前述期限届满后，我们将对您的个人信息做删除或匿名化处理。</w:t>
      </w:r>
    </w:p>
    <w:p>
      <w:pPr>
        <w:pStyle w:val="5"/>
        <w:numPr>
          <w:ilvl w:val="0"/>
          <w:numId w:val="8"/>
        </w:numPr>
        <w:rPr>
          <w:rFonts w:ascii="Times New Roman" w:hAnsi="Times New Roman" w:eastAsia="华文仿宋" w:cs="Times New Roman"/>
        </w:rPr>
      </w:pPr>
      <w:r>
        <w:rPr>
          <w:rFonts w:hint="eastAsia" w:ascii="Times New Roman" w:hAnsi="Times New Roman" w:eastAsia="华文仿宋" w:cs="Times New Roman"/>
        </w:rPr>
        <w:t>我们在中国境内运营过程中收集和产生的个人信息将保存在</w:t>
      </w:r>
      <w:r>
        <w:rPr>
          <w:rFonts w:ascii="Times New Roman" w:hAnsi="Times New Roman" w:eastAsia="华文仿宋" w:cs="Times New Roman"/>
        </w:rPr>
        <w:t>中国境内</w:t>
      </w:r>
      <w:r>
        <w:rPr>
          <w:rFonts w:hint="eastAsia" w:ascii="Times New Roman" w:hAnsi="Times New Roman" w:eastAsia="华文仿宋" w:cs="Times New Roman"/>
        </w:rPr>
        <w:t>（为本隐私政策之目的，“中国境内”不含中国港澳台地区），以下情形除外：</w:t>
      </w:r>
    </w:p>
    <w:p>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b/>
          <w:bCs/>
        </w:rPr>
        <w:t>法律有明确</w:t>
      </w:r>
      <w:r>
        <w:rPr>
          <w:rFonts w:hint="eastAsia" w:ascii="Times New Roman" w:hAnsi="Times New Roman" w:eastAsia="华文仿宋" w:cs="Times New Roman"/>
          <w:b/>
          <w:bCs/>
        </w:rPr>
        <w:t>规定；</w:t>
      </w:r>
    </w:p>
    <w:p>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获得您的明确授权；</w:t>
      </w:r>
    </w:p>
    <w:p>
      <w:pPr>
        <w:widowControl/>
        <w:numPr>
          <w:ilvl w:val="0"/>
          <w:numId w:val="9"/>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您要求获取境</w:t>
      </w:r>
      <w:r>
        <w:rPr>
          <w:rFonts w:hint="eastAsia" w:ascii="Times New Roman" w:hAnsi="Times New Roman" w:eastAsia="华文仿宋"/>
          <w:b/>
          <w:bCs/>
        </w:rPr>
        <w:t>外服务等个人主动行为。</w:t>
      </w:r>
    </w:p>
    <w:p>
      <w:pPr>
        <w:pStyle w:val="5"/>
        <w:numPr>
          <w:ilvl w:val="3"/>
          <w:numId w:val="0"/>
        </w:numPr>
        <w:ind w:leftChars="200"/>
        <w:rPr>
          <w:rFonts w:ascii="Times New Roman" w:hAnsi="Times New Roman" w:eastAsia="华文仿宋"/>
        </w:rPr>
      </w:pPr>
      <w:r>
        <w:rPr>
          <w:rFonts w:hint="eastAsia" w:ascii="Times New Roman" w:hAnsi="Times New Roman" w:eastAsia="华文仿宋"/>
        </w:rPr>
        <w:t>针对以上情形，我们会确保依据本隐私政策以及相关法律规定对您的个人信息提供足够的保护。</w:t>
      </w:r>
    </w:p>
    <w:p>
      <w:pPr>
        <w:widowControl/>
        <w:adjustRightInd w:val="0"/>
        <w:snapToGrid w:val="0"/>
        <w:spacing w:before="0" w:after="156" w:afterLines="50" w:line="360" w:lineRule="auto"/>
        <w:rPr>
          <w:rFonts w:ascii="Times New Roman" w:hAnsi="Times New Roman" w:eastAsia="华文仿宋" w:cs="Times New Roman"/>
          <w:kern w:val="0"/>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我们如何使用本地存储</w:t>
      </w:r>
      <w:r>
        <w:rPr>
          <w:rFonts w:hint="eastAsia" w:ascii="Times New Roman" w:hAnsi="Times New Roman" w:eastAsia="华文仿宋" w:cs="Times New Roman"/>
          <w:b/>
          <w:bCs/>
          <w:kern w:val="0"/>
          <w:lang w:val="en-US" w:eastAsia="zh-CN"/>
        </w:rPr>
      </w:r>
    </w:p>
    <w:p>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不使用 Cookie 与跟踪技术</w:t>
      </w:r>
    </w:p>
    <w:p>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Times New Roman" w:hAnsi="Times New Roman" w:eastAsia="华文仿宋" w:cs="Times New Roman"/>
        </w:rPr>
        <w:t>本游戏为本地单机运行，不使用 Cookie 或任何跟踪技术。游戏存档通过浏览器本地存储（localStorage）保存在您的设备上，由您自行管理，我们不会读取或上传该数据。</w:t>
      </w:r>
      <w:r>
        <w:rPr>
          <w:rFonts w:hint="eastAsia" w:ascii="Times New Roman" w:hAnsi="Times New Roman" w:eastAsia="华文仿宋" w:cs="Times New Roman"/>
          <w:kern w:val="2"/>
          <w:sz w:val="24"/>
          <w:szCs w:val="24"/>
          <w:lang w:val="en-US" w:eastAsia="zh-CN" w:bidi="ar-SA"/>
        </w:rPr>
      </w:r>
      <w:r>
        <w:rPr>
          <w:rFonts w:hint="eastAsia" w:ascii="Times New Roman" w:hAnsi="Times New Roman" w:eastAsia="华文仿宋" w:cs="Times New Roman"/>
        </w:rPr>
      </w:r>
    </w:p>
    <w:p>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lang w:eastAsia="zh-CN"/>
        </w:rPr>
        <w:t>（当前版本不使用上述 Cookie。）</w:t>
      </w:r>
    </w:p>
    <w:p>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当前版本未接入第三方跟踪技术，不存在第三方通过 Cookie 或同类技术收集您信息的情形。</w:t>
      </w:r>
      <w:r>
        <w:rPr>
          <w:rFonts w:hint="eastAsia" w:ascii="Times New Roman" w:hAnsi="Times New Roman" w:eastAsia="华文仿宋" w:cs="Times New Roman"/>
          <w:b/>
          <w:bCs/>
          <w:kern w:val="2"/>
          <w:sz w:val="24"/>
          <w:szCs w:val="24"/>
          <w:lang w:val="en-US" w:eastAsia="zh-CN" w:bidi="ar-SA"/>
        </w:rPr>
      </w:r>
      <w:r>
        <w:rPr>
          <w:rFonts w:hint="eastAsia" w:ascii="Times New Roman" w:hAnsi="Times New Roman" w:eastAsia="华文仿宋" w:cs="Times New Roman"/>
          <w:b/>
          <w:bCs/>
        </w:rPr>
      </w:r>
    </w:p>
    <w:p>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如果您的浏览器允许，您可以在浏览器设置中管理或清除本地存储数据；清除后游戏存档可能丢失，请您知悉。</w:t>
      </w:r>
      <w:r>
        <w:rPr>
          <w:rFonts w:ascii="Times New Roman" w:hAnsi="Times New Roman" w:eastAsia="华文仿宋" w:cs="Times New Roman"/>
          <w:b/>
          <w:bCs/>
        </w:rPr>
      </w:r>
      <w:r>
        <w:rPr>
          <w:rFonts w:hint="eastAsia" w:ascii="Times New Roman" w:hAnsi="Times New Roman" w:eastAsia="华文仿宋" w:cs="Times New Roman"/>
          <w:b/>
          <w:bCs/>
        </w:rPr>
      </w:r>
      <w:r>
        <w:rPr>
          <w:rFonts w:ascii="Times New Roman" w:hAnsi="Times New Roman" w:eastAsia="华文仿宋" w:cs="Times New Roman"/>
          <w:b/>
          <w:bCs/>
        </w:rPr>
      </w:r>
      <w:r>
        <w:rPr>
          <w:rFonts w:hint="eastAsia" w:ascii="Times New Roman" w:hAnsi="Times New Roman" w:eastAsia="华文仿宋" w:cs="Times New Roman"/>
          <w:b/>
          <w:bCs/>
        </w:rPr>
      </w:r>
      <w:r>
        <w:rPr>
          <w:rFonts w:ascii="Times New Roman" w:hAnsi="Times New Roman" w:eastAsia="华文仿宋" w:cs="Times New Roman"/>
          <w:b/>
          <w:bCs/>
        </w:rPr>
      </w:r>
      <w:r>
        <w:rPr>
          <w:rFonts w:hint="eastAsia" w:ascii="Times New Roman" w:hAnsi="Times New Roman" w:eastAsia="华文仿宋" w:cs="Times New Roman"/>
          <w:b/>
          <w:bCs/>
        </w:rPr>
      </w:r>
      <w:bookmarkStart w:id="2" w:name="OLE_LINK2"/>
      <w:r>
        <w:rPr>
          <w:rFonts w:hint="eastAsia" w:ascii="Times New Roman" w:hAnsi="Times New Roman" w:eastAsia="华文仿宋" w:cs="Times New Roman"/>
          <w:b/>
          <w:bCs/>
        </w:rPr>
      </w:r>
      <w:bookmarkStart w:id="3" w:name="OLE_LINK3"/>
      <w:r>
        <w:rPr>
          <w:rFonts w:hint="eastAsia" w:ascii="Times New Roman" w:hAnsi="Times New Roman" w:eastAsia="华文仿宋" w:cs="Times New Roman"/>
          <w:b/>
          <w:bCs/>
        </w:rPr>
      </w:r>
      <w:bookmarkEnd w:id="3"/>
      <w:r>
        <w:rPr>
          <w:rFonts w:hint="eastAsia" w:ascii="Times New Roman" w:hAnsi="Times New Roman" w:eastAsia="华文仿宋" w:cs="Times New Roman"/>
          <w:b/>
          <w:bCs/>
        </w:rPr>
      </w:r>
    </w:p>
    <w:bookmarkEnd w:id="2"/>
    <w:p>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本地存档说明</w:t>
      </w:r>
    </w:p>
    <w:p>
      <w:pPr>
        <w:widowControl/>
        <w:numPr>
          <w:ilvl w:val="0"/>
          <w:numId w:val="0"/>
        </w:numPr>
        <w:adjustRightInd w:val="0"/>
        <w:snapToGrid w:val="0"/>
        <w:spacing w:before="0" w:after="156" w:afterLines="50" w:line="360" w:lineRule="auto"/>
        <w:ind w:leftChars="0"/>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游戏存档仅保存在您的设备本地，不会同步到任何服务器。</w:t>
      </w:r>
    </w:p>
    <w:p>
      <w:pPr>
        <w:widowControl/>
        <w:adjustRightInd w:val="0"/>
        <w:snapToGrid w:val="0"/>
        <w:spacing w:before="0" w:after="156" w:afterLines="50" w:line="360" w:lineRule="auto"/>
        <w:rPr>
          <w:rFonts w:ascii="Times New Roman" w:hAnsi="Times New Roman" w:eastAsia="华文仿宋" w:cs="Times New Roman"/>
        </w:rPr>
      </w:pPr>
    </w:p>
    <w:p>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委托处理</w:t>
      </w:r>
    </w:p>
    <w:p>
      <w:pPr>
        <w:widowControl/>
        <w:numPr>
          <w:ilvl w:val="255"/>
          <w:numId w:val="0"/>
        </w:num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当前版本未委托任何第三方处理您的个人信息。</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共享</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宋体"/>
          <w:b/>
          <w:bCs/>
        </w:rPr>
        <w:t>事先获得您</w:t>
      </w:r>
      <w:r>
        <w:rPr>
          <w:rFonts w:hint="eastAsia" w:ascii="Times New Roman" w:hAnsi="Times New Roman" w:eastAsia="华文仿宋" w:cs="Times New Roman"/>
          <w:b/>
          <w:bCs/>
        </w:rPr>
        <w:t>明确的同意或授权，或您要求我们通过电子邮件或其他方式与第三方共享您的个人信息；</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根据适用的法律法规规定，或按照政府主管部门的强制性要求进行提供；</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lang w:val="en-US" w:eastAsia="zh-CN"/>
        </w:rPr>
        <w:t>当前版本无账号系统、无广告及统计合作，我们不向任何业务合作伙伴共享您的个人信息。</w:t>
      </w:r>
      <w:r>
        <w:rPr>
          <w:rFonts w:hint="eastAsia" w:ascii="Times New Roman" w:hAnsi="Times New Roman" w:eastAsia="华文仿宋" w:cs="Times New Roman"/>
          <w:b/>
          <w:bCs/>
        </w:rPr>
      </w:r>
      <w:r>
        <w:rPr>
          <w:rFonts w:hint="eastAsia" w:ascii="Times New Roman" w:hAnsi="Times New Roman" w:eastAsia="华文仿宋" w:cs="Times New Roman"/>
          <w:b/>
          <w:bCs/>
          <w:lang w:val="en-US" w:eastAsia="zh-CN"/>
        </w:rPr>
      </w:r>
      <w:r>
        <w:rPr>
          <w:rFonts w:hint="eastAsia" w:ascii="Times New Roman" w:hAnsi="Times New Roman" w:eastAsia="华文仿宋" w:cs="Times New Roman"/>
          <w:b/>
          <w:bCs/>
        </w:rPr>
      </w:r>
      <w:r>
        <w:rPr>
          <w:rFonts w:hint="eastAsia" w:ascii="Times New Roman" w:hAnsi="Times New Roman" w:eastAsia="华文仿宋" w:cs="Times New Roman"/>
          <w:b/>
          <w:bCs/>
          <w:lang w:eastAsia="zh-CN"/>
        </w:rPr>
      </w:r>
      <w:r>
        <w:rPr>
          <w:rFonts w:hint="eastAsia" w:ascii="Times New Roman" w:hAnsi="Times New Roman" w:eastAsia="华文仿宋" w:cs="Times New Roman"/>
          <w:b/>
          <w:bCs/>
          <w:color w:val="FF0000"/>
          <w:lang w:val="en-US" w:eastAsia="zh-CN"/>
        </w:rPr>
      </w:r>
      <w:r>
        <w:rPr>
          <w:rFonts w:hint="eastAsia" w:ascii="Times New Roman" w:hAnsi="Times New Roman" w:eastAsia="华文仿宋" w:cs="Times New Roman"/>
          <w:b/>
          <w:bCs/>
          <w:lang w:eastAsia="zh-CN"/>
        </w:rPr>
      </w:r>
      <w:r>
        <w:rPr>
          <w:rFonts w:hint="eastAsia" w:ascii="Times New Roman" w:hAnsi="Times New Roman" w:eastAsia="华文仿宋" w:cs="Times New Roman"/>
          <w:b/>
          <w:bCs/>
        </w:rPr>
      </w:r>
      <w:r>
        <w:rPr>
          <w:rFonts w:hint="eastAsia" w:ascii="Times New Roman" w:hAnsi="Times New Roman" w:eastAsia="华文仿宋" w:cs="Times New Roman"/>
          <w:b/>
          <w:bCs/>
          <w:color w:val="FF0000"/>
          <w:lang w:val="en-US" w:eastAsia="zh-CN"/>
        </w:rPr>
      </w:r>
      <w:r>
        <w:rPr>
          <w:rFonts w:hint="eastAsia" w:ascii="Times New Roman" w:hAnsi="Times New Roman" w:eastAsia="华文仿宋" w:cs="Times New Roman"/>
          <w:b/>
          <w:bCs/>
        </w:rPr>
      </w:r>
      <w:r>
        <w:rPr>
          <w:rFonts w:hint="eastAsia" w:ascii="Times New Roman" w:hAnsi="Times New Roman" w:eastAsia="华文仿宋" w:cs="Times New Roman"/>
          <w:b/>
          <w:bCs/>
          <w:color w:val="FF0000"/>
          <w:lang w:val="en-US" w:eastAsia="zh-CN"/>
        </w:rPr>
      </w:r>
      <w:r>
        <w:rPr>
          <w:rFonts w:hint="eastAsia" w:ascii="Times New Roman" w:hAnsi="Times New Roman" w:eastAsia="华文仿宋" w:cs="Times New Roman"/>
          <w:b/>
          <w:bCs/>
          <w:color w:val="FF0000"/>
        </w:rPr>
      </w:r>
      <w:r>
        <w:rPr>
          <w:rFonts w:hint="eastAsia" w:ascii="Times New Roman" w:hAnsi="Times New Roman" w:eastAsia="华文仿宋" w:cs="Times New Roman"/>
          <w:b/>
          <w:bCs/>
        </w:rPr>
      </w:r>
      <w:r>
        <w:rPr>
          <w:rFonts w:hint="eastAsia" w:ascii="Times New Roman" w:hAnsi="Times New Roman" w:eastAsia="华文仿宋" w:cs="Times New Roman"/>
          <w:b/>
          <w:bCs/>
          <w:color w:val="FF0000"/>
        </w:rPr>
      </w:r>
      <w:r>
        <w:rPr>
          <w:rFonts w:hint="eastAsia" w:ascii="Times New Roman" w:hAnsi="Times New Roman" w:eastAsia="华文仿宋" w:cs="Times New Roman"/>
          <w:b/>
          <w:bCs/>
        </w:rPr>
      </w:r>
    </w:p>
    <w:p>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转让</w:t>
      </w:r>
    </w:p>
    <w:p>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rPr>
        <w:t>我们不会将您的个人信息转让给任何公司、组织和个人，</w:t>
      </w:r>
      <w:r>
        <w:rPr>
          <w:rFonts w:hint="eastAsia" w:ascii="Times New Roman" w:hAnsi="Times New Roman" w:eastAsia="华文仿宋" w:cs="Times New Roman"/>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公开披露</w:t>
      </w:r>
    </w:p>
    <w:p>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除非本合同另有约定或法律明确规定，我们不会公开披露您的个人信息。</w:t>
      </w:r>
    </w:p>
    <w:p>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例外情况</w:t>
      </w:r>
    </w:p>
    <w:p>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另外，根据相关法律及国家标准，以下情形中，我们可能会共享、转让、公开披露个人信息无需事先征得您的授权同意：</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与我们履行法律法规规定的义务相关的；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与国家安全、国防安全直接相关的；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与公共安全、公共卫生、重大公共利益直接相关的；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与刑事侦查、起诉、审判和判决执行等直接相关的；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出于维护个人信息主体或其他个人的生命、财产等重大合法权益但又很难得到本人授权同意的；</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个人信息主体或监护人自行向社会公众公开的个人信息；</w:t>
      </w:r>
    </w:p>
    <w:p>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从合法公开披露的信息中收集个人信息的，如合法的新闻报道、政府信息公开等渠道。</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pPr>
        <w:widowControl/>
        <w:adjustRightInd w:val="0"/>
        <w:snapToGrid w:val="0"/>
        <w:spacing w:before="0" w:after="156" w:afterLines="50" w:line="360" w:lineRule="auto"/>
        <w:rPr>
          <w:rFonts w:ascii="Times New Roman" w:hAnsi="Times New Roman" w:eastAsia="华文仿宋" w:cs="Times New Roman"/>
          <w:b/>
          <w:bCs/>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pPr>
        <w:pStyle w:val="19"/>
        <w:adjustRightInd w:val="0"/>
        <w:snapToGrid w:val="0"/>
        <w:spacing w:before="60" w:after="6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当前版本未接入任何第三方广告、统计或数据分析 SDK。我们使用 Capacitor 将游戏打包为移动应用，其在本机系统层运行，不收集您的个人信息。</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vAlign w:val="center"/>
          </w:tcPr>
          <w:p>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SDK名称</w:t>
            </w:r>
          </w:p>
        </w:tc>
        <w:tc>
          <w:tcPr>
            <w:tcW w:w="1233" w:type="dxa"/>
            <w:vAlign w:val="center"/>
          </w:tcPr>
          <w:p>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SDK使用目的</w:t>
            </w:r>
          </w:p>
        </w:tc>
        <w:tc>
          <w:tcPr>
            <w:tcW w:w="3292" w:type="dxa"/>
          </w:tcPr>
          <w:p>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SDK收集的信息</w:t>
            </w:r>
          </w:p>
        </w:tc>
        <w:tc>
          <w:tcPr>
            <w:tcW w:w="2896" w:type="dxa"/>
          </w:tcPr>
          <w:p>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隐私政策链接</w:t>
            </w:r>
          </w:p>
        </w:tc>
      </w:tr>
      <w:tr>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lang w:eastAsia="zh-CN"/>
              </w:rPr>
              <w:t>无</w:t>
            </w:r>
            <w:r>
              <w:rPr>
                <w:rFonts w:hint="eastAsia" w:ascii="Times New Roman" w:hAnsi="Times New Roman" w:eastAsia="华文仿宋" w:cs="华文仿宋"/>
                <w:sz w:val="18"/>
                <w:szCs w:val="18"/>
                <w:lang w:val="en-US" w:eastAsia="zh-CN"/>
              </w:rPr>
            </w:r>
            <w:r>
              <w:rPr>
                <w:rFonts w:hint="eastAsia" w:ascii="Times New Roman" w:hAnsi="Times New Roman" w:eastAsia="华文仿宋" w:cs="华文仿宋"/>
                <w:sz w:val="18"/>
                <w:szCs w:val="18"/>
                <w:lang w:eastAsia="zh-CN"/>
              </w:rPr>
            </w:r>
          </w:p>
        </w:tc>
        <w:tc>
          <w:tcPr>
            <w:tcW w:w="1233" w:type="dxa"/>
            <w:tcMar>
              <w:top w:w="57" w:type="dxa"/>
              <w:left w:w="57" w:type="dxa"/>
              <w:bottom w:w="57" w:type="dxa"/>
              <w:right w:w="57" w:type="dxa"/>
            </w:tcMar>
            <w:vAlign w:val="center"/>
          </w:tcPr>
          <w:p>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rPr>
              <w:t>当前版本未接入第三方 SDK</w:t>
            </w:r>
          </w:p>
        </w:tc>
        <w:tc>
          <w:tcPr>
            <w:tcW w:w="3292" w:type="dxa"/>
            <w:tcMar>
              <w:top w:w="57" w:type="dxa"/>
              <w:left w:w="57" w:type="dxa"/>
              <w:bottom w:w="57" w:type="dxa"/>
              <w:right w:w="57" w:type="dxa"/>
            </w:tcMar>
            <w:vAlign w:val="center"/>
          </w:tcPr>
          <w:p>
            <w:pPr>
              <w:spacing w:before="60" w:after="60"/>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rPr>
              <w:t>不收集</w:t>
            </w:r>
            <w:r>
              <w:rPr>
                <w:rFonts w:hint="eastAsia" w:ascii="Times New Roman" w:hAnsi="Times New Roman" w:eastAsia="华文仿宋" w:cs="华文仿宋"/>
                <w:sz w:val="18"/>
                <w:szCs w:val="18"/>
                <w:lang w:eastAsia="zh-CN"/>
              </w:rPr>
            </w:r>
            <w:r>
              <w:rPr>
                <w:rFonts w:hint="eastAsia" w:ascii="Times New Roman" w:hAnsi="Times New Roman" w:eastAsia="华文仿宋" w:cs="华文仿宋"/>
                <w:sz w:val="18"/>
                <w:szCs w:val="18"/>
                <w:lang w:val="en-US" w:eastAsia="zh-CN"/>
              </w:rPr>
            </w:r>
            <w:r>
              <w:rPr>
                <w:rFonts w:hint="eastAsia" w:ascii="Times New Roman" w:hAnsi="Times New Roman" w:eastAsia="华文仿宋" w:cs="华文仿宋"/>
                <w:sz w:val="18"/>
                <w:szCs w:val="18"/>
                <w:lang w:eastAsia="zh-CN"/>
              </w:rPr>
            </w:r>
          </w:p>
        </w:tc>
        <w:tc>
          <w:tcPr>
            <w:tcW w:w="2896" w:type="dxa"/>
            <w:tcMar>
              <w:top w:w="57" w:type="dxa"/>
              <w:left w:w="57" w:type="dxa"/>
              <w:bottom w:w="57" w:type="dxa"/>
              <w:right w:w="57" w:type="dxa"/>
            </w:tcMar>
            <w:vAlign w:val="center"/>
          </w:tcPr>
          <w:p>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r>
            <w:r>
              <w:rPr>
                <w:rFonts w:hint="eastAsia" w:ascii="Times New Roman" w:hAnsi="Times New Roman" w:eastAsia="华文仿宋" w:cs="华文仿宋"/>
                <w:sz w:val="18"/>
                <w:szCs w:val="18"/>
                <w:lang w:eastAsia="zh-CN"/>
              </w:rPr>
            </w:r>
          </w:p>
        </w:tc>
      </w:tr>
    </w:tbl>
    <w:p>
      <w:pPr>
        <w:adjustRightInd w:val="0"/>
        <w:snapToGrid w:val="0"/>
        <w:spacing w:before="60" w:after="60" w:line="360" w:lineRule="auto"/>
        <w:rPr>
          <w:rFonts w:ascii="Times New Roman" w:hAnsi="Times New Roman" w:eastAsia="华文仿宋" w:cs="Times New Roman"/>
        </w:rPr>
      </w:pPr>
    </w:p>
    <w:p>
      <w:pPr>
        <w:widowControl/>
        <w:adjustRightInd w:val="0"/>
        <w:snapToGrid w:val="0"/>
        <w:spacing w:before="0" w:after="156" w:afterLines="50" w:line="360" w:lineRule="auto"/>
        <w:rPr>
          <w:rFonts w:ascii="Times New Roman" w:hAnsi="Times New Roman" w:eastAsia="华文仿宋" w:cs="Times New Roman"/>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pPr>
        <w:shd w:val="clear" w:color="auto" w:fill="FFFFFF"/>
        <w:spacing w:after="180" w:line="375" w:lineRule="atLeast"/>
        <w:rPr>
          <w:rFonts w:hint="eastAsia" w:ascii="华文仿宋" w:hAnsi="华文仿宋" w:eastAsia="华文仿宋" w:cs="华文仿宋"/>
          <w:color w:val="333333"/>
          <w:kern w:val="0"/>
          <w:szCs w:val="21"/>
        </w:rPr>
      </w:pPr>
      <w:r>
        <w:rPr>
          <w:rFonts w:hint="eastAsia" w:ascii="华文仿宋" w:hAnsi="华文仿宋" w:eastAsia="华文仿宋" w:cs="华文仿宋"/>
          <w:color w:val="333333"/>
          <w:kern w:val="0"/>
          <w:szCs w:val="21"/>
        </w:rPr>
        <w:t>我们非常重视个人信息安全，并采取一切合理可行的措施，保护您的个人信息：</w:t>
      </w:r>
    </w:p>
    <w:p>
      <w:pPr>
        <w:widowControl/>
        <w:numPr>
          <w:ilvl w:val="0"/>
          <w:numId w:val="16"/>
        </w:numPr>
        <w:adjustRightInd w:val="0"/>
        <w:snapToGrid w:val="0"/>
        <w:spacing w:before="0" w:after="156" w:afterLines="50" w:line="360" w:lineRule="auto"/>
        <w:rPr>
          <w:rFonts w:hint="eastAsia" w:ascii="华文仿宋" w:hAnsi="华文仿宋" w:eastAsia="华文仿宋" w:cs="华文仿宋"/>
          <w:b w:val="0"/>
          <w:bCs w:val="0"/>
          <w:kern w:val="0"/>
          <w:szCs w:val="21"/>
        </w:rPr>
      </w:pPr>
      <w:r>
        <w:rPr>
          <w:rFonts w:hint="eastAsia" w:ascii="华文仿宋" w:hAnsi="华文仿宋" w:eastAsia="华文仿宋" w:cs="华文仿宋"/>
          <w:b w:val="0"/>
          <w:bCs w:val="0"/>
          <w:color w:val="333333"/>
          <w:kern w:val="0"/>
          <w:szCs w:val="21"/>
        </w:rPr>
        <w:t>我们采取了行</w:t>
      </w:r>
      <w:r>
        <w:rPr>
          <w:rFonts w:hint="eastAsia" w:ascii="华文仿宋" w:hAnsi="华文仿宋" w:eastAsia="华文仿宋" w:cs="华文仿宋"/>
          <w:b w:val="0"/>
          <w:bCs w:val="0"/>
          <w:kern w:val="0"/>
          <w:szCs w:val="21"/>
        </w:rPr>
        <w:t>业通行的数据保护技术与管理措施，例如网络隔离、数据加密、员工访问控制等措施，以防止其遭到未经授权的访问、披露、篡改、丢失或毁坏。</w:t>
      </w:r>
    </w:p>
    <w:p>
      <w:pPr>
        <w:widowControl/>
        <w:numPr>
          <w:ilvl w:val="0"/>
          <w:numId w:val="16"/>
        </w:numPr>
        <w:adjustRightInd w:val="0"/>
        <w:snapToGrid w:val="0"/>
        <w:spacing w:before="0" w:after="156" w:afterLines="50" w:line="360" w:lineRule="auto"/>
        <w:rPr>
          <w:rFonts w:hint="eastAsia" w:ascii="华文仿宋" w:hAnsi="华文仿宋" w:eastAsia="华文仿宋" w:cs="华文仿宋"/>
          <w:b/>
          <w:bCs/>
          <w:kern w:val="0"/>
          <w:szCs w:val="21"/>
        </w:rPr>
      </w:pPr>
      <w:r>
        <w:rPr>
          <w:rFonts w:hint="eastAsia" w:ascii="华文仿宋" w:hAnsi="华文仿宋" w:eastAsia="华文仿宋" w:cs="华文仿宋"/>
          <w:b/>
          <w:bCs/>
          <w:kern w:val="0"/>
          <w:szCs w:val="21"/>
        </w:rPr>
        <w:t>请您知悉，虽然我们将尽力确保或担保您发送给我们的任何信息的安全性，但互联网环境并非百分之百安全，我们亦不对由此产生或与之相关的任何风险、损失承担责任。</w:t>
      </w:r>
    </w:p>
    <w:p>
      <w:pPr>
        <w:widowControl/>
        <w:numPr>
          <w:ilvl w:val="0"/>
          <w:numId w:val="16"/>
        </w:numPr>
        <w:adjustRightInd w:val="0"/>
        <w:snapToGrid w:val="0"/>
        <w:spacing w:before="0" w:after="156" w:afterLines="50" w:line="360" w:lineRule="auto"/>
        <w:rPr>
          <w:rFonts w:hint="eastAsia" w:ascii="华文仿宋" w:hAnsi="华文仿宋" w:eastAsia="华文仿宋" w:cs="华文仿宋"/>
          <w:b/>
          <w:bCs/>
          <w:color w:val="333333"/>
          <w:kern w:val="0"/>
          <w:szCs w:val="21"/>
        </w:rPr>
      </w:pPr>
      <w:r>
        <w:rPr>
          <w:rFonts w:hint="eastAsia" w:ascii="华文仿宋" w:hAnsi="华文仿宋" w:eastAsia="华文仿宋" w:cs="华文仿宋"/>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hint="eastAsia" w:ascii="华文仿宋" w:hAnsi="华文仿宋" w:eastAsia="华文仿宋" w:cs="华文仿宋"/>
          <w:b/>
          <w:bCs/>
          <w:color w:val="333333"/>
          <w:kern w:val="0"/>
          <w:szCs w:val="21"/>
        </w:rPr>
        <w:t>按照监管部门要求，主动上报个人信息安全事件的处置情况。</w:t>
      </w:r>
    </w:p>
    <w:p>
      <w:pPr>
        <w:widowControl/>
        <w:adjustRightInd w:val="0"/>
        <w:snapToGrid w:val="0"/>
        <w:spacing w:before="0" w:after="156" w:afterLines="50" w:line="360" w:lineRule="auto"/>
        <w:rPr>
          <w:rFonts w:ascii="Times New Roman" w:hAnsi="Times New Roman" w:eastAsia="华文仿宋" w:cs="Times New Roman"/>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在您使用归星物语期间，您可以通过相应页面提示或本隐私政策载明的方式联系我们，以访问、更正、删除您的个人信息，以及行使改变授权同意的范围与注销账号的权利，您的意见会及时得到处理。</w:t>
      </w:r>
      <w:r>
        <w:rPr>
          <w:rFonts w:hint="eastAsia" w:ascii="Times New Roman" w:hAnsi="Times New Roman" w:eastAsia="华文仿宋" w:cs="Times New Roman"/>
          <w:lang w:eastAsia="zh-CN"/>
        </w:rPr>
      </w:r>
      <w:r>
        <w:rPr>
          <w:rFonts w:hint="eastAsia" w:ascii="Times New Roman" w:hAnsi="Times New Roman" w:eastAsia="华文仿宋" w:cs="Times New Roman"/>
          <w:color w:val="FF0000"/>
          <w:lang w:eastAsia="zh-CN"/>
        </w:rPr>
      </w:r>
      <w:r>
        <w:rPr>
          <w:rFonts w:hint="eastAsia" w:ascii="Times New Roman" w:hAnsi="Times New Roman" w:eastAsia="华文仿宋" w:cs="Times New Roman"/>
          <w:lang w:eastAsia="zh-CN"/>
        </w:rPr>
      </w:r>
      <w:r>
        <w:rPr>
          <w:rFonts w:hint="eastAsia" w:ascii="Times New Roman" w:hAnsi="Times New Roman" w:eastAsia="华文仿宋" w:cs="Times New Roman"/>
        </w:rPr>
      </w:r>
      <w:r>
        <w:rPr>
          <w:rFonts w:ascii="Times New Roman" w:hAnsi="Times New Roman" w:eastAsia="华文仿宋" w:cs="Times New Roman"/>
        </w:rPr>
      </w:r>
      <w:r>
        <w:rPr>
          <w:rFonts w:hint="eastAsia" w:ascii="Times New Roman" w:hAnsi="Times New Roman" w:eastAsia="华文仿宋" w:cs="Times New Roman"/>
        </w:rPr>
      </w:r>
      <w:r>
        <w:rPr>
          <w:rFonts w:hint="eastAsia" w:ascii="Times New Roman" w:hAnsi="Times New Roman" w:eastAsia="华文仿宋" w:cs="Times New Roman"/>
          <w:lang w:val="en-US" w:eastAsia="zh-CN"/>
        </w:rPr>
      </w:r>
      <w:r>
        <w:rPr>
          <w:rFonts w:hint="eastAsia" w:ascii="Times New Roman" w:hAnsi="Times New Roman" w:eastAsia="华文仿宋" w:cs="Times New Roman"/>
        </w:rPr>
      </w:r>
      <w:r>
        <w:rPr>
          <w:rFonts w:ascii="Times New Roman" w:hAnsi="Times New Roman" w:eastAsia="华文仿宋" w:cs="Times New Roman"/>
        </w:rPr>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kern w:val="0"/>
        </w:rPr>
        <w:t>访问及更正您的个人信息</w:t>
      </w:r>
    </w:p>
    <w:p>
      <w:pPr>
        <w:shd w:val="clear" w:color="auto" w:fill="FFFFFF"/>
        <w:spacing w:after="180" w:line="375" w:lineRule="atLeast"/>
        <w:rPr>
          <w:rFonts w:ascii="华文仿宋" w:hAnsi="华文仿宋" w:eastAsia="华文仿宋" w:cs="华文仿宋"/>
          <w:kern w:val="0"/>
          <w:szCs w:val="21"/>
        </w:rPr>
      </w:pPr>
      <w:r>
        <w:rPr>
          <w:rFonts w:hint="eastAsia" w:ascii="华文仿宋" w:hAnsi="华文仿宋" w:eastAsia="华文仿宋" w:cs="华文仿宋"/>
          <w:kern w:val="0"/>
          <w:szCs w:val="21"/>
        </w:rPr>
        <w:t>当前版本无账号系统，游戏中不存在可访问或更正的注册类个人信息；如您对本地存档有疑问，可通过本政策载明的方式与我们联系。</w:t>
      </w:r>
      <w:r>
        <w:rPr>
          <w:rFonts w:hint="eastAsia" w:ascii="华文仿宋" w:hAnsi="华文仿宋" w:eastAsia="华文仿宋" w:cs="华文仿宋"/>
          <w:color w:val="333333"/>
          <w:kern w:val="0"/>
          <w:szCs w:val="21"/>
        </w:rPr>
      </w:r>
      <w:r>
        <w:rPr>
          <w:rFonts w:hint="eastAsia" w:ascii="华文仿宋" w:hAnsi="华文仿宋" w:eastAsia="华文仿宋" w:cs="华文仿宋"/>
          <w:color w:val="333333"/>
          <w:kern w:val="0"/>
          <w:szCs w:val="21"/>
          <w:lang w:val="en-US" w:eastAsia="zh-CN"/>
        </w:rPr>
      </w:r>
      <w:r>
        <w:rPr>
          <w:rFonts w:hint="eastAsia" w:ascii="华文仿宋" w:hAnsi="华文仿宋" w:eastAsia="华文仿宋" w:cs="华文仿宋"/>
          <w:color w:val="333333"/>
          <w:kern w:val="0"/>
          <w:szCs w:val="21"/>
        </w:rPr>
      </w:r>
      <w:r>
        <w:rPr>
          <w:rFonts w:hint="eastAsia" w:ascii="华文仿宋" w:hAnsi="华文仿宋" w:eastAsia="华文仿宋" w:cs="华文仿宋"/>
          <w:color w:val="333333"/>
          <w:kern w:val="0"/>
          <w:szCs w:val="21"/>
          <w:lang w:val="en-US" w:eastAsia="zh-CN"/>
        </w:rPr>
      </w:r>
      <w:r>
        <w:rPr>
          <w:rFonts w:hint="eastAsia" w:ascii="华文仿宋" w:hAnsi="华文仿宋" w:eastAsia="华文仿宋" w:cs="华文仿宋"/>
          <w:kern w:val="0"/>
          <w:szCs w:val="21"/>
        </w:rPr>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删除您的个人信息 </w:t>
      </w:r>
    </w:p>
    <w:p>
      <w:pPr>
        <w:widowControl/>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在以下情形中，您可以</w:t>
      </w:r>
      <w:r>
        <w:rPr>
          <w:rFonts w:hint="eastAsia" w:ascii="华文仿宋" w:hAnsi="华文仿宋" w:eastAsia="华文仿宋" w:cs="华文仿宋"/>
          <w:kern w:val="0"/>
          <w:szCs w:val="21"/>
        </w:rPr>
        <w:t>通过本隐私政策载明的方式</w:t>
      </w:r>
      <w:r>
        <w:rPr>
          <w:rFonts w:ascii="Times New Roman" w:hAnsi="Times New Roman" w:eastAsia="华文仿宋" w:cs="Times New Roman"/>
          <w:kern w:val="0"/>
        </w:rPr>
        <w:t>向我们提出删除个人信息的请求：</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或与您的约定收集、使用个人信息；</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或与您的约定与第三方共享或转让您的个人信息，我们将立即停止共享、转让行为，并通知第三方及时删除；</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规定或与您的约定，公开披露您的个人信息，我们将立即停止公开披露的行为，并发布通知要求相关接收方删除相应的信息；</w:t>
      </w:r>
    </w:p>
    <w:p>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您不再使用我们的产品或服务，或您注销了账号，或我们终止服务及运营。</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改变您授权同意的范围</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您可以通过</w:t>
      </w:r>
      <w:r>
        <w:rPr>
          <w:rFonts w:hint="eastAsia" w:ascii="Times New Roman" w:hAnsi="Times New Roman" w:eastAsia="华文仿宋" w:cs="Times New Roman"/>
        </w:rPr>
        <w:t>设备权限设置或</w:t>
      </w:r>
      <w:r>
        <w:rPr>
          <w:rFonts w:ascii="Times New Roman" w:hAnsi="Times New Roman" w:eastAsia="华文仿宋" w:cs="Times New Roman"/>
        </w:rPr>
        <w:t>本隐私政策载明的方式与我们联系，以改变同意范围或撤回您的授权。</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请您理解，归星物语可能需要开启部分权限并收集必要的个人信息才能得以实现。当您撤回您的同意时，我们将无法继续为您提供撤回同意所对应的服务，但不会影响此前基于您的授权而开展的个人信息处理服务。</w:t>
      </w:r>
      <w:r>
        <w:rPr>
          <w:rFonts w:hint="eastAsia" w:ascii="Times New Roman" w:hAnsi="Times New Roman" w:eastAsia="华文仿宋" w:cs="Times New Roman"/>
          <w:kern w:val="0"/>
          <w:lang w:eastAsia="zh-CN"/>
        </w:rPr>
      </w:r>
      <w:r>
        <w:rPr>
          <w:rFonts w:hint="eastAsia" w:ascii="Times New Roman" w:hAnsi="Times New Roman" w:eastAsia="华文仿宋" w:cs="Times New Roman"/>
          <w:color w:val="FF0000"/>
          <w:kern w:val="0"/>
          <w:lang w:eastAsia="zh-CN"/>
        </w:rPr>
      </w:r>
      <w:r>
        <w:rPr>
          <w:rFonts w:hint="eastAsia" w:ascii="Times New Roman" w:hAnsi="Times New Roman" w:eastAsia="华文仿宋" w:cs="Times New Roman"/>
          <w:kern w:val="0"/>
          <w:lang w:eastAsia="zh-CN"/>
        </w:rPr>
      </w:r>
      <w:r>
        <w:rPr>
          <w:rFonts w:ascii="Times New Roman" w:hAnsi="Times New Roman" w:eastAsia="华文仿宋" w:cs="Times New Roman"/>
          <w:kern w:val="0"/>
        </w:rPr>
      </w:r>
      <w:r>
        <w:rPr>
          <w:rFonts w:ascii="Times New Roman" w:hAnsi="Times New Roman" w:eastAsia="华文仿宋" w:cs="Times New Roman"/>
        </w:rPr>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注销账户</w:t>
      </w:r>
    </w:p>
    <w:p>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当前版本未提供账户功能，无需注销；如您希望删除本地存档数据，可卸载应用或在应用管理中清除数据。</w:t>
      </w:r>
      <w:r>
        <w:rPr>
          <w:rFonts w:hint="eastAsia" w:ascii="华文仿宋" w:hAnsi="华文仿宋" w:eastAsia="华文仿宋" w:cs="华文仿宋"/>
          <w:color w:val="333333"/>
          <w:kern w:val="0"/>
          <w:szCs w:val="21"/>
          <w:lang w:val="en-US" w:eastAsia="zh-CN"/>
        </w:rPr>
      </w:r>
      <w:r>
        <w:rPr>
          <w:rFonts w:hint="eastAsia" w:ascii="华文仿宋" w:hAnsi="华文仿宋" w:eastAsia="华文仿宋" w:cs="华文仿宋"/>
          <w:color w:val="333333"/>
          <w:kern w:val="0"/>
          <w:szCs w:val="21"/>
        </w:rPr>
      </w:r>
      <w:r>
        <w:rPr>
          <w:rFonts w:hint="eastAsia" w:ascii="华文仿宋" w:hAnsi="华文仿宋" w:eastAsia="华文仿宋" w:cs="华文仿宋"/>
          <w:color w:val="333333"/>
          <w:kern w:val="0"/>
          <w:szCs w:val="21"/>
          <w:lang w:val="en-US" w:eastAsia="zh-CN"/>
        </w:rPr>
      </w:r>
      <w:r>
        <w:rPr>
          <w:rFonts w:ascii="Times New Roman" w:hAnsi="Times New Roman" w:eastAsia="华文仿宋" w:cs="Times New Roman"/>
          <w:kern w:val="0"/>
        </w:rPr>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响应您的上述请求</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 xml:space="preserve">如您无法按照上述方式行使权利的，您可以采取本隐私政策载明的联系方式与我们联系。为保障安全，您可能需要提供书面请求，或以其他方式证明您的身份。我们可能会先要求您验证自己的身份，然后再处理您的请求。 </w:t>
      </w:r>
    </w:p>
    <w:p>
      <w:pPr>
        <w:widowControl/>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响应情形的例外</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在以下情形中，我们将无法响应您的请求:</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与我们履行法律法规规定的义务相关的;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与国家安全、国防安全直接相关的; </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与公共安全、公共卫生、重大公共利益直接相关的; </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w:t>
      </w:r>
      <w:r>
        <w:rPr>
          <w:rFonts w:hint="eastAsia" w:ascii="Times New Roman" w:hAnsi="Times New Roman" w:eastAsia="华文仿宋" w:cs="Times New Roman"/>
          <w:b/>
          <w:bCs/>
          <w:kern w:val="0"/>
        </w:rPr>
        <w:t>刑事</w:t>
      </w:r>
      <w:r>
        <w:rPr>
          <w:rFonts w:ascii="Times New Roman" w:hAnsi="Times New Roman" w:eastAsia="华文仿宋" w:cs="Times New Roman"/>
          <w:b/>
          <w:bCs/>
          <w:kern w:val="0"/>
        </w:rPr>
        <w:t xml:space="preserve">侦查、起诉、审判和执行判决等直接相关的; </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我们有充分证据表明个人信息主体存在主观恶意或滥用权利的;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出于维护个人信息主体或其他个人的生命、财产等重大合法权益但又很难得到本人同意的;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响应个人信息主体的请求将导致个人信息主体或其他个人、组织的合法权益受到严重损害的;</w:t>
      </w:r>
    </w:p>
    <w:p>
      <w:pPr>
        <w:widowControl/>
        <w:numPr>
          <w:ilvl w:val="0"/>
          <w:numId w:val="19"/>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bCs/>
          <w:kern w:val="0"/>
        </w:rPr>
        <w:t xml:space="preserve">涉及商业秘密的。 </w:t>
      </w:r>
    </w:p>
    <w:p>
      <w:pPr>
        <w:widowControl/>
        <w:adjustRightInd w:val="0"/>
        <w:snapToGrid w:val="0"/>
        <w:spacing w:before="0" w:after="156" w:afterLines="50" w:line="360" w:lineRule="auto"/>
        <w:rPr>
          <w:rFonts w:ascii="Times New Roman" w:hAnsi="Times New Roman" w:eastAsia="华文仿宋" w:cs="Times New Roman"/>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pPr>
        <w:adjustRightInd w:val="0"/>
        <w:snapToGrid w:val="0"/>
        <w:spacing w:before="60" w:after="60" w:line="360" w:lineRule="auto"/>
        <w:rPr>
          <w:rFonts w:ascii="Times New Roman" w:hAnsi="Times New Roman" w:eastAsia="华文仿宋" w:cs="Times New Roman"/>
          <w:bCs/>
        </w:rPr>
      </w:pPr>
      <w:r>
        <w:rPr>
          <w:rFonts w:hint="eastAsia" w:ascii="Times New Roman" w:hAnsi="Times New Roman" w:eastAsia="华文仿宋" w:cs="Times New Roman"/>
          <w:bCs/>
        </w:rPr>
        <w:t>我们非常重视对未成年人个人信息的保护。根据相关法律法规的规定，</w:t>
      </w:r>
      <w:r>
        <w:rPr>
          <w:rFonts w:ascii="Times New Roman" w:hAnsi="Times New Roman" w:eastAsia="华文仿宋" w:cs="Times New Roman"/>
          <w:bCs/>
        </w:rPr>
        <w:t>收集</w:t>
      </w:r>
      <w:r>
        <w:rPr>
          <w:rFonts w:hint="eastAsia" w:ascii="Times New Roman" w:hAnsi="Times New Roman" w:eastAsia="华文仿宋" w:cs="Times New Roman"/>
          <w:bCs/>
        </w:rPr>
        <w:t>、</w:t>
      </w:r>
      <w:r>
        <w:rPr>
          <w:rFonts w:ascii="Times New Roman" w:hAnsi="Times New Roman" w:eastAsia="华文仿宋" w:cs="Times New Roman"/>
          <w:bCs/>
        </w:rPr>
        <w:t>使用</w:t>
      </w:r>
      <w:r>
        <w:rPr>
          <w:rFonts w:hint="eastAsia" w:ascii="Times New Roman" w:hAnsi="Times New Roman" w:eastAsia="华文仿宋" w:cs="Times New Roman"/>
          <w:bCs/>
        </w:rPr>
        <w:t>未满1</w:t>
      </w:r>
      <w:r>
        <w:rPr>
          <w:rFonts w:ascii="Times New Roman" w:hAnsi="Times New Roman" w:eastAsia="华文仿宋" w:cs="Times New Roman"/>
          <w:bCs/>
        </w:rPr>
        <w:t>4周岁的未成年人的个人信息</w:t>
      </w:r>
      <w:r>
        <w:rPr>
          <w:rFonts w:hint="eastAsia" w:ascii="Times New Roman" w:hAnsi="Times New Roman" w:eastAsia="华文仿宋" w:cs="Times New Roman"/>
          <w:bCs/>
        </w:rPr>
        <w:t>，</w:t>
      </w:r>
      <w:r>
        <w:rPr>
          <w:rFonts w:ascii="Times New Roman" w:hAnsi="Times New Roman" w:eastAsia="华文仿宋" w:cs="Times New Roman"/>
          <w:bCs/>
        </w:rPr>
        <w:t>需由监护人</w:t>
      </w:r>
      <w:r>
        <w:rPr>
          <w:rFonts w:hint="eastAsia" w:ascii="Times New Roman" w:hAnsi="Times New Roman" w:eastAsia="华文仿宋" w:cs="Times New Roman"/>
          <w:bCs/>
        </w:rPr>
        <w:t>授权同意；收集、使用已满1</w:t>
      </w:r>
      <w:r>
        <w:rPr>
          <w:rFonts w:ascii="Times New Roman" w:hAnsi="Times New Roman" w:eastAsia="华文仿宋" w:cs="Times New Roman"/>
          <w:bCs/>
        </w:rPr>
        <w:t>4周岁</w:t>
      </w:r>
      <w:r>
        <w:rPr>
          <w:rFonts w:hint="eastAsia" w:ascii="Times New Roman" w:hAnsi="Times New Roman" w:eastAsia="华文仿宋" w:cs="Times New Roman"/>
          <w:bCs/>
        </w:rPr>
        <w:t>未满1</w:t>
      </w:r>
      <w:r>
        <w:rPr>
          <w:rFonts w:ascii="Times New Roman" w:hAnsi="Times New Roman" w:eastAsia="华文仿宋" w:cs="Times New Roman"/>
          <w:bCs/>
        </w:rPr>
        <w:t>8周岁的未成年人个人信息</w:t>
      </w:r>
      <w:r>
        <w:rPr>
          <w:rFonts w:hint="eastAsia" w:ascii="Times New Roman" w:hAnsi="Times New Roman" w:eastAsia="华文仿宋" w:cs="Times New Roman"/>
          <w:bCs/>
        </w:rPr>
        <w:t>，</w:t>
      </w:r>
      <w:r>
        <w:rPr>
          <w:rFonts w:ascii="Times New Roman" w:hAnsi="Times New Roman" w:eastAsia="华文仿宋" w:cs="Times New Roman"/>
          <w:bCs/>
        </w:rPr>
        <w:t>可由监护人授权同意或自行授权同意</w:t>
      </w:r>
      <w:r>
        <w:rPr>
          <w:rFonts w:hint="eastAsia" w:ascii="Times New Roman" w:hAnsi="Times New Roman" w:eastAsia="华文仿宋" w:cs="Times New Roman"/>
          <w:bCs/>
        </w:rPr>
        <w:t>。</w:t>
      </w:r>
    </w:p>
    <w:p>
      <w:pPr>
        <w:adjustRightInd w:val="0"/>
        <w:snapToGrid w:val="0"/>
        <w:spacing w:before="60" w:after="60" w:line="360" w:lineRule="auto"/>
        <w:rPr>
          <w:rFonts w:ascii="Times New Roman" w:hAnsi="Times New Roman" w:eastAsia="华文仿宋" w:cs="Times New Roman"/>
          <w:b/>
        </w:rPr>
      </w:pPr>
      <w:r>
        <w:rPr>
          <w:rFonts w:hint="eastAsia" w:ascii="Times New Roman" w:hAnsi="Times New Roman" w:eastAsia="华文仿宋" w:cs="Times New Roman"/>
          <w:b/>
        </w:rPr>
        <w:t>如您为未成年人（尤其是不满1</w:t>
      </w:r>
      <w:r>
        <w:rPr>
          <w:rFonts w:ascii="Times New Roman" w:hAnsi="Times New Roman" w:eastAsia="华文仿宋" w:cs="Times New Roman"/>
          <w:b/>
        </w:rPr>
        <w:t>4周岁的未成年人</w:t>
      </w:r>
      <w:r>
        <w:rPr>
          <w:rFonts w:hint="eastAsia" w:ascii="Times New Roman" w:hAnsi="Times New Roman" w:eastAsia="华文仿宋" w:cs="Times New Roman"/>
          <w:b/>
        </w:rPr>
        <w:t>），我们要求您请您的父母或其他监护人仔细阅读本隐私政策，并在征得您的监护人授权同意的前提下使用我们的服务或向我们提供信息。</w:t>
      </w:r>
    </w:p>
    <w:p>
      <w:pPr>
        <w:adjustRightInd w:val="0"/>
        <w:snapToGrid w:val="0"/>
        <w:spacing w:before="60" w:after="60" w:line="360" w:lineRule="auto"/>
        <w:rPr>
          <w:rFonts w:ascii="Times New Roman" w:hAnsi="Times New Roman" w:eastAsia="华文仿宋" w:cs="Times New Roman"/>
          <w:b/>
        </w:rPr>
      </w:pPr>
      <w:r>
        <w:rPr>
          <w:rFonts w:ascii="Times New Roman" w:hAnsi="Times New Roman" w:eastAsia="华文仿宋" w:cs="Times New Roman"/>
          <w:b/>
        </w:rPr>
        <w:t>如您是未成年人的监护人</w:t>
      </w:r>
      <w:r>
        <w:rPr>
          <w:rFonts w:hint="eastAsia" w:ascii="Times New Roman" w:hAnsi="Times New Roman" w:eastAsia="华文仿宋" w:cs="Times New Roman"/>
          <w:b/>
        </w:rPr>
        <w:t>，请您关注您所监护的未成年人是否是在您授权同意之后使用我们的产品或服务。如果您对您所监护的未成年人的个人信息有疑问，请通过本隐私政策载明的方式与我们联系。</w:t>
      </w:r>
    </w:p>
    <w:p>
      <w:pPr>
        <w:widowControl/>
        <w:adjustRightInd w:val="0"/>
        <w:snapToGrid w:val="0"/>
        <w:spacing w:before="0" w:after="156" w:afterLines="50" w:line="360" w:lineRule="auto"/>
        <w:rPr>
          <w:rFonts w:ascii="Times New Roman" w:hAnsi="Times New Roman" w:eastAsia="华文仿宋" w:cs="Times New Roman"/>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4" w:name="30pmug"/>
      <w:bookmarkEnd w:id="4"/>
      <w:bookmarkStart w:id="5" w:name="9l90eg"/>
      <w:bookmarkEnd w:id="5"/>
      <w:r>
        <w:rPr>
          <w:rFonts w:ascii="Times New Roman" w:hAnsi="Times New Roman" w:eastAsia="华文仿宋" w:cs="Times New Roman"/>
          <w:b/>
          <w:bCs/>
          <w:kern w:val="0"/>
        </w:rPr>
        <w:t>本隐私政策如何更新</w:t>
      </w:r>
    </w:p>
    <w:p>
      <w:pPr>
        <w:widowControl/>
        <w:adjustRightInd w:val="0"/>
        <w:snapToGrid w:val="0"/>
        <w:spacing w:before="0" w:after="156" w:afterLines="50" w:line="360" w:lineRule="auto"/>
        <w:rPr>
          <w:rFonts w:ascii="Times New Roman" w:hAnsi="Times New Roman" w:eastAsia="华文仿宋" w:cs="Times New Roman"/>
          <w:b/>
          <w:kern w:val="0"/>
        </w:rPr>
      </w:pPr>
      <w:r>
        <w:rPr>
          <w:rFonts w:ascii="Times New Roman" w:hAnsi="Times New Roman" w:eastAsia="华文仿宋" w:cs="Times New Roman"/>
        </w:rPr>
        <w:t>我们的隐私</w:t>
      </w:r>
      <w:r>
        <w:rPr>
          <w:rFonts w:ascii="Times New Roman" w:hAnsi="Times New Roman" w:eastAsia="华文仿宋"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hAnsi="Times New Roman" w:eastAsia="华文仿宋" w:cs="Times New Roman"/>
          <w:b/>
          <w:kern w:val="0"/>
        </w:rPr>
        <w:t>未经您明确同意，我们不会削减您按照本隐私政策所应享有的权利。</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本隐私政策所指的重大变更包括但不限于</w:t>
      </w:r>
      <w:r>
        <w:rPr>
          <w:rFonts w:hint="eastAsia" w:ascii="Times New Roman" w:hAnsi="Times New Roman" w:eastAsia="华文仿宋" w:cs="Times New Roman"/>
          <w:kern w:val="0"/>
        </w:rPr>
        <w:t>：</w:t>
      </w:r>
      <w:r>
        <w:rPr>
          <w:rFonts w:ascii="Times New Roman" w:hAnsi="Times New Roman" w:eastAsia="华文仿宋" w:cs="Times New Roman"/>
          <w:kern w:val="0"/>
        </w:rPr>
        <w:t>我们的服务模式发生重大变化；个人信息共享、转让或公开披露的主要对象发生变化；您参与个人信息处理方面的权利及其行使方式发生重大变化；我们</w:t>
      </w:r>
      <w:r>
        <w:rPr>
          <w:rFonts w:hint="eastAsia" w:ascii="Times New Roman" w:hAnsi="Times New Roman" w:eastAsia="华文仿宋" w:cs="Times New Roman"/>
          <w:kern w:val="0"/>
        </w:rPr>
        <w:t>的</w:t>
      </w:r>
      <w:r>
        <w:rPr>
          <w:rFonts w:ascii="Times New Roman" w:hAnsi="Times New Roman" w:eastAsia="华文仿宋" w:cs="Times New Roman"/>
        </w:rPr>
        <w:t>联</w:t>
      </w:r>
      <w:r>
        <w:rPr>
          <w:rFonts w:hint="eastAsia" w:ascii="Times New Roman" w:hAnsi="Times New Roman" w:eastAsia="华文仿宋" w:cs="Times New Roman"/>
        </w:rPr>
        <w:t>系</w:t>
      </w:r>
      <w:r>
        <w:rPr>
          <w:rFonts w:ascii="Times New Roman" w:hAnsi="Times New Roman" w:eastAsia="华文仿宋" w:cs="Times New Roman"/>
        </w:rPr>
        <w:t>方式及投诉渠道发生变化；个人信息安全影响评估报告表明存在高风险时。</w:t>
      </w:r>
    </w:p>
    <w:p>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我们还会将本隐私政策的旧版本存档，供您查阅。</w:t>
      </w:r>
    </w:p>
    <w:p>
      <w:pPr>
        <w:widowControl/>
        <w:adjustRightInd w:val="0"/>
        <w:snapToGrid w:val="0"/>
        <w:spacing w:before="0" w:after="156" w:afterLines="50" w:line="360" w:lineRule="auto"/>
        <w:rPr>
          <w:rFonts w:ascii="Times New Roman" w:hAnsi="Times New Roman" w:eastAsia="华文仿宋" w:cs="Times New Roman"/>
          <w:kern w:val="0"/>
        </w:rPr>
      </w:pPr>
    </w:p>
    <w:p>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6" w:name="5ff5qh"/>
      <w:bookmarkEnd w:id="6"/>
      <w:r>
        <w:rPr>
          <w:rFonts w:ascii="Times New Roman" w:hAnsi="Times New Roman" w:eastAsia="华文仿宋" w:cs="Times New Roman"/>
          <w:b/>
          <w:bCs/>
          <w:kern w:val="0"/>
        </w:rPr>
        <w:t>如何联系我们</w:t>
      </w:r>
    </w:p>
    <w:p>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如果您对本政策或个人信息保护有任何问题，可以通过以下方式与我们联系：</w:t>
        <w:br/>
        <w:t>名称：归星物语开发组</w:t>
        <w:br/>
        <w:t>地址：【请补充运营主体注册地址】</w:t>
        <w:br/>
        <w:t>联系邮箱：【待补充】</w:t>
        <w:br/>
        <w:t>联系电话：【待补充】</w:t>
      </w:r>
    </w:p>
    <w:p>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ascii="Times New Roman" w:hAnsi="Times New Roman" w:eastAsia="华文仿宋" w:cs="Times New Roman"/>
        </w:rPr>
        <w:t>一般情况下，我们将在</w:t>
      </w:r>
      <w:r>
        <w:rPr>
          <w:rFonts w:hint="eastAsia" w:ascii="Times New Roman" w:hAnsi="Times New Roman" w:eastAsia="华文仿宋" w:cs="Times New Roman"/>
        </w:rPr>
        <w:t>十五个工作日</w:t>
      </w:r>
      <w:r>
        <w:rPr>
          <w:rFonts w:ascii="Times New Roman" w:hAnsi="Times New Roman" w:eastAsia="华文仿宋" w:cs="Times New Roman"/>
        </w:rPr>
        <w:t>内回复。</w:t>
      </w:r>
      <w:r>
        <w:rPr>
          <w:rFonts w:ascii="Times New Roman" w:hAnsi="Times New Roman" w:eastAsia="华文仿宋" w:cs="Times New Roman"/>
          <w:b/>
          <w:bCs/>
        </w:rPr>
        <w:t>如果您对我们的回复不满意，特别是我们的个人信息处理行为损害了您的合法权益，您还可以向网信、电信、公安及工商等监管部门进行投诉或举报</w:t>
      </w:r>
      <w:r>
        <w:rPr>
          <w:rFonts w:hint="eastAsia" w:ascii="Times New Roman" w:hAnsi="Times New Roman" w:eastAsia="华文仿宋" w:cs="Times New Roman"/>
          <w:b/>
          <w:bCs/>
        </w:rPr>
        <w:t>，或通过向被告住所地有管辖权的法院提起诉讼来寻求解决方案。</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1155</Words>
  <Characters>6588</Characters>
  <Lines>54</Lines>
  <Paragraphs>15</Paragraphs>
  <TotalTime>22</TotalTime>
  <ScaleCrop>false</ScaleCrop>
  <LinksUpToDate>false</LinksUpToDate>
  <CharactersWithSpaces>7728</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JTGC</dc:creator>
  <cp:lastModifiedBy>遖営、</cp:lastModifiedBy>
  <cp:lastPrinted>2019-12-20T04:12:00Z</cp:lastPrinted>
  <dcterms:modified xsi:type="dcterms:W3CDTF">2021-07-12T03:12:22Z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