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47A" w:rsidRDefault="00F81280" w:rsidP="00F81280">
      <w:pPr>
        <w:jc w:val="center"/>
        <w:rPr>
          <w:b/>
          <w:sz w:val="32"/>
          <w:szCs w:val="32"/>
        </w:rPr>
      </w:pPr>
      <w:r w:rsidRPr="00F81280">
        <w:rPr>
          <w:b/>
          <w:sz w:val="32"/>
          <w:szCs w:val="32"/>
        </w:rPr>
        <w:t>新技术报告</w:t>
      </w:r>
      <w:r w:rsidRPr="00F81280">
        <w:rPr>
          <w:rFonts w:hint="eastAsia"/>
          <w:b/>
          <w:sz w:val="32"/>
          <w:szCs w:val="32"/>
        </w:rPr>
        <w:t>——互联网金融</w:t>
      </w:r>
    </w:p>
    <w:p w:rsidR="00F81280" w:rsidRPr="00F81280" w:rsidRDefault="00F81280" w:rsidP="00F81280">
      <w:pPr>
        <w:jc w:val="center"/>
        <w:rPr>
          <w:b/>
          <w:sz w:val="18"/>
          <w:szCs w:val="18"/>
        </w:rPr>
      </w:pPr>
      <w:r w:rsidRPr="00F81280">
        <w:rPr>
          <w:b/>
          <w:sz w:val="18"/>
          <w:szCs w:val="18"/>
        </w:rPr>
        <w:t>组长</w:t>
      </w:r>
      <w:r w:rsidRPr="00F81280">
        <w:rPr>
          <w:rFonts w:hint="eastAsia"/>
          <w:b/>
          <w:sz w:val="18"/>
          <w:szCs w:val="18"/>
        </w:rPr>
        <w:t>：</w:t>
      </w:r>
      <w:r w:rsidRPr="00F81280">
        <w:rPr>
          <w:b/>
          <w:sz w:val="18"/>
          <w:szCs w:val="18"/>
        </w:rPr>
        <w:t>朱子沫</w:t>
      </w:r>
      <w:r w:rsidRPr="00F81280">
        <w:rPr>
          <w:rFonts w:hint="eastAsia"/>
          <w:b/>
          <w:sz w:val="18"/>
          <w:szCs w:val="18"/>
        </w:rPr>
        <w:t xml:space="preserve"> </w:t>
      </w:r>
      <w:r w:rsidRPr="00F81280">
        <w:rPr>
          <w:rFonts w:hint="eastAsia"/>
          <w:b/>
          <w:sz w:val="18"/>
          <w:szCs w:val="18"/>
        </w:rPr>
        <w:t>组员：商占仝</w:t>
      </w:r>
      <w:r w:rsidRPr="00F81280">
        <w:rPr>
          <w:rFonts w:hint="eastAsia"/>
          <w:b/>
          <w:sz w:val="18"/>
          <w:szCs w:val="18"/>
        </w:rPr>
        <w:t xml:space="preserve"> </w:t>
      </w:r>
      <w:r w:rsidRPr="00F81280">
        <w:rPr>
          <w:rFonts w:hint="eastAsia"/>
          <w:b/>
          <w:sz w:val="18"/>
          <w:szCs w:val="18"/>
        </w:rPr>
        <w:t>宋长进</w:t>
      </w:r>
      <w:r w:rsidRPr="00F81280">
        <w:rPr>
          <w:rFonts w:hint="eastAsia"/>
          <w:b/>
          <w:sz w:val="18"/>
          <w:szCs w:val="18"/>
        </w:rPr>
        <w:t xml:space="preserve"> </w:t>
      </w:r>
      <w:proofErr w:type="gramStart"/>
      <w:r w:rsidRPr="00F81280">
        <w:rPr>
          <w:rFonts w:hint="eastAsia"/>
          <w:b/>
          <w:sz w:val="18"/>
          <w:szCs w:val="18"/>
        </w:rPr>
        <w:t>吕</w:t>
      </w:r>
      <w:proofErr w:type="gramEnd"/>
      <w:r w:rsidRPr="00F81280">
        <w:rPr>
          <w:rFonts w:hint="eastAsia"/>
          <w:b/>
          <w:sz w:val="18"/>
          <w:szCs w:val="18"/>
        </w:rPr>
        <w:t>翘楚</w:t>
      </w:r>
      <w:r w:rsidRPr="00F81280">
        <w:rPr>
          <w:rFonts w:hint="eastAsia"/>
          <w:b/>
          <w:sz w:val="18"/>
          <w:szCs w:val="18"/>
        </w:rPr>
        <w:t xml:space="preserve"> </w:t>
      </w:r>
      <w:proofErr w:type="gramStart"/>
      <w:r w:rsidRPr="00F81280">
        <w:rPr>
          <w:rFonts w:hint="eastAsia"/>
          <w:b/>
          <w:sz w:val="18"/>
          <w:szCs w:val="18"/>
        </w:rPr>
        <w:t>肖艺旋</w:t>
      </w:r>
      <w:proofErr w:type="gramEnd"/>
    </w:p>
    <w:p w:rsidR="00F81280" w:rsidRDefault="00F81280" w:rsidP="00F81280">
      <w:pPr>
        <w:jc w:val="left"/>
        <w:rPr>
          <w:sz w:val="18"/>
          <w:szCs w:val="18"/>
        </w:rPr>
      </w:pPr>
      <w:r>
        <w:rPr>
          <w:sz w:val="18"/>
          <w:szCs w:val="18"/>
        </w:rPr>
        <w:tab/>
      </w:r>
      <w:r w:rsidRPr="00F81280">
        <w:rPr>
          <w:rFonts w:hint="eastAsia"/>
          <w:sz w:val="18"/>
          <w:szCs w:val="18"/>
        </w:rPr>
        <w:t>当前互联网</w:t>
      </w:r>
      <w:r w:rsidRPr="00F81280">
        <w:rPr>
          <w:rFonts w:hint="eastAsia"/>
          <w:sz w:val="18"/>
          <w:szCs w:val="18"/>
        </w:rPr>
        <w:t>+</w:t>
      </w:r>
      <w:r w:rsidRPr="00F81280">
        <w:rPr>
          <w:rFonts w:hint="eastAsia"/>
          <w:sz w:val="18"/>
          <w:szCs w:val="18"/>
        </w:rPr>
        <w:t>金融</w:t>
      </w:r>
      <w:r>
        <w:rPr>
          <w:rFonts w:hint="eastAsia"/>
          <w:sz w:val="18"/>
          <w:szCs w:val="18"/>
        </w:rPr>
        <w:t>的模式越来越流行，特别是当负利率时代来临的今天，越来越多的互联网理财产品涌现出来，对传统金融行业造成了不小的冲击。</w:t>
      </w:r>
    </w:p>
    <w:p w:rsidR="00F81280" w:rsidRPr="00F81280" w:rsidRDefault="00F81280" w:rsidP="00F81280">
      <w:pPr>
        <w:jc w:val="left"/>
        <w:rPr>
          <w:rFonts w:hint="eastAsia"/>
          <w:sz w:val="18"/>
          <w:szCs w:val="18"/>
        </w:rPr>
      </w:pPr>
      <w:r>
        <w:rPr>
          <w:sz w:val="18"/>
          <w:szCs w:val="18"/>
        </w:rPr>
        <w:tab/>
      </w:r>
      <w:r>
        <w:rPr>
          <w:sz w:val="18"/>
          <w:szCs w:val="18"/>
        </w:rPr>
        <w:t>当今的互联网金融主要有以下几种模式</w:t>
      </w:r>
      <w:r>
        <w:rPr>
          <w:rFonts w:hint="eastAsia"/>
          <w:sz w:val="18"/>
          <w:szCs w:val="18"/>
        </w:rPr>
        <w:t>：</w:t>
      </w:r>
      <w:r w:rsidRPr="00F81280">
        <w:rPr>
          <w:rFonts w:hint="eastAsia"/>
          <w:sz w:val="18"/>
          <w:szCs w:val="18"/>
        </w:rPr>
        <w:t>众筹</w:t>
      </w:r>
      <w:r>
        <w:rPr>
          <w:rFonts w:hint="eastAsia"/>
          <w:sz w:val="18"/>
          <w:szCs w:val="18"/>
        </w:rPr>
        <w:t>、</w:t>
      </w:r>
      <w:r>
        <w:rPr>
          <w:sz w:val="18"/>
          <w:szCs w:val="18"/>
        </w:rPr>
        <w:t>P2P</w:t>
      </w:r>
      <w:r>
        <w:rPr>
          <w:sz w:val="18"/>
          <w:szCs w:val="18"/>
        </w:rPr>
        <w:t>网贷</w:t>
      </w:r>
      <w:r>
        <w:rPr>
          <w:rFonts w:hint="eastAsia"/>
          <w:sz w:val="18"/>
          <w:szCs w:val="18"/>
        </w:rPr>
        <w:t>、</w:t>
      </w:r>
      <w:r>
        <w:rPr>
          <w:sz w:val="18"/>
          <w:szCs w:val="18"/>
        </w:rPr>
        <w:t>第三方支付</w:t>
      </w:r>
      <w:r w:rsidR="00C70D3B">
        <w:rPr>
          <w:rFonts w:hint="eastAsia"/>
          <w:sz w:val="18"/>
          <w:szCs w:val="18"/>
        </w:rPr>
        <w:t>、互联网货币、</w:t>
      </w:r>
      <w:r w:rsidR="00C70D3B" w:rsidRPr="00F81280">
        <w:rPr>
          <w:rFonts w:hint="eastAsia"/>
          <w:sz w:val="18"/>
          <w:szCs w:val="18"/>
        </w:rPr>
        <w:t>大数据金融</w:t>
      </w:r>
      <w:r>
        <w:rPr>
          <w:sz w:val="18"/>
          <w:szCs w:val="18"/>
        </w:rPr>
        <w:t>等</w:t>
      </w:r>
      <w:r>
        <w:rPr>
          <w:rFonts w:hint="eastAsia"/>
          <w:sz w:val="18"/>
          <w:szCs w:val="18"/>
        </w:rPr>
        <w:t>。</w:t>
      </w:r>
    </w:p>
    <w:p w:rsidR="00F81280" w:rsidRPr="00F81280" w:rsidRDefault="00F81280" w:rsidP="00F81280">
      <w:pPr>
        <w:ind w:firstLine="420"/>
        <w:jc w:val="left"/>
        <w:rPr>
          <w:rFonts w:hint="eastAsia"/>
          <w:sz w:val="18"/>
          <w:szCs w:val="18"/>
        </w:rPr>
      </w:pPr>
      <w:proofErr w:type="gramStart"/>
      <w:r w:rsidRPr="00F81280">
        <w:rPr>
          <w:rFonts w:hint="eastAsia"/>
          <w:sz w:val="18"/>
          <w:szCs w:val="18"/>
        </w:rPr>
        <w:t>众筹大意</w:t>
      </w:r>
      <w:proofErr w:type="gramEnd"/>
      <w:r w:rsidRPr="00F81280">
        <w:rPr>
          <w:rFonts w:hint="eastAsia"/>
          <w:sz w:val="18"/>
          <w:szCs w:val="18"/>
        </w:rPr>
        <w:t>为大众筹资或群众筹资，是</w:t>
      </w:r>
      <w:proofErr w:type="gramStart"/>
      <w:r w:rsidRPr="00F81280">
        <w:rPr>
          <w:rFonts w:hint="eastAsia"/>
          <w:sz w:val="18"/>
          <w:szCs w:val="18"/>
        </w:rPr>
        <w:t>指用团购</w:t>
      </w:r>
      <w:proofErr w:type="gramEnd"/>
      <w:r w:rsidRPr="00F81280">
        <w:rPr>
          <w:rFonts w:hint="eastAsia"/>
          <w:sz w:val="18"/>
          <w:szCs w:val="18"/>
        </w:rPr>
        <w:t>预购的形式，向网友募集项目资金的模式。</w:t>
      </w:r>
      <w:r>
        <w:rPr>
          <w:rFonts w:hint="eastAsia"/>
          <w:sz w:val="18"/>
          <w:szCs w:val="18"/>
        </w:rPr>
        <w:t>京东</w:t>
      </w:r>
      <w:proofErr w:type="gramStart"/>
      <w:r>
        <w:rPr>
          <w:rFonts w:hint="eastAsia"/>
          <w:sz w:val="18"/>
          <w:szCs w:val="18"/>
        </w:rPr>
        <w:t>众筹就是</w:t>
      </w:r>
      <w:proofErr w:type="gramEnd"/>
      <w:r>
        <w:rPr>
          <w:rFonts w:hint="eastAsia"/>
          <w:sz w:val="18"/>
          <w:szCs w:val="18"/>
        </w:rPr>
        <w:t>其中比较有名的一个。</w:t>
      </w:r>
      <w:proofErr w:type="gramStart"/>
      <w:r w:rsidRPr="00F81280">
        <w:rPr>
          <w:rFonts w:hint="eastAsia"/>
          <w:sz w:val="18"/>
          <w:szCs w:val="18"/>
        </w:rPr>
        <w:t>众筹的</w:t>
      </w:r>
      <w:proofErr w:type="gramEnd"/>
      <w:r w:rsidRPr="00F81280">
        <w:rPr>
          <w:rFonts w:hint="eastAsia"/>
          <w:sz w:val="18"/>
          <w:szCs w:val="18"/>
        </w:rPr>
        <w:t>本意是利用互联网和</w:t>
      </w:r>
      <w:r w:rsidRPr="00F81280">
        <w:rPr>
          <w:rFonts w:hint="eastAsia"/>
          <w:sz w:val="18"/>
          <w:szCs w:val="18"/>
        </w:rPr>
        <w:t>SNS</w:t>
      </w:r>
      <w:r w:rsidRPr="00F81280">
        <w:rPr>
          <w:rFonts w:hint="eastAsia"/>
          <w:sz w:val="18"/>
          <w:szCs w:val="18"/>
        </w:rPr>
        <w:t>传播的特性，</w:t>
      </w:r>
      <w:proofErr w:type="gramStart"/>
      <w:r w:rsidRPr="00F81280">
        <w:rPr>
          <w:rFonts w:hint="eastAsia"/>
          <w:sz w:val="18"/>
          <w:szCs w:val="18"/>
        </w:rPr>
        <w:t>让创业</w:t>
      </w:r>
      <w:proofErr w:type="gramEnd"/>
      <w:r w:rsidRPr="00F81280">
        <w:rPr>
          <w:rFonts w:hint="eastAsia"/>
          <w:sz w:val="18"/>
          <w:szCs w:val="18"/>
        </w:rPr>
        <w:t>企业、艺术家或个人对公众展示他们的创意及项目，争取大家的关注和支持，进而获得所需要的资金援助。</w:t>
      </w:r>
      <w:proofErr w:type="gramStart"/>
      <w:r w:rsidRPr="00F81280">
        <w:rPr>
          <w:rFonts w:hint="eastAsia"/>
          <w:sz w:val="18"/>
          <w:szCs w:val="18"/>
        </w:rPr>
        <w:t>众筹平台</w:t>
      </w:r>
      <w:proofErr w:type="gramEnd"/>
      <w:r w:rsidRPr="00F81280">
        <w:rPr>
          <w:rFonts w:hint="eastAsia"/>
          <w:sz w:val="18"/>
          <w:szCs w:val="18"/>
        </w:rPr>
        <w:t>的运作模式大同小异——需要资金的个人或团队将项目策划</w:t>
      </w:r>
      <w:proofErr w:type="gramStart"/>
      <w:r w:rsidRPr="00F81280">
        <w:rPr>
          <w:rFonts w:hint="eastAsia"/>
          <w:sz w:val="18"/>
          <w:szCs w:val="18"/>
        </w:rPr>
        <w:t>交给众筹平台</w:t>
      </w:r>
      <w:proofErr w:type="gramEnd"/>
      <w:r w:rsidRPr="00F81280">
        <w:rPr>
          <w:rFonts w:hint="eastAsia"/>
          <w:sz w:val="18"/>
          <w:szCs w:val="18"/>
        </w:rPr>
        <w:t>，经过相关审核后，便可以在平台的网站上建立属于自己的页面，用来向公众介绍项目情况。</w:t>
      </w:r>
    </w:p>
    <w:p w:rsidR="00F81280" w:rsidRPr="00F81280" w:rsidRDefault="00F81280" w:rsidP="00F81280">
      <w:pPr>
        <w:ind w:firstLine="420"/>
        <w:jc w:val="left"/>
        <w:rPr>
          <w:rFonts w:hint="eastAsia"/>
          <w:sz w:val="18"/>
          <w:szCs w:val="18"/>
        </w:rPr>
      </w:pPr>
      <w:r w:rsidRPr="00F81280">
        <w:rPr>
          <w:rFonts w:hint="eastAsia"/>
          <w:sz w:val="18"/>
          <w:szCs w:val="18"/>
        </w:rPr>
        <w:t>P2P (Peer-to-</w:t>
      </w:r>
      <w:proofErr w:type="spellStart"/>
      <w:r w:rsidRPr="00F81280">
        <w:rPr>
          <w:rFonts w:hint="eastAsia"/>
          <w:sz w:val="18"/>
          <w:szCs w:val="18"/>
        </w:rPr>
        <w:t>Peerlending</w:t>
      </w:r>
      <w:proofErr w:type="spellEnd"/>
      <w:r w:rsidRPr="00F81280">
        <w:rPr>
          <w:rFonts w:hint="eastAsia"/>
          <w:sz w:val="18"/>
          <w:szCs w:val="18"/>
        </w:rPr>
        <w:t>)</w:t>
      </w:r>
      <w:r w:rsidRPr="00F81280">
        <w:rPr>
          <w:rFonts w:hint="eastAsia"/>
          <w:sz w:val="18"/>
          <w:szCs w:val="18"/>
        </w:rPr>
        <w:t>，即点对点信贷。</w:t>
      </w:r>
      <w:r w:rsidRPr="00F81280">
        <w:rPr>
          <w:rFonts w:hint="eastAsia"/>
          <w:sz w:val="18"/>
          <w:szCs w:val="18"/>
        </w:rPr>
        <w:t>P2P</w:t>
      </w:r>
      <w:proofErr w:type="gramStart"/>
      <w:r w:rsidRPr="00F81280">
        <w:rPr>
          <w:rFonts w:hint="eastAsia"/>
          <w:sz w:val="18"/>
          <w:szCs w:val="18"/>
        </w:rPr>
        <w:t>网贷是</w:t>
      </w:r>
      <w:proofErr w:type="gramEnd"/>
      <w:r w:rsidRPr="00F81280">
        <w:rPr>
          <w:rFonts w:hint="eastAsia"/>
          <w:sz w:val="18"/>
          <w:szCs w:val="18"/>
        </w:rPr>
        <w:t>指通过第三方互联网平台进行资金借、贷双方的匹配，需要借贷的人群可以通过网站平台寻找到有出借能力并且愿意基于一定条件出借的人群，帮助贷款人通过和其他贷款人一起分担一笔借款额度来分散风险，也帮助借款人在充分比较的信息中选择有吸引力的利率条件。两种运营模式，第一</w:t>
      </w:r>
      <w:proofErr w:type="gramStart"/>
      <w:r w:rsidRPr="00F81280">
        <w:rPr>
          <w:rFonts w:hint="eastAsia"/>
          <w:sz w:val="18"/>
          <w:szCs w:val="18"/>
        </w:rPr>
        <w:t>是纯线上</w:t>
      </w:r>
      <w:proofErr w:type="gramEnd"/>
      <w:r w:rsidRPr="00F81280">
        <w:rPr>
          <w:rFonts w:hint="eastAsia"/>
          <w:sz w:val="18"/>
          <w:szCs w:val="18"/>
        </w:rPr>
        <w:t>模式，其特点是资金借贷活动都通过线上进行，不结合线下的审核</w:t>
      </w:r>
      <w:r>
        <w:rPr>
          <w:rFonts w:hint="eastAsia"/>
          <w:sz w:val="18"/>
          <w:szCs w:val="18"/>
        </w:rPr>
        <w:t>，例如陆金所</w:t>
      </w:r>
      <w:r w:rsidRPr="00F81280">
        <w:rPr>
          <w:rFonts w:hint="eastAsia"/>
          <w:sz w:val="18"/>
          <w:szCs w:val="18"/>
        </w:rPr>
        <w:t>。通常这些企业采取的审核借款人资质的措施有通过视频认证、查看银行流水账单、身份认证等。第二种是线上线下结合的模式，借款人在线上提交借款申请后，平台通过所在城市的代理商采取入户调查的方式审核借款人的资信、还款能力等情况</w:t>
      </w:r>
      <w:r>
        <w:rPr>
          <w:rFonts w:hint="eastAsia"/>
          <w:sz w:val="18"/>
          <w:szCs w:val="18"/>
        </w:rPr>
        <w:t>，</w:t>
      </w:r>
      <w:proofErr w:type="gramStart"/>
      <w:r>
        <w:rPr>
          <w:rFonts w:hint="eastAsia"/>
          <w:sz w:val="18"/>
          <w:szCs w:val="18"/>
        </w:rPr>
        <w:t>例如宜信公司</w:t>
      </w:r>
      <w:proofErr w:type="gramEnd"/>
      <w:r w:rsidRPr="00F81280">
        <w:rPr>
          <w:rFonts w:hint="eastAsia"/>
          <w:sz w:val="18"/>
          <w:szCs w:val="18"/>
        </w:rPr>
        <w:t>。</w:t>
      </w:r>
    </w:p>
    <w:p w:rsidR="00F81280" w:rsidRPr="00F81280" w:rsidRDefault="00F81280" w:rsidP="00F81280">
      <w:pPr>
        <w:ind w:firstLine="420"/>
        <w:jc w:val="left"/>
        <w:rPr>
          <w:rFonts w:hint="eastAsia"/>
          <w:sz w:val="18"/>
          <w:szCs w:val="18"/>
        </w:rPr>
      </w:pPr>
      <w:r w:rsidRPr="00F81280">
        <w:rPr>
          <w:rFonts w:hint="eastAsia"/>
          <w:sz w:val="18"/>
          <w:szCs w:val="18"/>
        </w:rPr>
        <w:t>第三方支付（</w:t>
      </w:r>
      <w:r w:rsidRPr="00F81280">
        <w:rPr>
          <w:rFonts w:hint="eastAsia"/>
          <w:sz w:val="18"/>
          <w:szCs w:val="18"/>
        </w:rPr>
        <w:t>Third-</w:t>
      </w:r>
      <w:proofErr w:type="spellStart"/>
      <w:r w:rsidRPr="00F81280">
        <w:rPr>
          <w:rFonts w:hint="eastAsia"/>
          <w:sz w:val="18"/>
          <w:szCs w:val="18"/>
        </w:rPr>
        <w:t>PartyPayment</w:t>
      </w:r>
      <w:proofErr w:type="spellEnd"/>
      <w:r w:rsidRPr="00F81280">
        <w:rPr>
          <w:rFonts w:hint="eastAsia"/>
          <w:sz w:val="18"/>
          <w:szCs w:val="18"/>
        </w:rPr>
        <w:t>）狭义上是指具备一定实力和信誉保障的非银行机构，借助通信、计算机和信息安全技术，采用与各大银行签约的方式，在用户与银行支付结算系统间建立连接的电子支付模式。</w:t>
      </w:r>
      <w:r>
        <w:rPr>
          <w:rFonts w:hint="eastAsia"/>
          <w:sz w:val="18"/>
          <w:szCs w:val="18"/>
        </w:rPr>
        <w:t>阿里的支付</w:t>
      </w:r>
      <w:proofErr w:type="gramStart"/>
      <w:r>
        <w:rPr>
          <w:rFonts w:hint="eastAsia"/>
          <w:sz w:val="18"/>
          <w:szCs w:val="18"/>
        </w:rPr>
        <w:t>宝就是</w:t>
      </w:r>
      <w:proofErr w:type="gramEnd"/>
      <w:r>
        <w:rPr>
          <w:rFonts w:hint="eastAsia"/>
          <w:sz w:val="18"/>
          <w:szCs w:val="18"/>
        </w:rPr>
        <w:t>其中鼎鼎有名的存在，支付</w:t>
      </w:r>
      <w:proofErr w:type="gramStart"/>
      <w:r>
        <w:rPr>
          <w:rFonts w:hint="eastAsia"/>
          <w:sz w:val="18"/>
          <w:szCs w:val="18"/>
        </w:rPr>
        <w:t>宝依靠淘宝快速</w:t>
      </w:r>
      <w:proofErr w:type="gramEnd"/>
      <w:r>
        <w:rPr>
          <w:rFonts w:hint="eastAsia"/>
          <w:sz w:val="18"/>
          <w:szCs w:val="18"/>
        </w:rPr>
        <w:t>地成为了大家生活中必不可少的一项支付工具。</w:t>
      </w:r>
      <w:r w:rsidR="00C70D3B">
        <w:rPr>
          <w:rFonts w:hint="eastAsia"/>
          <w:sz w:val="18"/>
          <w:szCs w:val="18"/>
        </w:rPr>
        <w:t>最近，</w:t>
      </w:r>
      <w:proofErr w:type="gramStart"/>
      <w:r w:rsidR="00C70D3B">
        <w:rPr>
          <w:rFonts w:hint="eastAsia"/>
          <w:sz w:val="18"/>
          <w:szCs w:val="18"/>
        </w:rPr>
        <w:t>微信也</w:t>
      </w:r>
      <w:proofErr w:type="gramEnd"/>
      <w:r w:rsidR="00C70D3B">
        <w:rPr>
          <w:rFonts w:hint="eastAsia"/>
          <w:sz w:val="18"/>
          <w:szCs w:val="18"/>
        </w:rPr>
        <w:t>加入了第三方支付的争夺战，其依靠社交起家，也很快把握住了大量的消费群体，成为了支付宝不得不直视的强力对手。</w:t>
      </w:r>
    </w:p>
    <w:p w:rsidR="00C70D3B" w:rsidRDefault="00F81280" w:rsidP="00C70D3B">
      <w:pPr>
        <w:ind w:firstLine="420"/>
        <w:jc w:val="left"/>
        <w:rPr>
          <w:sz w:val="18"/>
          <w:szCs w:val="18"/>
        </w:rPr>
      </w:pPr>
      <w:r w:rsidRPr="00F81280">
        <w:rPr>
          <w:rFonts w:hint="eastAsia"/>
          <w:sz w:val="18"/>
          <w:szCs w:val="18"/>
        </w:rPr>
        <w:t>除去蓬勃发展的第三方支付、</w:t>
      </w:r>
      <w:r w:rsidRPr="00F81280">
        <w:rPr>
          <w:rFonts w:hint="eastAsia"/>
          <w:sz w:val="18"/>
          <w:szCs w:val="18"/>
        </w:rPr>
        <w:t>P2P</w:t>
      </w:r>
      <w:r w:rsidRPr="00F81280">
        <w:rPr>
          <w:rFonts w:hint="eastAsia"/>
          <w:sz w:val="18"/>
          <w:szCs w:val="18"/>
        </w:rPr>
        <w:t>贷款模式、小贷模式、</w:t>
      </w:r>
      <w:proofErr w:type="gramStart"/>
      <w:r w:rsidRPr="00F81280">
        <w:rPr>
          <w:rFonts w:hint="eastAsia"/>
          <w:sz w:val="18"/>
          <w:szCs w:val="18"/>
        </w:rPr>
        <w:t>众筹融资</w:t>
      </w:r>
      <w:proofErr w:type="gramEnd"/>
      <w:r w:rsidRPr="00F81280">
        <w:rPr>
          <w:rFonts w:hint="eastAsia"/>
          <w:sz w:val="18"/>
          <w:szCs w:val="18"/>
        </w:rPr>
        <w:t>、余额宝模式等形式，以比特币为代表的互联网货币也开始露出自己的獠牙。</w:t>
      </w:r>
    </w:p>
    <w:p w:rsidR="00F81280" w:rsidRPr="00F81280" w:rsidRDefault="00F81280" w:rsidP="00C70D3B">
      <w:pPr>
        <w:ind w:firstLine="420"/>
        <w:jc w:val="left"/>
        <w:rPr>
          <w:rFonts w:hint="eastAsia"/>
          <w:sz w:val="18"/>
          <w:szCs w:val="18"/>
        </w:rPr>
      </w:pPr>
      <w:r w:rsidRPr="00F81280">
        <w:rPr>
          <w:rFonts w:hint="eastAsia"/>
          <w:sz w:val="18"/>
          <w:szCs w:val="18"/>
        </w:rPr>
        <w:t>以比特币等数字货币为代表的互联网货币爆发，从某种意义上来说，比其他任何互联网金融形式都更具颠覆性。在</w:t>
      </w:r>
      <w:r w:rsidRPr="00F81280">
        <w:rPr>
          <w:rFonts w:hint="eastAsia"/>
          <w:sz w:val="18"/>
          <w:szCs w:val="18"/>
        </w:rPr>
        <w:t>2013</w:t>
      </w:r>
      <w:r w:rsidRPr="00F81280">
        <w:rPr>
          <w:rFonts w:hint="eastAsia"/>
          <w:sz w:val="18"/>
          <w:szCs w:val="18"/>
        </w:rPr>
        <w:t>年</w:t>
      </w:r>
      <w:r w:rsidRPr="00F81280">
        <w:rPr>
          <w:rFonts w:hint="eastAsia"/>
          <w:sz w:val="18"/>
          <w:szCs w:val="18"/>
        </w:rPr>
        <w:t>8</w:t>
      </w:r>
      <w:r w:rsidRPr="00F81280">
        <w:rPr>
          <w:rFonts w:hint="eastAsia"/>
          <w:sz w:val="18"/>
          <w:szCs w:val="18"/>
        </w:rPr>
        <w:t>月</w:t>
      </w:r>
      <w:r w:rsidRPr="00F81280">
        <w:rPr>
          <w:rFonts w:hint="eastAsia"/>
          <w:sz w:val="18"/>
          <w:szCs w:val="18"/>
        </w:rPr>
        <w:t>19</w:t>
      </w:r>
      <w:r w:rsidRPr="00F81280">
        <w:rPr>
          <w:rFonts w:hint="eastAsia"/>
          <w:sz w:val="18"/>
          <w:szCs w:val="18"/>
        </w:rPr>
        <w:t>日，德国政府正式承认比特币的合法“货币”地位，比特币可用于缴税和其他合法用途，德国也成为全球首个认可比特币的国家。这意味着比特</w:t>
      </w:r>
      <w:proofErr w:type="gramStart"/>
      <w:r w:rsidRPr="00F81280">
        <w:rPr>
          <w:rFonts w:hint="eastAsia"/>
          <w:sz w:val="18"/>
          <w:szCs w:val="18"/>
        </w:rPr>
        <w:t>币开始</w:t>
      </w:r>
      <w:proofErr w:type="gramEnd"/>
      <w:r w:rsidRPr="00F81280">
        <w:rPr>
          <w:rFonts w:hint="eastAsia"/>
          <w:sz w:val="18"/>
          <w:szCs w:val="18"/>
        </w:rPr>
        <w:t>逐渐“洗白”，从</w:t>
      </w:r>
      <w:proofErr w:type="gramStart"/>
      <w:r w:rsidRPr="00F81280">
        <w:rPr>
          <w:rFonts w:hint="eastAsia"/>
          <w:sz w:val="18"/>
          <w:szCs w:val="18"/>
        </w:rPr>
        <w:t>极</w:t>
      </w:r>
      <w:proofErr w:type="gramEnd"/>
      <w:r w:rsidRPr="00F81280">
        <w:rPr>
          <w:rFonts w:hint="eastAsia"/>
          <w:sz w:val="18"/>
          <w:szCs w:val="18"/>
        </w:rPr>
        <w:t>客的玩物，走入大众的视线。也许，它能够催生出真正的互联网金融帝国。</w:t>
      </w:r>
    </w:p>
    <w:p w:rsidR="00F81280" w:rsidRPr="00F81280" w:rsidRDefault="00F81280" w:rsidP="00C70D3B">
      <w:pPr>
        <w:ind w:firstLine="420"/>
        <w:jc w:val="left"/>
        <w:rPr>
          <w:rFonts w:hint="eastAsia"/>
          <w:sz w:val="18"/>
          <w:szCs w:val="18"/>
        </w:rPr>
      </w:pPr>
      <w:proofErr w:type="gramStart"/>
      <w:r w:rsidRPr="00F81280">
        <w:rPr>
          <w:rFonts w:hint="eastAsia"/>
          <w:sz w:val="18"/>
          <w:szCs w:val="18"/>
        </w:rPr>
        <w:t>比特币炒得</w:t>
      </w:r>
      <w:proofErr w:type="gramEnd"/>
      <w:r w:rsidRPr="00F81280">
        <w:rPr>
          <w:rFonts w:hint="eastAsia"/>
          <w:sz w:val="18"/>
          <w:szCs w:val="18"/>
        </w:rPr>
        <w:t>火热，也跌得惨烈。无论怎样，这场似乎曾经离我们很遥远的互联网淘金盛宴已经慢慢走进我们的视线，它让人们看到了互联网金融</w:t>
      </w:r>
      <w:proofErr w:type="gramStart"/>
      <w:r w:rsidRPr="00F81280">
        <w:rPr>
          <w:rFonts w:hint="eastAsia"/>
          <w:sz w:val="18"/>
          <w:szCs w:val="18"/>
        </w:rPr>
        <w:t>最</w:t>
      </w:r>
      <w:proofErr w:type="gramEnd"/>
      <w:r w:rsidRPr="00F81280">
        <w:rPr>
          <w:rFonts w:hint="eastAsia"/>
          <w:sz w:val="18"/>
          <w:szCs w:val="18"/>
        </w:rPr>
        <w:t>终极的形态就是互联网货币。所有的互联网金融只是对现有的商业银行、证券公司提出挑战，将来发展到互联网货币的形态就是对央行的挑战。也许</w:t>
      </w:r>
      <w:proofErr w:type="gramStart"/>
      <w:r w:rsidRPr="00F81280">
        <w:rPr>
          <w:rFonts w:hint="eastAsia"/>
          <w:sz w:val="18"/>
          <w:szCs w:val="18"/>
        </w:rPr>
        <w:t>比特币会颠覆</w:t>
      </w:r>
      <w:proofErr w:type="gramEnd"/>
      <w:r w:rsidRPr="00F81280">
        <w:rPr>
          <w:rFonts w:hint="eastAsia"/>
          <w:sz w:val="18"/>
          <w:szCs w:val="18"/>
        </w:rPr>
        <w:t>传统金融成长为首个全球货币，也许它会最终走向崩盘，不管怎样，可以肯定的是，</w:t>
      </w:r>
      <w:proofErr w:type="gramStart"/>
      <w:r w:rsidRPr="00F81280">
        <w:rPr>
          <w:rFonts w:hint="eastAsia"/>
          <w:sz w:val="18"/>
          <w:szCs w:val="18"/>
        </w:rPr>
        <w:t>比特币会给</w:t>
      </w:r>
      <w:proofErr w:type="gramEnd"/>
      <w:r w:rsidRPr="00F81280">
        <w:rPr>
          <w:rFonts w:hint="eastAsia"/>
          <w:sz w:val="18"/>
          <w:szCs w:val="18"/>
        </w:rPr>
        <w:t>人类留下一笔永恒的遗产。</w:t>
      </w:r>
    </w:p>
    <w:p w:rsidR="00F81280" w:rsidRPr="00F81280" w:rsidRDefault="00F81280" w:rsidP="00C70D3B">
      <w:pPr>
        <w:ind w:firstLine="420"/>
        <w:jc w:val="left"/>
        <w:rPr>
          <w:rFonts w:hint="eastAsia"/>
          <w:sz w:val="18"/>
          <w:szCs w:val="18"/>
        </w:rPr>
      </w:pPr>
      <w:r w:rsidRPr="00F81280">
        <w:rPr>
          <w:rFonts w:hint="eastAsia"/>
          <w:sz w:val="18"/>
          <w:szCs w:val="18"/>
        </w:rPr>
        <w:t>大数据金融是指集合海量非结构化数据，通过对其进行实时分析，可以为互联网金融机构提供客户全方位信息，通过分析和挖掘客户的交易和消费信息掌握客户的消费习惯，并准确预测客户行为，使金融机构和金融服务平台在营销和风险控制方面有的放矢。基于大数据的金融服务平台主要指拥有海量数据的电子商务企业开展的金融服务。大数据的关键是从大量数据中快速获取有用信息的能力，或者是从大数据资产中快速变现利用的能力。因此，大数据的信息处理往往以</w:t>
      </w:r>
      <w:proofErr w:type="gramStart"/>
      <w:r w:rsidRPr="00F81280">
        <w:rPr>
          <w:rFonts w:hint="eastAsia"/>
          <w:sz w:val="18"/>
          <w:szCs w:val="18"/>
        </w:rPr>
        <w:t>云计算</w:t>
      </w:r>
      <w:proofErr w:type="gramEnd"/>
      <w:r w:rsidRPr="00F81280">
        <w:rPr>
          <w:rFonts w:hint="eastAsia"/>
          <w:sz w:val="18"/>
          <w:szCs w:val="18"/>
        </w:rPr>
        <w:t>为基础。</w:t>
      </w:r>
    </w:p>
    <w:p w:rsidR="00F81280" w:rsidRPr="00F81280" w:rsidRDefault="00C70D3B" w:rsidP="00C70D3B">
      <w:pPr>
        <w:jc w:val="left"/>
        <w:rPr>
          <w:rFonts w:hint="eastAsia"/>
          <w:sz w:val="18"/>
          <w:szCs w:val="18"/>
        </w:rPr>
      </w:pPr>
      <w:r>
        <w:rPr>
          <w:sz w:val="18"/>
          <w:szCs w:val="18"/>
        </w:rPr>
        <w:tab/>
      </w:r>
      <w:r>
        <w:rPr>
          <w:sz w:val="18"/>
          <w:szCs w:val="18"/>
        </w:rPr>
        <w:t>在这样的大环境下</w:t>
      </w:r>
      <w:r>
        <w:rPr>
          <w:rFonts w:hint="eastAsia"/>
          <w:sz w:val="18"/>
          <w:szCs w:val="18"/>
        </w:rPr>
        <w:t>，</w:t>
      </w:r>
      <w:r>
        <w:rPr>
          <w:sz w:val="18"/>
          <w:szCs w:val="18"/>
        </w:rPr>
        <w:t>传统金融也刻不容缓的开始了信息化</w:t>
      </w:r>
      <w:r>
        <w:rPr>
          <w:rFonts w:hint="eastAsia"/>
          <w:sz w:val="18"/>
          <w:szCs w:val="18"/>
        </w:rPr>
        <w:t>。</w:t>
      </w:r>
    </w:p>
    <w:p w:rsidR="00F81280" w:rsidRDefault="00F81280" w:rsidP="00C70D3B">
      <w:pPr>
        <w:ind w:firstLine="420"/>
        <w:jc w:val="left"/>
        <w:rPr>
          <w:sz w:val="18"/>
          <w:szCs w:val="18"/>
        </w:rPr>
      </w:pPr>
      <w:r w:rsidRPr="00F81280">
        <w:rPr>
          <w:rFonts w:hint="eastAsia"/>
          <w:sz w:val="18"/>
          <w:szCs w:val="18"/>
        </w:rPr>
        <w:t>从金融整个行业来看，银行的信息化建设一直处于业内领先水平，不仅具有国际领先的金融信息技术平台，建成了由自助银行、电话银行、手机银行和网上银行构成的电子银行立体服务体系，而且以信息化的大手笔——数据集中工程在业内独领风骚，其除了基于互联网的创新金融服务之外，还形成了“门</w:t>
      </w:r>
      <w:r w:rsidRPr="00F81280">
        <w:rPr>
          <w:rFonts w:hint="eastAsia"/>
          <w:sz w:val="18"/>
          <w:szCs w:val="18"/>
        </w:rPr>
        <w:lastRenderedPageBreak/>
        <w:t>户”“网银、金融产品超市、电商”的一拖三的</w:t>
      </w:r>
      <w:proofErr w:type="gramStart"/>
      <w:r w:rsidRPr="00F81280">
        <w:rPr>
          <w:rFonts w:hint="eastAsia"/>
          <w:sz w:val="18"/>
          <w:szCs w:val="18"/>
        </w:rPr>
        <w:t>金融电商创新</w:t>
      </w:r>
      <w:proofErr w:type="gramEnd"/>
      <w:r w:rsidRPr="00F81280">
        <w:rPr>
          <w:rFonts w:hint="eastAsia"/>
          <w:sz w:val="18"/>
          <w:szCs w:val="18"/>
        </w:rPr>
        <w:t>服务模式。</w:t>
      </w:r>
    </w:p>
    <w:p w:rsidR="00C70D3B" w:rsidRDefault="00C70D3B" w:rsidP="00C70D3B">
      <w:pPr>
        <w:ind w:firstLine="420"/>
        <w:jc w:val="left"/>
        <w:rPr>
          <w:sz w:val="18"/>
          <w:szCs w:val="18"/>
        </w:rPr>
      </w:pPr>
      <w:r>
        <w:rPr>
          <w:sz w:val="18"/>
          <w:szCs w:val="18"/>
        </w:rPr>
        <w:t>现今的互联网金融主要有以下集中特点</w:t>
      </w:r>
      <w:r>
        <w:rPr>
          <w:rFonts w:hint="eastAsia"/>
          <w:sz w:val="18"/>
          <w:szCs w:val="18"/>
        </w:rPr>
        <w:t>：</w:t>
      </w:r>
    </w:p>
    <w:p w:rsidR="00C70D3B" w:rsidRPr="00C70D3B" w:rsidRDefault="00C70D3B" w:rsidP="00C70D3B">
      <w:pPr>
        <w:ind w:firstLine="420"/>
        <w:jc w:val="left"/>
        <w:rPr>
          <w:b/>
          <w:sz w:val="18"/>
          <w:szCs w:val="18"/>
        </w:rPr>
      </w:pPr>
      <w:r w:rsidRPr="00C70D3B">
        <w:rPr>
          <w:rFonts w:hint="eastAsia"/>
          <w:b/>
          <w:sz w:val="18"/>
          <w:szCs w:val="18"/>
        </w:rPr>
        <w:t>成本低</w:t>
      </w:r>
    </w:p>
    <w:p w:rsidR="00C70D3B" w:rsidRPr="00C70D3B" w:rsidRDefault="00C70D3B" w:rsidP="00C70D3B">
      <w:pPr>
        <w:ind w:firstLine="420"/>
        <w:jc w:val="left"/>
        <w:rPr>
          <w:rFonts w:hint="eastAsia"/>
          <w:sz w:val="18"/>
          <w:szCs w:val="18"/>
        </w:rPr>
      </w:pPr>
      <w:r w:rsidRPr="00C70D3B">
        <w:rPr>
          <w:sz w:val="18"/>
          <w:szCs w:val="18"/>
        </w:rPr>
        <w:t>互联网金融模式下，资金供求双方可以通过网络平台自行完成信息甄别、匹配、定价和交易，无传统中介、无交易成本、无垄断利润。一方面，金融机构可以避免开设营业网点的资金投入和运营成本；另一方面，消费者可以在开放透明的平台上快速找到适合自己的金融产品，削弱了信息不对称程度，更省时省力。</w:t>
      </w:r>
    </w:p>
    <w:p w:rsidR="00C70D3B" w:rsidRPr="00C70D3B" w:rsidRDefault="00C70D3B" w:rsidP="00C70D3B">
      <w:pPr>
        <w:ind w:firstLine="420"/>
        <w:jc w:val="left"/>
        <w:rPr>
          <w:b/>
          <w:sz w:val="18"/>
          <w:szCs w:val="18"/>
        </w:rPr>
      </w:pPr>
      <w:bookmarkStart w:id="0" w:name="3_2"/>
      <w:bookmarkStart w:id="1" w:name="sub12032418_3_2"/>
      <w:bookmarkStart w:id="2" w:name="效率高"/>
      <w:bookmarkEnd w:id="0"/>
      <w:bookmarkEnd w:id="1"/>
      <w:bookmarkEnd w:id="2"/>
      <w:r w:rsidRPr="00C70D3B">
        <w:rPr>
          <w:rFonts w:hint="eastAsia"/>
          <w:b/>
          <w:sz w:val="18"/>
          <w:szCs w:val="18"/>
        </w:rPr>
        <w:t>效率高</w:t>
      </w:r>
    </w:p>
    <w:p w:rsidR="00C70D3B" w:rsidRPr="00C70D3B" w:rsidRDefault="00C70D3B" w:rsidP="00C70D3B">
      <w:pPr>
        <w:ind w:firstLine="420"/>
        <w:jc w:val="left"/>
        <w:rPr>
          <w:rFonts w:hint="eastAsia"/>
          <w:sz w:val="18"/>
          <w:szCs w:val="18"/>
        </w:rPr>
      </w:pPr>
      <w:r w:rsidRPr="00C70D3B">
        <w:rPr>
          <w:sz w:val="18"/>
          <w:szCs w:val="18"/>
        </w:rPr>
        <w:t>互联网金融业务主要由计算机处理，操作流程完全标准化，客户不需要排队等候，业务处理速度更快，用户体验更好。如阿里小贷依托电商积累的信用数据库，经过数据挖掘和分析，引入风险分析和资信调查模型，商户从申请贷款到发放只需要几秒钟，日均可以完成贷款</w:t>
      </w:r>
      <w:r w:rsidRPr="00C70D3B">
        <w:rPr>
          <w:sz w:val="18"/>
          <w:szCs w:val="18"/>
        </w:rPr>
        <w:t>1</w:t>
      </w:r>
      <w:r w:rsidRPr="00C70D3B">
        <w:rPr>
          <w:sz w:val="18"/>
          <w:szCs w:val="18"/>
        </w:rPr>
        <w:t>万笔，成为真正的</w:t>
      </w:r>
      <w:r w:rsidRPr="00C70D3B">
        <w:rPr>
          <w:sz w:val="18"/>
          <w:szCs w:val="18"/>
        </w:rPr>
        <w:t>“</w:t>
      </w:r>
      <w:r w:rsidRPr="00C70D3B">
        <w:rPr>
          <w:sz w:val="18"/>
          <w:szCs w:val="18"/>
        </w:rPr>
        <w:t>信贷工厂</w:t>
      </w:r>
      <w:r w:rsidRPr="00C70D3B">
        <w:rPr>
          <w:sz w:val="18"/>
          <w:szCs w:val="18"/>
        </w:rPr>
        <w:t>”</w:t>
      </w:r>
      <w:r w:rsidRPr="00C70D3B">
        <w:rPr>
          <w:sz w:val="18"/>
          <w:szCs w:val="18"/>
        </w:rPr>
        <w:t>。</w:t>
      </w:r>
      <w:r w:rsidRPr="00C70D3B">
        <w:rPr>
          <w:sz w:val="18"/>
          <w:szCs w:val="18"/>
          <w:vertAlign w:val="superscript"/>
        </w:rPr>
        <w:t>[8]</w:t>
      </w:r>
      <w:bookmarkStart w:id="3" w:name="ref_[8]_12032418"/>
      <w:r w:rsidRPr="00C70D3B">
        <w:rPr>
          <w:sz w:val="18"/>
          <w:szCs w:val="18"/>
        </w:rPr>
        <w:t> </w:t>
      </w:r>
      <w:bookmarkEnd w:id="3"/>
    </w:p>
    <w:p w:rsidR="00C70D3B" w:rsidRPr="00C70D3B" w:rsidRDefault="00C70D3B" w:rsidP="00C70D3B">
      <w:pPr>
        <w:ind w:firstLine="420"/>
        <w:jc w:val="left"/>
        <w:rPr>
          <w:b/>
          <w:sz w:val="18"/>
          <w:szCs w:val="18"/>
        </w:rPr>
      </w:pPr>
      <w:bookmarkStart w:id="4" w:name="3_3"/>
      <w:bookmarkStart w:id="5" w:name="sub12032418_3_3"/>
      <w:bookmarkStart w:id="6" w:name="覆盖广"/>
      <w:bookmarkEnd w:id="4"/>
      <w:bookmarkEnd w:id="5"/>
      <w:bookmarkEnd w:id="6"/>
      <w:r w:rsidRPr="00C70D3B">
        <w:rPr>
          <w:rFonts w:hint="eastAsia"/>
          <w:b/>
          <w:sz w:val="18"/>
          <w:szCs w:val="18"/>
        </w:rPr>
        <w:t>覆盖广</w:t>
      </w:r>
    </w:p>
    <w:p w:rsidR="00C70D3B" w:rsidRPr="00C70D3B" w:rsidRDefault="00C70D3B" w:rsidP="00C70D3B">
      <w:pPr>
        <w:ind w:firstLine="420"/>
        <w:jc w:val="left"/>
        <w:rPr>
          <w:rFonts w:hint="eastAsia"/>
          <w:sz w:val="18"/>
          <w:szCs w:val="18"/>
        </w:rPr>
      </w:pPr>
      <w:r w:rsidRPr="00C70D3B">
        <w:rPr>
          <w:sz w:val="18"/>
          <w:szCs w:val="18"/>
        </w:rPr>
        <w:t>互联网金融模式下，客户能够突破时间和地域的约束，在互联网上寻找需要的金融资源，金融服务更直接，客户基础更广泛。此外，互联网金融的客户以小</w:t>
      </w:r>
      <w:proofErr w:type="gramStart"/>
      <w:r w:rsidRPr="00C70D3B">
        <w:rPr>
          <w:sz w:val="18"/>
          <w:szCs w:val="18"/>
        </w:rPr>
        <w:t>微企业</w:t>
      </w:r>
      <w:proofErr w:type="gramEnd"/>
      <w:r w:rsidRPr="00C70D3B">
        <w:rPr>
          <w:sz w:val="18"/>
          <w:szCs w:val="18"/>
        </w:rPr>
        <w:t>为主，覆盖了部分传统金融业的金融服务盲区，有利于提升资源配置效率，促进实体经济发展。</w:t>
      </w:r>
    </w:p>
    <w:p w:rsidR="00C70D3B" w:rsidRPr="00C70D3B" w:rsidRDefault="00C70D3B" w:rsidP="00C70D3B">
      <w:pPr>
        <w:ind w:firstLine="420"/>
        <w:jc w:val="left"/>
        <w:rPr>
          <w:b/>
          <w:sz w:val="18"/>
          <w:szCs w:val="18"/>
        </w:rPr>
      </w:pPr>
      <w:bookmarkStart w:id="7" w:name="3_4"/>
      <w:bookmarkStart w:id="8" w:name="sub12032418_3_4"/>
      <w:bookmarkStart w:id="9" w:name="发展快"/>
      <w:bookmarkEnd w:id="7"/>
      <w:bookmarkEnd w:id="8"/>
      <w:bookmarkEnd w:id="9"/>
      <w:r w:rsidRPr="00C70D3B">
        <w:rPr>
          <w:rFonts w:hint="eastAsia"/>
          <w:b/>
          <w:sz w:val="18"/>
          <w:szCs w:val="18"/>
        </w:rPr>
        <w:t>发展快</w:t>
      </w:r>
    </w:p>
    <w:p w:rsidR="00C70D3B" w:rsidRPr="00C70D3B" w:rsidRDefault="00C70D3B" w:rsidP="00C70D3B">
      <w:pPr>
        <w:ind w:firstLine="420"/>
        <w:jc w:val="left"/>
        <w:rPr>
          <w:rFonts w:hint="eastAsia"/>
          <w:sz w:val="18"/>
          <w:szCs w:val="18"/>
        </w:rPr>
      </w:pPr>
      <w:r w:rsidRPr="00C70D3B">
        <w:rPr>
          <w:sz w:val="18"/>
          <w:szCs w:val="18"/>
        </w:rPr>
        <w:t>依托于大数据和电子商务的发展，互联网金融得到了快速增长。以余额宝为例，</w:t>
      </w:r>
      <w:r>
        <w:rPr>
          <w:rFonts w:hint="eastAsia"/>
          <w:sz w:val="18"/>
          <w:szCs w:val="18"/>
        </w:rPr>
        <w:t>余额宝</w:t>
      </w:r>
      <w:r w:rsidRPr="00C70D3B">
        <w:rPr>
          <w:sz w:val="18"/>
          <w:szCs w:val="18"/>
        </w:rPr>
        <w:t>上线</w:t>
      </w:r>
      <w:r w:rsidRPr="00C70D3B">
        <w:rPr>
          <w:sz w:val="18"/>
          <w:szCs w:val="18"/>
        </w:rPr>
        <w:t>18</w:t>
      </w:r>
      <w:r w:rsidRPr="00C70D3B">
        <w:rPr>
          <w:sz w:val="18"/>
          <w:szCs w:val="18"/>
        </w:rPr>
        <w:t>天，累计用户数达到</w:t>
      </w:r>
      <w:r w:rsidRPr="00C70D3B">
        <w:rPr>
          <w:sz w:val="18"/>
          <w:szCs w:val="18"/>
        </w:rPr>
        <w:t>250</w:t>
      </w:r>
      <w:r w:rsidRPr="00C70D3B">
        <w:rPr>
          <w:sz w:val="18"/>
          <w:szCs w:val="18"/>
        </w:rPr>
        <w:t>多万，累计转入资金达到</w:t>
      </w:r>
      <w:r w:rsidRPr="00C70D3B">
        <w:rPr>
          <w:sz w:val="18"/>
          <w:szCs w:val="18"/>
        </w:rPr>
        <w:t>66</w:t>
      </w:r>
      <w:r w:rsidRPr="00C70D3B">
        <w:rPr>
          <w:sz w:val="18"/>
          <w:szCs w:val="18"/>
        </w:rPr>
        <w:t>亿元。据报道，余额</w:t>
      </w:r>
      <w:proofErr w:type="gramStart"/>
      <w:r w:rsidRPr="00C70D3B">
        <w:rPr>
          <w:sz w:val="18"/>
          <w:szCs w:val="18"/>
        </w:rPr>
        <w:t>宝规模</w:t>
      </w:r>
      <w:proofErr w:type="gramEnd"/>
      <w:r w:rsidRPr="00C70D3B">
        <w:rPr>
          <w:sz w:val="18"/>
          <w:szCs w:val="18"/>
        </w:rPr>
        <w:t>500</w:t>
      </w:r>
      <w:r w:rsidRPr="00C70D3B">
        <w:rPr>
          <w:sz w:val="18"/>
          <w:szCs w:val="18"/>
        </w:rPr>
        <w:t>亿元，成为规模最大的公募基金。</w:t>
      </w:r>
    </w:p>
    <w:p w:rsidR="00C70D3B" w:rsidRPr="00C70D3B" w:rsidRDefault="00C70D3B" w:rsidP="00C70D3B">
      <w:pPr>
        <w:ind w:firstLine="420"/>
        <w:jc w:val="left"/>
        <w:rPr>
          <w:b/>
          <w:sz w:val="18"/>
          <w:szCs w:val="18"/>
        </w:rPr>
      </w:pPr>
      <w:bookmarkStart w:id="10" w:name="3_5"/>
      <w:bookmarkStart w:id="11" w:name="sub12032418_3_5"/>
      <w:bookmarkStart w:id="12" w:name="管理弱"/>
      <w:bookmarkEnd w:id="10"/>
      <w:bookmarkEnd w:id="11"/>
      <w:bookmarkEnd w:id="12"/>
      <w:r w:rsidRPr="00C70D3B">
        <w:rPr>
          <w:rFonts w:hint="eastAsia"/>
          <w:b/>
          <w:sz w:val="18"/>
          <w:szCs w:val="18"/>
        </w:rPr>
        <w:t>管理弱</w:t>
      </w:r>
    </w:p>
    <w:p w:rsidR="00C70D3B" w:rsidRPr="00C70D3B" w:rsidRDefault="00C70D3B" w:rsidP="00C70D3B">
      <w:pPr>
        <w:ind w:firstLine="420"/>
        <w:jc w:val="left"/>
        <w:rPr>
          <w:rFonts w:hint="eastAsia"/>
          <w:sz w:val="18"/>
          <w:szCs w:val="18"/>
        </w:rPr>
      </w:pPr>
      <w:r w:rsidRPr="00C70D3B">
        <w:rPr>
          <w:sz w:val="18"/>
          <w:szCs w:val="18"/>
        </w:rPr>
        <w:t>一是</w:t>
      </w:r>
      <w:proofErr w:type="gramStart"/>
      <w:r w:rsidRPr="00C70D3B">
        <w:rPr>
          <w:sz w:val="18"/>
          <w:szCs w:val="18"/>
        </w:rPr>
        <w:t>风控弱</w:t>
      </w:r>
      <w:proofErr w:type="gramEnd"/>
      <w:r w:rsidRPr="00C70D3B">
        <w:rPr>
          <w:sz w:val="18"/>
          <w:szCs w:val="18"/>
        </w:rPr>
        <w:t>。互联网金融还没有接入</w:t>
      </w:r>
      <w:r>
        <w:rPr>
          <w:sz w:val="18"/>
          <w:szCs w:val="18"/>
        </w:rPr>
        <w:t>人民银行征信系统</w:t>
      </w:r>
      <w:r w:rsidRPr="00C70D3B">
        <w:rPr>
          <w:sz w:val="18"/>
          <w:szCs w:val="18"/>
        </w:rPr>
        <w:t>，也不存在信用信息共享机制，不具备类似银行的风控、合</w:t>
      </w:r>
      <w:proofErr w:type="gramStart"/>
      <w:r w:rsidRPr="00C70D3B">
        <w:rPr>
          <w:sz w:val="18"/>
          <w:szCs w:val="18"/>
        </w:rPr>
        <w:t>规</w:t>
      </w:r>
      <w:proofErr w:type="gramEnd"/>
      <w:r w:rsidRPr="00C70D3B">
        <w:rPr>
          <w:sz w:val="18"/>
          <w:szCs w:val="18"/>
        </w:rPr>
        <w:t>和清收机制，容易发生各类风险问题，已有</w:t>
      </w:r>
      <w:proofErr w:type="gramStart"/>
      <w:r w:rsidRPr="00C70D3B">
        <w:rPr>
          <w:sz w:val="18"/>
          <w:szCs w:val="18"/>
        </w:rPr>
        <w:t>众贷网、网赢</w:t>
      </w:r>
      <w:proofErr w:type="gramEnd"/>
      <w:r w:rsidRPr="00C70D3B">
        <w:rPr>
          <w:sz w:val="18"/>
          <w:szCs w:val="18"/>
        </w:rPr>
        <w:t>天下等</w:t>
      </w:r>
      <w:r w:rsidRPr="00C70D3B">
        <w:rPr>
          <w:sz w:val="18"/>
          <w:szCs w:val="18"/>
        </w:rPr>
        <w:t>P2P</w:t>
      </w:r>
      <w:proofErr w:type="gramStart"/>
      <w:r w:rsidRPr="00C70D3B">
        <w:rPr>
          <w:sz w:val="18"/>
          <w:szCs w:val="18"/>
        </w:rPr>
        <w:t>网贷平台</w:t>
      </w:r>
      <w:proofErr w:type="gramEnd"/>
      <w:r w:rsidRPr="00C70D3B">
        <w:rPr>
          <w:sz w:val="18"/>
          <w:szCs w:val="18"/>
        </w:rPr>
        <w:t>宣布破产或停止服务。二是监管弱。互联网金融在中国处于起步阶段，还没有监管和法律约束，缺乏准入门槛和行业规范，整个行业面临诸多政策和法律风险。</w:t>
      </w:r>
    </w:p>
    <w:p w:rsidR="00C70D3B" w:rsidRPr="00C70D3B" w:rsidRDefault="00C70D3B" w:rsidP="00C70D3B">
      <w:pPr>
        <w:ind w:firstLine="420"/>
        <w:jc w:val="left"/>
        <w:rPr>
          <w:b/>
          <w:sz w:val="18"/>
          <w:szCs w:val="18"/>
        </w:rPr>
      </w:pPr>
      <w:bookmarkStart w:id="13" w:name="3_6"/>
      <w:bookmarkStart w:id="14" w:name="sub12032418_3_6"/>
      <w:bookmarkStart w:id="15" w:name="风险大"/>
      <w:bookmarkEnd w:id="13"/>
      <w:bookmarkEnd w:id="14"/>
      <w:bookmarkEnd w:id="15"/>
      <w:r w:rsidRPr="00C70D3B">
        <w:rPr>
          <w:rFonts w:hint="eastAsia"/>
          <w:b/>
          <w:sz w:val="18"/>
          <w:szCs w:val="18"/>
        </w:rPr>
        <w:t>风险大</w:t>
      </w:r>
    </w:p>
    <w:p w:rsidR="00C70D3B" w:rsidRPr="00C70D3B" w:rsidRDefault="00C70D3B" w:rsidP="00C70D3B">
      <w:pPr>
        <w:ind w:firstLine="420"/>
        <w:jc w:val="left"/>
        <w:rPr>
          <w:rFonts w:hint="eastAsia"/>
          <w:sz w:val="18"/>
          <w:szCs w:val="18"/>
        </w:rPr>
      </w:pPr>
      <w:r w:rsidRPr="00C70D3B">
        <w:rPr>
          <w:sz w:val="18"/>
          <w:szCs w:val="18"/>
        </w:rPr>
        <w:t>一是信用风险大。现阶段中国信用体系尚不完善，互联网金融的相关法律还有待配套，互联网金融违约成本较低，容易诱发恶意骗贷、卷款跑路等风险问题。特别是</w:t>
      </w:r>
      <w:r w:rsidRPr="00C70D3B">
        <w:rPr>
          <w:sz w:val="18"/>
          <w:szCs w:val="18"/>
        </w:rPr>
        <w:t>P2P</w:t>
      </w:r>
      <w:proofErr w:type="gramStart"/>
      <w:r w:rsidRPr="00C70D3B">
        <w:rPr>
          <w:sz w:val="18"/>
          <w:szCs w:val="18"/>
        </w:rPr>
        <w:t>网贷平台</w:t>
      </w:r>
      <w:proofErr w:type="gramEnd"/>
      <w:r w:rsidRPr="00C70D3B">
        <w:rPr>
          <w:sz w:val="18"/>
          <w:szCs w:val="18"/>
        </w:rPr>
        <w:t>由于准入门槛低和缺乏监管，成为不法分子从事非法集资和诈骗等犯罪活动的温床。去年以来，淘金贷、</w:t>
      </w:r>
      <w:proofErr w:type="gramStart"/>
      <w:r w:rsidRPr="00C70D3B">
        <w:rPr>
          <w:sz w:val="18"/>
          <w:szCs w:val="18"/>
        </w:rPr>
        <w:t>优易网</w:t>
      </w:r>
      <w:proofErr w:type="gramEnd"/>
      <w:r w:rsidRPr="00C70D3B">
        <w:rPr>
          <w:sz w:val="18"/>
          <w:szCs w:val="18"/>
        </w:rPr>
        <w:t>、安泰卓越等</w:t>
      </w:r>
      <w:r w:rsidRPr="00C70D3B">
        <w:rPr>
          <w:sz w:val="18"/>
          <w:szCs w:val="18"/>
        </w:rPr>
        <w:t>P2P</w:t>
      </w:r>
      <w:proofErr w:type="gramStart"/>
      <w:r w:rsidRPr="00C70D3B">
        <w:rPr>
          <w:sz w:val="18"/>
          <w:szCs w:val="18"/>
        </w:rPr>
        <w:t>网贷平台</w:t>
      </w:r>
      <w:proofErr w:type="gramEnd"/>
      <w:r w:rsidRPr="00C70D3B">
        <w:rPr>
          <w:sz w:val="18"/>
          <w:szCs w:val="18"/>
        </w:rPr>
        <w:t>先后曝出</w:t>
      </w:r>
      <w:r w:rsidRPr="00C70D3B">
        <w:rPr>
          <w:sz w:val="18"/>
          <w:szCs w:val="18"/>
        </w:rPr>
        <w:t>“</w:t>
      </w:r>
      <w:r w:rsidRPr="00C70D3B">
        <w:rPr>
          <w:sz w:val="18"/>
          <w:szCs w:val="18"/>
        </w:rPr>
        <w:t>跑路</w:t>
      </w:r>
      <w:r w:rsidRPr="00C70D3B">
        <w:rPr>
          <w:sz w:val="18"/>
          <w:szCs w:val="18"/>
        </w:rPr>
        <w:t>”</w:t>
      </w:r>
      <w:r w:rsidRPr="00C70D3B">
        <w:rPr>
          <w:sz w:val="18"/>
          <w:szCs w:val="18"/>
        </w:rPr>
        <w:t>事件。</w:t>
      </w:r>
    </w:p>
    <w:p w:rsidR="00C70D3B" w:rsidRPr="00C70D3B" w:rsidRDefault="00C70D3B" w:rsidP="00C70D3B">
      <w:pPr>
        <w:ind w:firstLine="420"/>
        <w:jc w:val="left"/>
        <w:rPr>
          <w:rFonts w:hint="eastAsia"/>
          <w:sz w:val="18"/>
          <w:szCs w:val="18"/>
        </w:rPr>
      </w:pPr>
      <w:r w:rsidRPr="00C70D3B">
        <w:rPr>
          <w:sz w:val="18"/>
          <w:szCs w:val="18"/>
        </w:rPr>
        <w:t>二是网络安全风险大。中国互联网安全问题突出，网络金融犯罪问题不容忽视。一旦遭遇黑客攻击，互联网金融的正常运作会受到影响，危及消费者的资金安全和个人信息安全。</w:t>
      </w:r>
    </w:p>
    <w:p w:rsidR="00C70D3B" w:rsidRDefault="00C70D3B" w:rsidP="00C70D3B">
      <w:pPr>
        <w:ind w:firstLine="420"/>
        <w:jc w:val="left"/>
        <w:rPr>
          <w:sz w:val="18"/>
          <w:szCs w:val="18"/>
        </w:rPr>
      </w:pPr>
      <w:r>
        <w:rPr>
          <w:rFonts w:hint="eastAsia"/>
          <w:sz w:val="18"/>
          <w:szCs w:val="18"/>
        </w:rPr>
        <w:t>互联网金融的前景无疑是非常乐观的，但现今还是缺少严格的法律规范与管控条款，致使市场良莠不齐，对于普通理财者的我们，切记不能盲目地追求高回报、高利率，天下不会掉馅饼，合理选择投资平台是重中之重。</w:t>
      </w:r>
    </w:p>
    <w:p w:rsidR="00C70D3B" w:rsidRDefault="00C70D3B" w:rsidP="00C70D3B">
      <w:pPr>
        <w:ind w:firstLine="420"/>
        <w:jc w:val="left"/>
        <w:rPr>
          <w:sz w:val="18"/>
          <w:szCs w:val="18"/>
        </w:rPr>
      </w:pPr>
      <w:r w:rsidRPr="00C70D3B">
        <w:rPr>
          <w:rFonts w:hint="eastAsia"/>
          <w:sz w:val="18"/>
          <w:szCs w:val="18"/>
        </w:rPr>
        <w:t>当前互联网金融风险隐患多</w:t>
      </w:r>
      <w:r w:rsidR="004840E4">
        <w:rPr>
          <w:rFonts w:hint="eastAsia"/>
          <w:sz w:val="18"/>
          <w:szCs w:val="18"/>
        </w:rPr>
        <w:t>，</w:t>
      </w:r>
      <w:r w:rsidRPr="00C70D3B">
        <w:rPr>
          <w:rFonts w:hint="eastAsia"/>
          <w:sz w:val="18"/>
          <w:szCs w:val="18"/>
        </w:rPr>
        <w:t>法律地位不明确，且游离于金融监管体系之外，对金融体系安全、社会稳定产生重大冲击，加强互联</w:t>
      </w:r>
      <w:r w:rsidR="00685D86">
        <w:rPr>
          <w:rFonts w:hint="eastAsia"/>
          <w:sz w:val="18"/>
          <w:szCs w:val="18"/>
        </w:rPr>
        <w:t>网金融监管已经刻不容缓。但其对整个金融行业的信息化，互联网化，数据化确实起到了很大的推动作用。</w:t>
      </w:r>
      <w:bookmarkStart w:id="16" w:name="_GoBack"/>
      <w:bookmarkEnd w:id="16"/>
    </w:p>
    <w:p w:rsidR="00C70D3B" w:rsidRDefault="00C70D3B" w:rsidP="00C70D3B">
      <w:pPr>
        <w:ind w:firstLine="420"/>
        <w:jc w:val="left"/>
        <w:rPr>
          <w:rFonts w:hint="eastAsia"/>
          <w:sz w:val="18"/>
          <w:szCs w:val="18"/>
        </w:rPr>
      </w:pPr>
    </w:p>
    <w:p w:rsidR="00C70D3B" w:rsidRPr="00C70D3B" w:rsidRDefault="00C70D3B" w:rsidP="00C70D3B">
      <w:pPr>
        <w:ind w:firstLine="420"/>
        <w:jc w:val="left"/>
        <w:rPr>
          <w:rFonts w:hint="eastAsia"/>
          <w:sz w:val="18"/>
          <w:szCs w:val="18"/>
        </w:rPr>
      </w:pPr>
    </w:p>
    <w:p w:rsidR="00F81280" w:rsidRPr="00F81280" w:rsidRDefault="00F81280" w:rsidP="00F81280">
      <w:pPr>
        <w:jc w:val="left"/>
        <w:rPr>
          <w:rFonts w:hint="eastAsia"/>
          <w:sz w:val="18"/>
          <w:szCs w:val="18"/>
        </w:rPr>
      </w:pPr>
    </w:p>
    <w:sectPr w:rsidR="00F81280" w:rsidRPr="00F812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FF9"/>
    <w:rsid w:val="00004FF9"/>
    <w:rsid w:val="004840E4"/>
    <w:rsid w:val="00685D86"/>
    <w:rsid w:val="00C70D3B"/>
    <w:rsid w:val="00DB247A"/>
    <w:rsid w:val="00F81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FC2AF-2302-4334-918C-A4026E4A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0D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37084">
      <w:bodyDiv w:val="1"/>
      <w:marLeft w:val="0"/>
      <w:marRight w:val="0"/>
      <w:marTop w:val="0"/>
      <w:marBottom w:val="0"/>
      <w:divBdr>
        <w:top w:val="none" w:sz="0" w:space="0" w:color="auto"/>
        <w:left w:val="none" w:sz="0" w:space="0" w:color="auto"/>
        <w:bottom w:val="none" w:sz="0" w:space="0" w:color="auto"/>
        <w:right w:val="none" w:sz="0" w:space="0" w:color="auto"/>
      </w:divBdr>
      <w:divsChild>
        <w:div w:id="2005090740">
          <w:marLeft w:val="0"/>
          <w:marRight w:val="0"/>
          <w:marTop w:val="0"/>
          <w:marBottom w:val="225"/>
          <w:divBdr>
            <w:top w:val="none" w:sz="0" w:space="0" w:color="auto"/>
            <w:left w:val="none" w:sz="0" w:space="0" w:color="auto"/>
            <w:bottom w:val="none" w:sz="0" w:space="0" w:color="auto"/>
            <w:right w:val="none" w:sz="0" w:space="0" w:color="auto"/>
          </w:divBdr>
        </w:div>
        <w:div w:id="711922880">
          <w:marLeft w:val="0"/>
          <w:marRight w:val="0"/>
          <w:marTop w:val="0"/>
          <w:marBottom w:val="225"/>
          <w:divBdr>
            <w:top w:val="none" w:sz="0" w:space="0" w:color="auto"/>
            <w:left w:val="none" w:sz="0" w:space="0" w:color="auto"/>
            <w:bottom w:val="none" w:sz="0" w:space="0" w:color="auto"/>
            <w:right w:val="none" w:sz="0" w:space="0" w:color="auto"/>
          </w:divBdr>
        </w:div>
        <w:div w:id="673261052">
          <w:marLeft w:val="0"/>
          <w:marRight w:val="0"/>
          <w:marTop w:val="0"/>
          <w:marBottom w:val="225"/>
          <w:divBdr>
            <w:top w:val="none" w:sz="0" w:space="0" w:color="auto"/>
            <w:left w:val="none" w:sz="0" w:space="0" w:color="auto"/>
            <w:bottom w:val="none" w:sz="0" w:space="0" w:color="auto"/>
            <w:right w:val="none" w:sz="0" w:space="0" w:color="auto"/>
          </w:divBdr>
        </w:div>
        <w:div w:id="1369144586">
          <w:marLeft w:val="0"/>
          <w:marRight w:val="0"/>
          <w:marTop w:val="0"/>
          <w:marBottom w:val="225"/>
          <w:divBdr>
            <w:top w:val="none" w:sz="0" w:space="0" w:color="auto"/>
            <w:left w:val="none" w:sz="0" w:space="0" w:color="auto"/>
            <w:bottom w:val="none" w:sz="0" w:space="0" w:color="auto"/>
            <w:right w:val="none" w:sz="0" w:space="0" w:color="auto"/>
          </w:divBdr>
        </w:div>
        <w:div w:id="262106441">
          <w:marLeft w:val="0"/>
          <w:marRight w:val="0"/>
          <w:marTop w:val="0"/>
          <w:marBottom w:val="225"/>
          <w:divBdr>
            <w:top w:val="none" w:sz="0" w:space="0" w:color="auto"/>
            <w:left w:val="none" w:sz="0" w:space="0" w:color="auto"/>
            <w:bottom w:val="none" w:sz="0" w:space="0" w:color="auto"/>
            <w:right w:val="none" w:sz="0" w:space="0" w:color="auto"/>
          </w:divBdr>
        </w:div>
        <w:div w:id="1067414590">
          <w:marLeft w:val="0"/>
          <w:marRight w:val="0"/>
          <w:marTop w:val="0"/>
          <w:marBottom w:val="225"/>
          <w:divBdr>
            <w:top w:val="none" w:sz="0" w:space="0" w:color="auto"/>
            <w:left w:val="none" w:sz="0" w:space="0" w:color="auto"/>
            <w:bottom w:val="none" w:sz="0" w:space="0" w:color="auto"/>
            <w:right w:val="none" w:sz="0" w:space="0" w:color="auto"/>
          </w:divBdr>
        </w:div>
        <w:div w:id="109976869">
          <w:marLeft w:val="0"/>
          <w:marRight w:val="0"/>
          <w:marTop w:val="0"/>
          <w:marBottom w:val="225"/>
          <w:divBdr>
            <w:top w:val="none" w:sz="0" w:space="0" w:color="auto"/>
            <w:left w:val="none" w:sz="0" w:space="0" w:color="auto"/>
            <w:bottom w:val="none" w:sz="0" w:space="0" w:color="auto"/>
            <w:right w:val="none" w:sz="0" w:space="0" w:color="auto"/>
          </w:divBdr>
        </w:div>
        <w:div w:id="391394647">
          <w:marLeft w:val="0"/>
          <w:marRight w:val="0"/>
          <w:marTop w:val="0"/>
          <w:marBottom w:val="225"/>
          <w:divBdr>
            <w:top w:val="none" w:sz="0" w:space="0" w:color="auto"/>
            <w:left w:val="none" w:sz="0" w:space="0" w:color="auto"/>
            <w:bottom w:val="none" w:sz="0" w:space="0" w:color="auto"/>
            <w:right w:val="none" w:sz="0" w:space="0" w:color="auto"/>
          </w:divBdr>
        </w:div>
        <w:div w:id="1969553549">
          <w:marLeft w:val="0"/>
          <w:marRight w:val="0"/>
          <w:marTop w:val="0"/>
          <w:marBottom w:val="225"/>
          <w:divBdr>
            <w:top w:val="none" w:sz="0" w:space="0" w:color="auto"/>
            <w:left w:val="none" w:sz="0" w:space="0" w:color="auto"/>
            <w:bottom w:val="none" w:sz="0" w:space="0" w:color="auto"/>
            <w:right w:val="none" w:sz="0" w:space="0" w:color="auto"/>
          </w:divBdr>
        </w:div>
        <w:div w:id="1005983917">
          <w:marLeft w:val="0"/>
          <w:marRight w:val="0"/>
          <w:marTop w:val="0"/>
          <w:marBottom w:val="225"/>
          <w:divBdr>
            <w:top w:val="none" w:sz="0" w:space="0" w:color="auto"/>
            <w:left w:val="none" w:sz="0" w:space="0" w:color="auto"/>
            <w:bottom w:val="none" w:sz="0" w:space="0" w:color="auto"/>
            <w:right w:val="none" w:sz="0" w:space="0" w:color="auto"/>
          </w:divBdr>
        </w:div>
        <w:div w:id="735081573">
          <w:marLeft w:val="0"/>
          <w:marRight w:val="0"/>
          <w:marTop w:val="0"/>
          <w:marBottom w:val="225"/>
          <w:divBdr>
            <w:top w:val="none" w:sz="0" w:space="0" w:color="auto"/>
            <w:left w:val="none" w:sz="0" w:space="0" w:color="auto"/>
            <w:bottom w:val="none" w:sz="0" w:space="0" w:color="auto"/>
            <w:right w:val="none" w:sz="0" w:space="0" w:color="auto"/>
          </w:divBdr>
        </w:div>
        <w:div w:id="2052143699">
          <w:marLeft w:val="0"/>
          <w:marRight w:val="0"/>
          <w:marTop w:val="0"/>
          <w:marBottom w:val="225"/>
          <w:divBdr>
            <w:top w:val="none" w:sz="0" w:space="0" w:color="auto"/>
            <w:left w:val="none" w:sz="0" w:space="0" w:color="auto"/>
            <w:bottom w:val="none" w:sz="0" w:space="0" w:color="auto"/>
            <w:right w:val="none" w:sz="0" w:space="0" w:color="auto"/>
          </w:divBdr>
        </w:div>
        <w:div w:id="405345485">
          <w:marLeft w:val="0"/>
          <w:marRight w:val="0"/>
          <w:marTop w:val="0"/>
          <w:marBottom w:val="225"/>
          <w:divBdr>
            <w:top w:val="none" w:sz="0" w:space="0" w:color="auto"/>
            <w:left w:val="none" w:sz="0" w:space="0" w:color="auto"/>
            <w:bottom w:val="none" w:sz="0" w:space="0" w:color="auto"/>
            <w:right w:val="none" w:sz="0" w:space="0" w:color="auto"/>
          </w:divBdr>
        </w:div>
        <w:div w:id="120854788">
          <w:marLeft w:val="0"/>
          <w:marRight w:val="0"/>
          <w:marTop w:val="0"/>
          <w:marBottom w:val="225"/>
          <w:divBdr>
            <w:top w:val="none" w:sz="0" w:space="0" w:color="auto"/>
            <w:left w:val="none" w:sz="0" w:space="0" w:color="auto"/>
            <w:bottom w:val="none" w:sz="0" w:space="0" w:color="auto"/>
            <w:right w:val="none" w:sz="0" w:space="0" w:color="auto"/>
          </w:divBdr>
        </w:div>
      </w:divsChild>
    </w:div>
    <w:div w:id="1883977216">
      <w:bodyDiv w:val="1"/>
      <w:marLeft w:val="0"/>
      <w:marRight w:val="0"/>
      <w:marTop w:val="0"/>
      <w:marBottom w:val="0"/>
      <w:divBdr>
        <w:top w:val="none" w:sz="0" w:space="0" w:color="auto"/>
        <w:left w:val="none" w:sz="0" w:space="0" w:color="auto"/>
        <w:bottom w:val="none" w:sz="0" w:space="0" w:color="auto"/>
        <w:right w:val="none" w:sz="0" w:space="0" w:color="auto"/>
      </w:divBdr>
      <w:divsChild>
        <w:div w:id="635333358">
          <w:marLeft w:val="0"/>
          <w:marRight w:val="0"/>
          <w:marTop w:val="0"/>
          <w:marBottom w:val="225"/>
          <w:divBdr>
            <w:top w:val="none" w:sz="0" w:space="0" w:color="auto"/>
            <w:left w:val="none" w:sz="0" w:space="0" w:color="auto"/>
            <w:bottom w:val="none" w:sz="0" w:space="0" w:color="auto"/>
            <w:right w:val="none" w:sz="0" w:space="0" w:color="auto"/>
          </w:divBdr>
        </w:div>
        <w:div w:id="1101418421">
          <w:marLeft w:val="0"/>
          <w:marRight w:val="0"/>
          <w:marTop w:val="0"/>
          <w:marBottom w:val="225"/>
          <w:divBdr>
            <w:top w:val="none" w:sz="0" w:space="0" w:color="auto"/>
            <w:left w:val="none" w:sz="0" w:space="0" w:color="auto"/>
            <w:bottom w:val="none" w:sz="0" w:space="0" w:color="auto"/>
            <w:right w:val="none" w:sz="0" w:space="0" w:color="auto"/>
          </w:divBdr>
        </w:div>
        <w:div w:id="75593377">
          <w:marLeft w:val="0"/>
          <w:marRight w:val="0"/>
          <w:marTop w:val="0"/>
          <w:marBottom w:val="225"/>
          <w:divBdr>
            <w:top w:val="none" w:sz="0" w:space="0" w:color="auto"/>
            <w:left w:val="none" w:sz="0" w:space="0" w:color="auto"/>
            <w:bottom w:val="none" w:sz="0" w:space="0" w:color="auto"/>
            <w:right w:val="none" w:sz="0" w:space="0" w:color="auto"/>
          </w:divBdr>
        </w:div>
        <w:div w:id="999308935">
          <w:marLeft w:val="0"/>
          <w:marRight w:val="0"/>
          <w:marTop w:val="0"/>
          <w:marBottom w:val="225"/>
          <w:divBdr>
            <w:top w:val="none" w:sz="0" w:space="0" w:color="auto"/>
            <w:left w:val="none" w:sz="0" w:space="0" w:color="auto"/>
            <w:bottom w:val="none" w:sz="0" w:space="0" w:color="auto"/>
            <w:right w:val="none" w:sz="0" w:space="0" w:color="auto"/>
          </w:divBdr>
        </w:div>
        <w:div w:id="1784498991">
          <w:marLeft w:val="0"/>
          <w:marRight w:val="0"/>
          <w:marTop w:val="0"/>
          <w:marBottom w:val="225"/>
          <w:divBdr>
            <w:top w:val="none" w:sz="0" w:space="0" w:color="auto"/>
            <w:left w:val="none" w:sz="0" w:space="0" w:color="auto"/>
            <w:bottom w:val="none" w:sz="0" w:space="0" w:color="auto"/>
            <w:right w:val="none" w:sz="0" w:space="0" w:color="auto"/>
          </w:divBdr>
        </w:div>
        <w:div w:id="1614095565">
          <w:marLeft w:val="0"/>
          <w:marRight w:val="0"/>
          <w:marTop w:val="0"/>
          <w:marBottom w:val="225"/>
          <w:divBdr>
            <w:top w:val="none" w:sz="0" w:space="0" w:color="auto"/>
            <w:left w:val="none" w:sz="0" w:space="0" w:color="auto"/>
            <w:bottom w:val="none" w:sz="0" w:space="0" w:color="auto"/>
            <w:right w:val="none" w:sz="0" w:space="0" w:color="auto"/>
          </w:divBdr>
        </w:div>
        <w:div w:id="172013183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425</Words>
  <Characters>2428</Characters>
  <Application>Microsoft Office Word</Application>
  <DocSecurity>0</DocSecurity>
  <Lines>20</Lines>
  <Paragraphs>5</Paragraphs>
  <ScaleCrop>false</ScaleCrop>
  <Company>Microsoft</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Zhu</dc:creator>
  <cp:keywords/>
  <dc:description/>
  <cp:lastModifiedBy>Steven Zhu</cp:lastModifiedBy>
  <cp:revision>4</cp:revision>
  <dcterms:created xsi:type="dcterms:W3CDTF">2015-12-05T12:13:00Z</dcterms:created>
  <dcterms:modified xsi:type="dcterms:W3CDTF">2015-12-05T13:04:00Z</dcterms:modified>
</cp:coreProperties>
</file>