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Return &amp; Exchange Policy – Regal Repeats</w:t>
      </w:r>
    </w:p>
    <w:p>
      <w:r>
        <w:t>At Regal Repeats, we take great pride in curating and delivering premium-quality luxury sarees. Our return and exchange policy ensures fairness, protects our high-end inventory, and provides clarity to our valued clients.</w:t>
      </w:r>
    </w:p>
    <w:p>
      <w:pPr>
        <w:pStyle w:val="Heading1"/>
      </w:pPr>
      <w:r>
        <w:t>1. Return Policy</w:t>
      </w:r>
    </w:p>
    <w:p>
      <w:pPr>
        <w:pStyle w:val="ListBullet"/>
      </w:pPr>
      <w:r>
        <w:t>• All rented sarees must be returned by the agreed-upon date as mentioned in your rental agreement.</w:t>
      </w:r>
    </w:p>
    <w:p>
      <w:pPr>
        <w:pStyle w:val="ListBullet"/>
      </w:pPr>
      <w:r>
        <w:t>• Late returns will incur a late fee of $25 per day unless previously discussed and approved.</w:t>
      </w:r>
    </w:p>
    <w:p>
      <w:pPr>
        <w:pStyle w:val="ListBullet"/>
      </w:pPr>
      <w:r>
        <w:t>• The saree must be returned in the same condition it was received: properly folded, unwashed, and undamaged.</w:t>
      </w:r>
    </w:p>
    <w:p>
      <w:pPr>
        <w:pStyle w:val="ListBullet"/>
      </w:pPr>
      <w:r>
        <w:t>• If the returned saree is found to be damaged, stained, or missing accessories, applicable repair or replacement costs will be deducted from the security deposit.</w:t>
      </w:r>
    </w:p>
    <w:p>
      <w:pPr>
        <w:pStyle w:val="ListBullet"/>
      </w:pPr>
      <w:r>
        <w:t>• The security deposit will be refunded within 3–5 business days after inspection and approval of the returned items.</w:t>
      </w:r>
    </w:p>
    <w:p>
      <w:pPr>
        <w:pStyle w:val="ListBullet"/>
      </w:pPr>
      <w:r>
        <w:t>• If the saree is not returned within 7 days of the due date, Regal Repeats reserves the right to consider the item lost and take further action.</w:t>
      </w:r>
    </w:p>
    <w:p>
      <w:pPr>
        <w:pStyle w:val="Heading1"/>
      </w:pPr>
      <w:r>
        <w:t>2. Exchange Policy</w:t>
      </w:r>
    </w:p>
    <w:p>
      <w:pPr>
        <w:pStyle w:val="ListBullet"/>
      </w:pPr>
      <w:r>
        <w:t>• We allow one-time exchange if the saree has not yet been worn and is returned within 24 hours of pickup/delivery.</w:t>
      </w:r>
    </w:p>
    <w:p>
      <w:pPr>
        <w:pStyle w:val="ListBullet"/>
      </w:pPr>
      <w:r>
        <w:t>• The saree must be in original condition with tags intact and no signs of wear.</w:t>
      </w:r>
    </w:p>
    <w:p>
      <w:pPr>
        <w:pStyle w:val="ListBullet"/>
      </w:pPr>
      <w:r>
        <w:t>• Exchanges are subject to availability of alternate designs/sizes in our collection.</w:t>
      </w:r>
    </w:p>
    <w:p>
      <w:pPr>
        <w:pStyle w:val="ListBullet"/>
      </w:pPr>
      <w:r>
        <w:t>• Any price difference between the original and exchanged saree must be paid by the renter.</w:t>
      </w:r>
    </w:p>
    <w:p>
      <w:pPr>
        <w:pStyle w:val="ListBullet"/>
      </w:pPr>
      <w:r>
        <w:t>• Exchanges are not permitted for events scheduled within 48 hours of your initial rental period start date.</w:t>
      </w:r>
    </w:p>
    <w:p>
      <w:pPr>
        <w:pStyle w:val="Heading1"/>
      </w:pPr>
      <w:r>
        <w:t>3. Non-Returnable Items</w:t>
      </w:r>
    </w:p>
    <w:p>
      <w:pPr>
        <w:pStyle w:val="ListBullet"/>
      </w:pPr>
      <w:r>
        <w:t>• Items purchased through our pre-loved/resale section are considered final sale and non-returnable.</w:t>
      </w:r>
    </w:p>
    <w:p>
      <w:pPr>
        <w:pStyle w:val="ListBullet"/>
      </w:pPr>
      <w:r>
        <w:t>• Custom orders, blouses, or alterations are non-refundable and non-exchangeable.</w:t>
      </w:r>
    </w:p>
    <w:p>
      <w:pPr>
        <w:pStyle w:val="ListBullet"/>
      </w:pPr>
      <w:r>
        <w:t>• Gift cards and promotional vouchers are non-returnable.</w:t>
      </w:r>
    </w:p>
    <w:p>
      <w:pPr>
        <w:pStyle w:val="Heading1"/>
      </w:pPr>
      <w:r>
        <w:t>4. Contact &amp; Support</w:t>
      </w:r>
    </w:p>
    <w:p>
      <w:r>
        <w:t>For any concerns regarding returns or exchanges, please contact us at regalrepeats@gmail.com or DM us on Instagram @regalrepeats.</w:t>
        <w:br/>
        <w:br/>
        <w:t>Thank you for supporting sustainable fashion and giving luxury outfits a second life!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