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Deposit Policy – Regal Repeats</w:t>
      </w:r>
    </w:p>
    <w:p>
      <w:r>
        <w:t>To ensure the safe return and upkeep of our luxury sarees, Regal Repeats collects a refundable security deposit with every rental. This policy outlines the terms and conditions related to the security deposit.</w:t>
      </w:r>
    </w:p>
    <w:p>
      <w:pPr>
        <w:pStyle w:val="Heading1"/>
      </w:pPr>
      <w:r>
        <w:t>1. Deposit Amount</w:t>
      </w:r>
    </w:p>
    <w:p>
      <w:r>
        <w:t>• Typically 20% to 40% of the saree’s original retail price.</w:t>
        <w:br/>
        <w:t>• Example: For a saree worth $800, the deposit could range from $160 to $300.</w:t>
        <w:br/>
        <w:t>• High-value or rare sarees (e.g., Paithani, Banarasi, Patola) may require a higher deposit.</w:t>
      </w:r>
    </w:p>
    <w:p>
      <w:pPr>
        <w:pStyle w:val="Heading1"/>
      </w:pPr>
      <w:r>
        <w:t>2. Collection Timing</w:t>
      </w:r>
    </w:p>
    <w:p>
      <w:r>
        <w:t>• The security deposit is collected at the time of booking, along with the rental fee.</w:t>
        <w:br/>
        <w:t>• Sarees will only be dispatched or handed over after full payment is received.</w:t>
      </w:r>
    </w:p>
    <w:p>
      <w:pPr>
        <w:pStyle w:val="Heading1"/>
      </w:pPr>
      <w:r>
        <w:t>3. Accepted Payment Methods</w:t>
      </w:r>
    </w:p>
    <w:p>
      <w:r>
        <w:t>• Zelle, Venmo, Cash App, or PayPal (Friends &amp; Family preferred).</w:t>
        <w:br/>
        <w:t>• Cash is accepted for local try-ons or pickups in San Ramon.</w:t>
      </w:r>
    </w:p>
    <w:p>
      <w:pPr>
        <w:pStyle w:val="Heading1"/>
      </w:pPr>
      <w:r>
        <w:t>4. Refund Policy</w:t>
      </w:r>
    </w:p>
    <w:p>
      <w:r>
        <w:t>• Deposits are refunded within 3–5 business days of saree return and inspection.</w:t>
        <w:br/>
        <w:t>• Deductions may apply if sarees are returned late, stained, damaged, or missing accessories.</w:t>
      </w:r>
    </w:p>
    <w:p>
      <w:pPr>
        <w:pStyle w:val="Heading1"/>
      </w:pPr>
      <w:r>
        <w:t>5. Partial or Full Forfeiture Conditions</w:t>
      </w:r>
    </w:p>
    <w:p>
      <w:r>
        <w:t>• Minor damage (e.g., stains, excessive creases): partial deduction.</w:t>
        <w:br/>
        <w:t>• Major damage or lost item: full deposit forfeited plus replacement fee if necessary.</w:t>
      </w:r>
    </w:p>
    <w:p>
      <w:pPr>
        <w:pStyle w:val="Heading1"/>
      </w:pPr>
      <w:r>
        <w:t>6. Communication &amp; Transparency</w:t>
      </w:r>
    </w:p>
    <w:p>
      <w:r>
        <w:t>• All terms will be clearly documented in the Rental Agreement.</w:t>
        <w:br/>
        <w:t>• A digital receipt of the deposit and signed agreement will be shared with the renter for records.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