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Annotation Guideline for Short Stories</w:t>
      </w:r>
    </w:p>
    <w:p w:rsidR="00000000" w:rsidDel="00000000" w:rsidP="00000000" w:rsidRDefault="00000000" w:rsidRPr="00000000" w14:paraId="0000000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Index</w:t>
      </w:r>
    </w:p>
    <w:p w:rsidR="00000000" w:rsidDel="00000000" w:rsidP="00000000" w:rsidRDefault="00000000" w:rsidRPr="00000000" w14:paraId="0000001A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Definition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Tagging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Event Extent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Event Triggers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Annotation of Complex Examples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Stand-Alone Noun Rule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Stand-Alone Adjective Rule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Four dimensions for tagging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Polarity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Tense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Generacity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Modality</w:t>
        <w:br w:type="textWrapping"/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jc w:val="both"/>
        <w:rPr>
          <w:sz w:val="40"/>
          <w:szCs w:val="40"/>
        </w:rPr>
      </w:pPr>
      <w:r w:rsidDel="00000000" w:rsidR="00000000" w:rsidRPr="00000000">
        <w:rPr>
          <w:rFonts w:ascii="Proxima Nova" w:cs="Proxima Nova" w:eastAsia="Proxima Nova" w:hAnsi="Proxima Nova"/>
          <w:sz w:val="40"/>
          <w:szCs w:val="40"/>
          <w:rtl w:val="0"/>
        </w:rPr>
        <w:t xml:space="preserve">Rules for stative Event</w:t>
        <w:br w:type="textWrapping"/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after="240" w:lineRule="auto"/>
        <w:ind w:left="720" w:hanging="360"/>
        <w:jc w:val="both"/>
        <w:rPr>
          <w:rFonts w:ascii="Proxima Nova" w:cs="Proxima Nova" w:eastAsia="Proxima Nova" w:hAnsi="Proxima Nova"/>
          <w:sz w:val="40"/>
          <w:szCs w:val="4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40"/>
          <w:szCs w:val="40"/>
          <w:rtl w:val="0"/>
        </w:rPr>
        <w:t xml:space="preserve">Notes</w:t>
      </w:r>
    </w:p>
    <w:p w:rsidR="00000000" w:rsidDel="00000000" w:rsidP="00000000" w:rsidRDefault="00000000" w:rsidRPr="00000000" w14:paraId="0000002B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Definition of Event 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An event is something that occurs or happens.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Event Extent : An Event extent is a sentence within which a taggable Event is described.</w:t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Event Trigger :  trigger is a word that most clearly expresses the occurrence of an Event.</w:t>
      </w:r>
    </w:p>
    <w:p w:rsidR="00000000" w:rsidDel="00000000" w:rsidP="00000000" w:rsidRDefault="00000000" w:rsidRPr="00000000" w14:paraId="00000037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Tagging :</w:t>
      </w:r>
    </w:p>
    <w:p w:rsidR="00000000" w:rsidDel="00000000" w:rsidP="00000000" w:rsidRDefault="00000000" w:rsidRPr="00000000" w14:paraId="00000039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We will tag the states that result from taggable Events. These will be annotated in exactly the same manner as the corresponding action Events.</w:t>
      </w:r>
    </w:p>
    <w:p w:rsidR="00000000" w:rsidDel="00000000" w:rsidP="00000000" w:rsidRDefault="00000000" w:rsidRPr="00000000" w14:paraId="0000003B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 sentential predicate:</w:t>
      </w:r>
    </w:p>
    <w:p w:rsidR="00000000" w:rsidDel="00000000" w:rsidP="00000000" w:rsidRDefault="00000000" w:rsidRPr="00000000" w14:paraId="0000003D">
      <w:pPr>
        <w:ind w:left="144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Meals are </w:t>
      </w:r>
      <w:r w:rsidDel="00000000" w:rsidR="00000000" w:rsidRPr="00000000">
        <w:rPr>
          <w:b w:val="1"/>
          <w:sz w:val="40"/>
          <w:szCs w:val="40"/>
          <w:rtl w:val="0"/>
        </w:rPr>
        <w:t xml:space="preserve">served.</w:t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Her father is </w:t>
      </w:r>
      <w:r w:rsidDel="00000000" w:rsidR="00000000" w:rsidRPr="00000000">
        <w:rPr>
          <w:b w:val="1"/>
          <w:sz w:val="40"/>
          <w:szCs w:val="40"/>
          <w:rtl w:val="0"/>
        </w:rPr>
        <w:t xml:space="preserve">retired.</w:t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 a present-participle in the nominal premodifier position:</w:t>
      </w:r>
    </w:p>
    <w:p w:rsidR="00000000" w:rsidDel="00000000" w:rsidP="00000000" w:rsidRDefault="00000000" w:rsidRPr="00000000" w14:paraId="00000043">
      <w:pPr>
        <w:ind w:left="144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</w:t>
      </w:r>
      <w:r w:rsidDel="00000000" w:rsidR="00000000" w:rsidRPr="00000000">
        <w:rPr>
          <w:b w:val="1"/>
          <w:sz w:val="40"/>
          <w:szCs w:val="40"/>
          <w:rtl w:val="0"/>
        </w:rPr>
        <w:t xml:space="preserve">running</w:t>
      </w:r>
      <w:r w:rsidDel="00000000" w:rsidR="00000000" w:rsidRPr="00000000">
        <w:rPr>
          <w:sz w:val="40"/>
          <w:szCs w:val="40"/>
          <w:rtl w:val="0"/>
        </w:rPr>
        <w:t xml:space="preserve"> team</w:t>
      </w:r>
    </w:p>
    <w:p w:rsidR="00000000" w:rsidDel="00000000" w:rsidP="00000000" w:rsidRDefault="00000000" w:rsidRPr="00000000" w14:paraId="00000044">
      <w:pPr>
        <w:ind w:left="144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</w:t>
      </w:r>
      <w:r w:rsidDel="00000000" w:rsidR="00000000" w:rsidRPr="00000000">
        <w:rPr>
          <w:b w:val="1"/>
          <w:sz w:val="40"/>
          <w:szCs w:val="40"/>
          <w:rtl w:val="0"/>
        </w:rPr>
        <w:t xml:space="preserve">helping</w:t>
      </w:r>
      <w:r w:rsidDel="00000000" w:rsidR="00000000" w:rsidRPr="00000000">
        <w:rPr>
          <w:sz w:val="40"/>
          <w:szCs w:val="40"/>
          <w:rtl w:val="0"/>
        </w:rPr>
        <w:t xml:space="preserve"> man</w:t>
      </w:r>
    </w:p>
    <w:p w:rsidR="00000000" w:rsidDel="00000000" w:rsidP="00000000" w:rsidRDefault="00000000" w:rsidRPr="00000000" w14:paraId="00000045">
      <w:pPr>
        <w:ind w:left="720" w:firstLine="72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jc w:val="both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Events Extent:</w:t>
      </w:r>
      <w:r w:rsidDel="00000000" w:rsidR="00000000" w:rsidRPr="00000000">
        <w:rPr>
          <w:sz w:val="40"/>
          <w:szCs w:val="40"/>
          <w:rtl w:val="0"/>
        </w:rPr>
        <w:t xml:space="preserve"> The entire sentence in which events are described.</w:t>
      </w:r>
    </w:p>
    <w:p w:rsidR="00000000" w:rsidDel="00000000" w:rsidP="00000000" w:rsidRDefault="00000000" w:rsidRPr="00000000" w14:paraId="00000047">
      <w:pPr>
        <w:ind w:left="144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My grandma </w:t>
      </w:r>
      <w:r w:rsidDel="00000000" w:rsidR="00000000" w:rsidRPr="00000000">
        <w:rPr>
          <w:b w:val="1"/>
          <w:sz w:val="40"/>
          <w:szCs w:val="40"/>
          <w:rtl w:val="0"/>
        </w:rPr>
        <w:t xml:space="preserve">realized</w:t>
      </w:r>
      <w:r w:rsidDel="00000000" w:rsidR="00000000" w:rsidRPr="00000000">
        <w:rPr>
          <w:sz w:val="40"/>
          <w:szCs w:val="40"/>
          <w:rtl w:val="0"/>
        </w:rPr>
        <w:t xml:space="preserve"> that the donkey </w:t>
      </w:r>
      <w:r w:rsidDel="00000000" w:rsidR="00000000" w:rsidRPr="00000000">
        <w:rPr>
          <w:b w:val="1"/>
          <w:sz w:val="40"/>
          <w:szCs w:val="40"/>
          <w:rtl w:val="0"/>
        </w:rPr>
        <w:t xml:space="preserve">needed </w:t>
      </w:r>
      <w:r w:rsidDel="00000000" w:rsidR="00000000" w:rsidRPr="00000000">
        <w:rPr>
          <w:sz w:val="40"/>
          <w:szCs w:val="40"/>
          <w:rtl w:val="0"/>
        </w:rPr>
        <w:t xml:space="preserve">medical help.</w:t>
      </w:r>
      <w:r w:rsidDel="00000000" w:rsidR="00000000" w:rsidRPr="00000000">
        <w:rPr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Note:</w:t>
      </w:r>
      <w:r w:rsidDel="00000000" w:rsidR="00000000" w:rsidRPr="00000000">
        <w:rPr>
          <w:sz w:val="40"/>
          <w:szCs w:val="40"/>
          <w:rtl w:val="0"/>
        </w:rPr>
        <w:t xml:space="preserve"> In some examples,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underlining</w:t>
      </w:r>
      <w:r w:rsidDel="00000000" w:rsidR="00000000" w:rsidRPr="00000000">
        <w:rPr>
          <w:sz w:val="40"/>
          <w:szCs w:val="40"/>
          <w:rtl w:val="0"/>
        </w:rPr>
        <w:t xml:space="preserve"> will be used to indicate words which may mistakenly be identified as the trigger of the Event and </w:t>
      </w:r>
      <w:r w:rsidDel="00000000" w:rsidR="00000000" w:rsidRPr="00000000">
        <w:rPr>
          <w:b w:val="1"/>
          <w:sz w:val="40"/>
          <w:szCs w:val="40"/>
          <w:rtl w:val="0"/>
        </w:rPr>
        <w:t xml:space="preserve">bold face</w:t>
      </w:r>
      <w:r w:rsidDel="00000000" w:rsidR="00000000" w:rsidRPr="00000000">
        <w:rPr>
          <w:sz w:val="40"/>
          <w:szCs w:val="40"/>
          <w:rtl w:val="0"/>
        </w:rPr>
        <w:t xml:space="preserve"> will be used to indicate the actual trigger of the Event mention.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jc w:val="both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Event Triggers: 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Trigger is a word that most clearly expresses its occurrence. Most of the time main verbs present in the sentence are considered as triggers.</w:t>
      </w:r>
    </w:p>
    <w:p w:rsidR="00000000" w:rsidDel="00000000" w:rsidP="00000000" w:rsidRDefault="00000000" w:rsidRPr="00000000" w14:paraId="0000004D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Event triggers could be parts of speech such as verbs, nouns, adjectives. Adverbs and prepositions are not annotated as events.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 restriction on the type of events that are tagged. </w:t>
      </w:r>
    </w:p>
    <w:p w:rsidR="00000000" w:rsidDel="00000000" w:rsidP="00000000" w:rsidRDefault="00000000" w:rsidRPr="00000000" w14:paraId="00000050">
      <w:pPr>
        <w:ind w:left="288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288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mice </w:t>
      </w:r>
      <w:r w:rsidDel="00000000" w:rsidR="00000000" w:rsidRPr="00000000">
        <w:rPr>
          <w:b w:val="1"/>
          <w:sz w:val="40"/>
          <w:szCs w:val="40"/>
          <w:rtl w:val="0"/>
        </w:rPr>
        <w:t xml:space="preserve">found</w:t>
      </w:r>
      <w:r w:rsidDel="00000000" w:rsidR="00000000" w:rsidRPr="00000000">
        <w:rPr>
          <w:sz w:val="40"/>
          <w:szCs w:val="40"/>
          <w:rtl w:val="0"/>
        </w:rPr>
        <w:t xml:space="preserve"> three little bells.</w:t>
      </w:r>
    </w:p>
    <w:p w:rsidR="00000000" w:rsidDel="00000000" w:rsidP="00000000" w:rsidRDefault="00000000" w:rsidRPr="00000000" w14:paraId="00000052">
      <w:pPr>
        <w:ind w:left="288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He </w:t>
      </w:r>
      <w:r w:rsidDel="00000000" w:rsidR="00000000" w:rsidRPr="00000000">
        <w:rPr>
          <w:b w:val="1"/>
          <w:sz w:val="40"/>
          <w:szCs w:val="40"/>
          <w:rtl w:val="0"/>
        </w:rPr>
        <w:t xml:space="preserve">rewarded</w:t>
      </w:r>
      <w:r w:rsidDel="00000000" w:rsidR="00000000" w:rsidRPr="00000000">
        <w:rPr>
          <w:sz w:val="40"/>
          <w:szCs w:val="40"/>
          <w:rtl w:val="0"/>
        </w:rPr>
        <w:t xml:space="preserve"> hari handsomely</w:t>
      </w:r>
    </w:p>
    <w:p w:rsidR="00000000" w:rsidDel="00000000" w:rsidP="00000000" w:rsidRDefault="00000000" w:rsidRPr="00000000" w14:paraId="00000053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Sometimes , the main verb will be in the form of an adjective or a past-participle.</w:t>
      </w:r>
    </w:p>
    <w:p w:rsidR="00000000" w:rsidDel="00000000" w:rsidP="00000000" w:rsidRDefault="00000000" w:rsidRPr="00000000" w14:paraId="00000055">
      <w:pPr>
        <w:ind w:left="288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288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Wolf was </w:t>
      </w:r>
      <w:r w:rsidDel="00000000" w:rsidR="00000000" w:rsidRPr="00000000">
        <w:rPr>
          <w:b w:val="1"/>
          <w:sz w:val="40"/>
          <w:szCs w:val="40"/>
          <w:rtl w:val="0"/>
        </w:rPr>
        <w:t xml:space="preserve">spotted</w:t>
      </w:r>
      <w:r w:rsidDel="00000000" w:rsidR="00000000" w:rsidRPr="00000000">
        <w:rPr>
          <w:sz w:val="40"/>
          <w:szCs w:val="40"/>
          <w:rtl w:val="0"/>
        </w:rPr>
        <w:t xml:space="preserve"> in the neighborhood.</w:t>
      </w:r>
    </w:p>
    <w:p w:rsidR="00000000" w:rsidDel="00000000" w:rsidP="00000000" w:rsidRDefault="00000000" w:rsidRPr="00000000" w14:paraId="00000057">
      <w:pPr>
        <w:ind w:left="288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Chief Kaliya was </w:t>
      </w:r>
      <w:r w:rsidDel="00000000" w:rsidR="00000000" w:rsidRPr="00000000">
        <w:rPr>
          <w:b w:val="1"/>
          <w:sz w:val="40"/>
          <w:szCs w:val="40"/>
          <w:rtl w:val="0"/>
        </w:rPr>
        <w:t xml:space="preserve">confused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58">
      <w:pPr>
        <w:ind w:left="288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Other times,  the Event reference is used in a modifier position, either in the form of a participle or an adjective. In such cases, the modifier should be annotated as the trigger for the Event:</w:t>
      </w:r>
    </w:p>
    <w:p w:rsidR="00000000" w:rsidDel="00000000" w:rsidP="00000000" w:rsidRDefault="00000000" w:rsidRPr="00000000" w14:paraId="0000005A">
      <w:pPr>
        <w:ind w:left="288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72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It was a </w:t>
      </w:r>
      <w:r w:rsidDel="00000000" w:rsidR="00000000" w:rsidRPr="00000000">
        <w:rPr>
          <w:b w:val="1"/>
          <w:sz w:val="40"/>
          <w:szCs w:val="40"/>
          <w:rtl w:val="0"/>
        </w:rPr>
        <w:t xml:space="preserve">forgotten</w:t>
      </w:r>
      <w:r w:rsidDel="00000000" w:rsidR="00000000" w:rsidRPr="00000000">
        <w:rPr>
          <w:sz w:val="40"/>
          <w:szCs w:val="40"/>
          <w:rtl w:val="0"/>
        </w:rPr>
        <w:t xml:space="preserve"> village. </w:t>
      </w:r>
    </w:p>
    <w:p w:rsidR="00000000" w:rsidDel="00000000" w:rsidP="00000000" w:rsidRDefault="00000000" w:rsidRPr="00000000" w14:paraId="0000005C">
      <w:pPr>
        <w:ind w:left="1440" w:firstLine="72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</w:t>
      </w:r>
      <w:r w:rsidDel="00000000" w:rsidR="00000000" w:rsidRPr="00000000">
        <w:rPr>
          <w:b w:val="1"/>
          <w:sz w:val="40"/>
          <w:szCs w:val="40"/>
          <w:rtl w:val="0"/>
        </w:rPr>
        <w:t xml:space="preserve">rioting </w:t>
      </w:r>
      <w:r w:rsidDel="00000000" w:rsidR="00000000" w:rsidRPr="00000000">
        <w:rPr>
          <w:sz w:val="40"/>
          <w:szCs w:val="40"/>
          <w:rtl w:val="0"/>
        </w:rPr>
        <w:t xml:space="preserve">approached the capitol.</w:t>
      </w:r>
    </w:p>
    <w:p w:rsidR="00000000" w:rsidDel="00000000" w:rsidP="00000000" w:rsidRDefault="00000000" w:rsidRPr="00000000" w14:paraId="0000005D">
      <w:pPr>
        <w:ind w:left="288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88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Events are also triggered by nouns or pronouns:</w:t>
      </w:r>
    </w:p>
    <w:p w:rsidR="00000000" w:rsidDel="00000000" w:rsidP="00000000" w:rsidRDefault="00000000" w:rsidRPr="00000000" w14:paraId="00000060">
      <w:pPr>
        <w:ind w:left="288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72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</w:t>
      </w:r>
      <w:r w:rsidDel="00000000" w:rsidR="00000000" w:rsidRPr="00000000">
        <w:rPr>
          <w:b w:val="1"/>
          <w:sz w:val="40"/>
          <w:szCs w:val="40"/>
          <w:rtl w:val="0"/>
        </w:rPr>
        <w:t xml:space="preserve">accident</w:t>
      </w:r>
      <w:r w:rsidDel="00000000" w:rsidR="00000000" w:rsidRPr="00000000">
        <w:rPr>
          <w:sz w:val="40"/>
          <w:szCs w:val="40"/>
          <w:rtl w:val="0"/>
        </w:rPr>
        <w:t xml:space="preserve"> injured 15 and killed</w:t>
      </w: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3.</w:t>
      </w:r>
    </w:p>
    <w:p w:rsidR="00000000" w:rsidDel="00000000" w:rsidP="00000000" w:rsidRDefault="00000000" w:rsidRPr="00000000" w14:paraId="00000062">
      <w:pPr>
        <w:ind w:left="1440" w:firstLine="72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72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Yesterday’s </w:t>
      </w:r>
      <w:r w:rsidDel="00000000" w:rsidR="00000000" w:rsidRPr="00000000">
        <w:rPr>
          <w:b w:val="1"/>
          <w:sz w:val="40"/>
          <w:szCs w:val="40"/>
          <w:rtl w:val="0"/>
        </w:rPr>
        <w:t xml:space="preserve">attack</w:t>
      </w:r>
      <w:r w:rsidDel="00000000" w:rsidR="00000000" w:rsidRPr="00000000">
        <w:rPr>
          <w:sz w:val="40"/>
          <w:szCs w:val="40"/>
          <w:rtl w:val="0"/>
        </w:rPr>
        <w:t xml:space="preserve"> was entirely unexpected.</w:t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Note: Sometimes it will be necessary to annotate noun triggers whose type and subtype are indicated by mentions outside the scope:</w:t>
      </w:r>
    </w:p>
    <w:p w:rsidR="00000000" w:rsidDel="00000000" w:rsidP="00000000" w:rsidRDefault="00000000" w:rsidRPr="00000000" w14:paraId="00000066">
      <w:pPr>
        <w:ind w:left="144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two were </w:t>
      </w:r>
      <w:r w:rsidDel="00000000" w:rsidR="00000000" w:rsidRPr="00000000">
        <w:rPr>
          <w:b w:val="1"/>
          <w:sz w:val="40"/>
          <w:szCs w:val="40"/>
          <w:rtl w:val="0"/>
        </w:rPr>
        <w:t xml:space="preserve">married</w:t>
      </w:r>
      <w:r w:rsidDel="00000000" w:rsidR="00000000" w:rsidRPr="00000000">
        <w:rPr>
          <w:sz w:val="40"/>
          <w:szCs w:val="40"/>
          <w:rtl w:val="0"/>
        </w:rPr>
        <w:t xml:space="preserve"> on July 20. </w:t>
      </w:r>
      <w:r w:rsidDel="00000000" w:rsidR="00000000" w:rsidRPr="00000000">
        <w:rPr>
          <w:b w:val="1"/>
          <w:sz w:val="40"/>
          <w:szCs w:val="40"/>
          <w:rtl w:val="0"/>
        </w:rPr>
        <w:t xml:space="preserve">It</w:t>
      </w:r>
      <w:r w:rsidDel="00000000" w:rsidR="00000000" w:rsidRPr="00000000">
        <w:rPr>
          <w:sz w:val="40"/>
          <w:szCs w:val="40"/>
          <w:rtl w:val="0"/>
        </w:rPr>
        <w:t xml:space="preserve"> was a joyous </w:t>
      </w:r>
      <w:r w:rsidDel="00000000" w:rsidR="00000000" w:rsidRPr="00000000">
        <w:rPr>
          <w:b w:val="1"/>
          <w:sz w:val="40"/>
          <w:szCs w:val="40"/>
          <w:rtl w:val="0"/>
        </w:rPr>
        <w:t xml:space="preserve">Event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b w:val="1"/>
          <w:color w:val="0000ff"/>
          <w:sz w:val="40"/>
          <w:szCs w:val="40"/>
        </w:rPr>
      </w:pPr>
      <w:r w:rsidDel="00000000" w:rsidR="00000000" w:rsidRPr="00000000">
        <w:rPr>
          <w:b w:val="1"/>
          <w:color w:val="0000ff"/>
          <w:sz w:val="40"/>
          <w:szCs w:val="40"/>
          <w:rtl w:val="0"/>
        </w:rPr>
        <w:t xml:space="preserve">Event Normalizations and Pronormalization: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Annotation of Complex Examples: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There is an Event that is mentioned by multiple words within the same scope, in a way that makes it difficult to identify a single word as the trigger. A good example of this is:</w:t>
      </w:r>
    </w:p>
    <w:p w:rsidR="00000000" w:rsidDel="00000000" w:rsidP="00000000" w:rsidRDefault="00000000" w:rsidRPr="00000000" w14:paraId="00000074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leaders </w:t>
      </w:r>
      <w:r w:rsidDel="00000000" w:rsidR="00000000" w:rsidRPr="00000000">
        <w:rPr>
          <w:b w:val="1"/>
          <w:sz w:val="40"/>
          <w:szCs w:val="40"/>
          <w:rtl w:val="0"/>
        </w:rPr>
        <w:t xml:space="preserve">held</w:t>
      </w:r>
      <w:r w:rsidDel="00000000" w:rsidR="00000000" w:rsidRPr="00000000">
        <w:rPr>
          <w:sz w:val="40"/>
          <w:szCs w:val="40"/>
          <w:rtl w:val="0"/>
        </w:rPr>
        <w:t xml:space="preserve"> a </w:t>
      </w:r>
      <w:r w:rsidDel="00000000" w:rsidR="00000000" w:rsidRPr="00000000">
        <w:rPr>
          <w:b w:val="1"/>
          <w:sz w:val="40"/>
          <w:szCs w:val="40"/>
          <w:rtl w:val="0"/>
        </w:rPr>
        <w:t xml:space="preserve">meeting</w:t>
      </w:r>
      <w:r w:rsidDel="00000000" w:rsidR="00000000" w:rsidRPr="00000000">
        <w:rPr>
          <w:sz w:val="40"/>
          <w:szCs w:val="40"/>
          <w:rtl w:val="0"/>
        </w:rPr>
        <w:t xml:space="preserve"> in Beijing.</w:t>
      </w:r>
    </w:p>
    <w:p w:rsidR="00000000" w:rsidDel="00000000" w:rsidP="00000000" w:rsidRDefault="00000000" w:rsidRPr="00000000" w14:paraId="00000076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2"/>
          <w:numId w:val="1"/>
        </w:numPr>
        <w:ind w:left="216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There are a number of distinct Events mentioned within the same scope (either all taggable Events or a mix of taggable and non-taggable Events). A good example of this is:</w:t>
      </w:r>
    </w:p>
    <w:p w:rsidR="00000000" w:rsidDel="00000000" w:rsidP="00000000" w:rsidRDefault="00000000" w:rsidRPr="00000000" w14:paraId="00000078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</w:t>
      </w:r>
      <w:r w:rsidDel="00000000" w:rsidR="00000000" w:rsidRPr="00000000">
        <w:rPr>
          <w:b w:val="1"/>
          <w:sz w:val="40"/>
          <w:szCs w:val="40"/>
          <w:rtl w:val="0"/>
        </w:rPr>
        <w:t xml:space="preserve">attack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injured</w:t>
      </w:r>
      <w:r w:rsidDel="00000000" w:rsidR="00000000" w:rsidRPr="00000000">
        <w:rPr>
          <w:sz w:val="40"/>
          <w:szCs w:val="40"/>
          <w:rtl w:val="0"/>
        </w:rPr>
        <w:t xml:space="preserve"> 15 and </w:t>
      </w:r>
      <w:r w:rsidDel="00000000" w:rsidR="00000000" w:rsidRPr="00000000">
        <w:rPr>
          <w:b w:val="1"/>
          <w:sz w:val="40"/>
          <w:szCs w:val="40"/>
          <w:rtl w:val="0"/>
        </w:rPr>
        <w:t xml:space="preserve">killed </w:t>
      </w:r>
      <w:r w:rsidDel="00000000" w:rsidR="00000000" w:rsidRPr="00000000">
        <w:rPr>
          <w:sz w:val="40"/>
          <w:szCs w:val="40"/>
          <w:rtl w:val="0"/>
        </w:rPr>
        <w:t xml:space="preserve">3.</w:t>
      </w:r>
    </w:p>
    <w:p w:rsidR="00000000" w:rsidDel="00000000" w:rsidP="00000000" w:rsidRDefault="00000000" w:rsidRPr="00000000" w14:paraId="00000079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Multiple possible trigger</w:t>
      </w:r>
      <w:r w:rsidDel="00000000" w:rsidR="00000000" w:rsidRPr="00000000">
        <w:rPr>
          <w:sz w:val="40"/>
          <w:szCs w:val="40"/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  <w:jc w:val="both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Rules for differentiate between cases whether two triggers referring to the same Event or different Events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7D">
      <w:pPr>
        <w:ind w:left="144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If person doing the one ‘Event’ is the same as the person doing the other , else they are two different Events.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If one event is a subpart of there then they are same event, else they are two different Events.</w:t>
      </w:r>
    </w:p>
    <w:p w:rsidR="00000000" w:rsidDel="00000000" w:rsidP="00000000" w:rsidRDefault="00000000" w:rsidRPr="00000000" w14:paraId="00000080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If one Event is telling another Event’s internal structure, else they are two different Events.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In the situation of confusion always consider there are two different Events present.</w:t>
      </w:r>
    </w:p>
    <w:p w:rsidR="00000000" w:rsidDel="00000000" w:rsidP="00000000" w:rsidRDefault="00000000" w:rsidRPr="00000000" w14:paraId="0000008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Kennedy was </w:t>
      </w:r>
      <w:r w:rsidDel="00000000" w:rsidR="00000000" w:rsidRPr="00000000">
        <w:rPr>
          <w:b w:val="1"/>
          <w:sz w:val="40"/>
          <w:szCs w:val="40"/>
          <w:highlight w:val="yellow"/>
          <w:rtl w:val="0"/>
        </w:rPr>
        <w:t xml:space="preserve">shot dead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 by Oswald</w:t>
      </w:r>
      <w:r w:rsidDel="00000000" w:rsidR="00000000" w:rsidRPr="00000000">
        <w:rPr>
          <w:sz w:val="40"/>
          <w:szCs w:val="40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ind w:firstLine="72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jc w:val="both"/>
        <w:rPr>
          <w:sz w:val="40"/>
          <w:szCs w:val="40"/>
          <w:highlight w:val="yellow"/>
        </w:rPr>
      </w:pPr>
      <w:r w:rsidDel="00000000" w:rsidR="00000000" w:rsidRPr="00000000">
        <w:rPr>
          <w:sz w:val="40"/>
          <w:szCs w:val="40"/>
          <w:highlight w:val="yellow"/>
          <w:rtl w:val="0"/>
        </w:rPr>
        <w:t xml:space="preserve">The hurricane </w:t>
      </w:r>
      <w:r w:rsidDel="00000000" w:rsidR="00000000" w:rsidRPr="00000000">
        <w:rPr>
          <w:sz w:val="40"/>
          <w:szCs w:val="40"/>
          <w:highlight w:val="yellow"/>
          <w:u w:val="single"/>
          <w:rtl w:val="0"/>
        </w:rPr>
        <w:t xml:space="preserve">left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 20 </w:t>
      </w:r>
      <w:r w:rsidDel="00000000" w:rsidR="00000000" w:rsidRPr="00000000">
        <w:rPr>
          <w:b w:val="1"/>
          <w:sz w:val="40"/>
          <w:szCs w:val="40"/>
          <w:highlight w:val="yellow"/>
          <w:rtl w:val="0"/>
        </w:rPr>
        <w:t xml:space="preserve">dead</w:t>
      </w:r>
      <w:r w:rsidDel="00000000" w:rsidR="00000000" w:rsidRPr="00000000">
        <w:rPr>
          <w:sz w:val="40"/>
          <w:szCs w:val="40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 xml:space="preserve">She speaks </w:t>
      </w:r>
      <w:r w:rsidDel="00000000" w:rsidR="00000000" w:rsidRPr="00000000">
        <w:rPr>
          <w:b w:val="1"/>
          <w:sz w:val="40"/>
          <w:szCs w:val="40"/>
          <w:rtl w:val="0"/>
        </w:rPr>
        <w:t xml:space="preserve">lies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sz w:val="32"/>
          <w:szCs w:val="32"/>
          <w:highlight w:val="yellow"/>
        </w:rPr>
      </w:pPr>
      <w:r w:rsidDel="00000000" w:rsidR="00000000" w:rsidRPr="00000000">
        <w:rPr>
          <w:sz w:val="32"/>
          <w:szCs w:val="32"/>
          <w:highlight w:val="yellow"/>
          <w:rtl w:val="0"/>
        </w:rPr>
        <w:t xml:space="preserve">The first example will be annotated as two separate Events because the ‘secondary trigger’ actually expresses the occurrence of a separate (and taggable) Event, whereas the second example will be annotated as a single Event triggers by the word dead because left and dead are being used together to express the same Event. This is a difficult decision and care should be taken in annotating examples such as these.</w:t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</w:r>
    </w:p>
    <w:p w:rsidR="00000000" w:rsidDel="00000000" w:rsidP="00000000" w:rsidRDefault="00000000" w:rsidRPr="00000000" w14:paraId="0000008F">
      <w:pPr>
        <w:ind w:left="720" w:firstLine="72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Stand-Alone Noun Rule:</w:t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When there are more than two triggers possible, a noun is selected , if that noun is referring to the Event.</w:t>
      </w:r>
    </w:p>
    <w:p w:rsidR="00000000" w:rsidDel="00000000" w:rsidP="00000000" w:rsidRDefault="00000000" w:rsidRPr="00000000" w14:paraId="00000094">
      <w:pPr>
        <w:ind w:left="1440" w:firstLine="72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Hamas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launched</w:t>
      </w:r>
      <w:r w:rsidDel="00000000" w:rsidR="00000000" w:rsidRPr="00000000">
        <w:rPr>
          <w:sz w:val="40"/>
          <w:szCs w:val="40"/>
          <w:rtl w:val="0"/>
        </w:rPr>
        <w:t xml:space="preserve"> an </w:t>
      </w:r>
      <w:r w:rsidDel="00000000" w:rsidR="00000000" w:rsidRPr="00000000">
        <w:rPr>
          <w:b w:val="1"/>
          <w:sz w:val="40"/>
          <w:szCs w:val="40"/>
          <w:rtl w:val="0"/>
        </w:rPr>
        <w:t xml:space="preserve">attack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95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leaders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held</w:t>
      </w:r>
      <w:r w:rsidDel="00000000" w:rsidR="00000000" w:rsidRPr="00000000">
        <w:rPr>
          <w:sz w:val="40"/>
          <w:szCs w:val="40"/>
          <w:rtl w:val="0"/>
        </w:rPr>
        <w:t xml:space="preserve"> their </w:t>
      </w:r>
      <w:r w:rsidDel="00000000" w:rsidR="00000000" w:rsidRPr="00000000">
        <w:rPr>
          <w:b w:val="1"/>
          <w:sz w:val="40"/>
          <w:szCs w:val="40"/>
          <w:rtl w:val="0"/>
        </w:rPr>
        <w:t xml:space="preserve">meeting</w:t>
      </w:r>
      <w:r w:rsidDel="00000000" w:rsidR="00000000" w:rsidRPr="00000000">
        <w:rPr>
          <w:sz w:val="40"/>
          <w:szCs w:val="40"/>
          <w:rtl w:val="0"/>
        </w:rPr>
        <w:t xml:space="preserve"> in Boston.</w:t>
      </w:r>
    </w:p>
    <w:p w:rsidR="00000000" w:rsidDel="00000000" w:rsidP="00000000" w:rsidRDefault="00000000" w:rsidRPr="00000000" w14:paraId="00000096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He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carried out</w:t>
      </w:r>
      <w:r w:rsidDel="00000000" w:rsidR="00000000" w:rsidRPr="00000000">
        <w:rPr>
          <w:sz w:val="40"/>
          <w:szCs w:val="40"/>
          <w:rtl w:val="0"/>
        </w:rPr>
        <w:t xml:space="preserve"> the </w:t>
      </w:r>
      <w:r w:rsidDel="00000000" w:rsidR="00000000" w:rsidRPr="00000000">
        <w:rPr>
          <w:b w:val="1"/>
          <w:sz w:val="40"/>
          <w:szCs w:val="40"/>
          <w:rtl w:val="0"/>
        </w:rPr>
        <w:t xml:space="preserve">assassination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97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presidents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met</w:t>
      </w:r>
      <w:r w:rsidDel="00000000" w:rsidR="00000000" w:rsidRPr="00000000">
        <w:rPr>
          <w:sz w:val="40"/>
          <w:szCs w:val="40"/>
          <w:rtl w:val="0"/>
        </w:rPr>
        <w:t xml:space="preserve"> for a working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lunch</w:t>
      </w:r>
      <w:r w:rsidDel="00000000" w:rsidR="00000000" w:rsidRPr="00000000">
        <w:rPr>
          <w:sz w:val="40"/>
          <w:szCs w:val="40"/>
          <w:rtl w:val="0"/>
        </w:rPr>
        <w:t xml:space="preserve"> of around 75 minutes.</w:t>
      </w:r>
    </w:p>
    <w:p w:rsidR="00000000" w:rsidDel="00000000" w:rsidP="00000000" w:rsidRDefault="00000000" w:rsidRPr="00000000" w14:paraId="00000098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company was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ordered</w:t>
      </w:r>
      <w:r w:rsidDel="00000000" w:rsidR="00000000" w:rsidRPr="00000000">
        <w:rPr>
          <w:sz w:val="40"/>
          <w:szCs w:val="40"/>
          <w:rtl w:val="0"/>
        </w:rPr>
        <w:t xml:space="preserve"> to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pay</w:t>
      </w:r>
      <w:r w:rsidDel="00000000" w:rsidR="00000000" w:rsidRPr="00000000">
        <w:rPr>
          <w:sz w:val="40"/>
          <w:szCs w:val="40"/>
          <w:rtl w:val="0"/>
        </w:rPr>
        <w:t xml:space="preserve"> a </w:t>
      </w:r>
      <w:r w:rsidDel="00000000" w:rsidR="00000000" w:rsidRPr="00000000">
        <w:rPr>
          <w:b w:val="1"/>
          <w:sz w:val="40"/>
          <w:szCs w:val="40"/>
          <w:rtl w:val="0"/>
        </w:rPr>
        <w:t xml:space="preserve">fine</w:t>
      </w:r>
      <w:r w:rsidDel="00000000" w:rsidR="00000000" w:rsidRPr="00000000">
        <w:rPr>
          <w:sz w:val="40"/>
          <w:szCs w:val="40"/>
          <w:rtl w:val="0"/>
        </w:rPr>
        <w:t xml:space="preserve"> of $300,000.</w:t>
      </w:r>
    </w:p>
    <w:p w:rsidR="00000000" w:rsidDel="00000000" w:rsidP="00000000" w:rsidRDefault="00000000" w:rsidRPr="00000000" w14:paraId="00000099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Brentwood Academy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responded</w:t>
      </w:r>
      <w:r w:rsidDel="00000000" w:rsidR="00000000" w:rsidRPr="00000000">
        <w:rPr>
          <w:sz w:val="40"/>
          <w:szCs w:val="40"/>
          <w:rtl w:val="0"/>
        </w:rPr>
        <w:t xml:space="preserve"> with a </w:t>
      </w:r>
      <w:r w:rsidDel="00000000" w:rsidR="00000000" w:rsidRPr="00000000">
        <w:rPr>
          <w:b w:val="1"/>
          <w:sz w:val="40"/>
          <w:szCs w:val="40"/>
          <w:rtl w:val="0"/>
        </w:rPr>
        <w:t xml:space="preserve">lawsuit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9A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Stand-Alone Adjective Rule: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Whenever an adjective and a verb are used together, the adjective is selected, if that adjective is referring to the Event.</w:t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44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Four dimensions for tagging</w:t>
      </w:r>
      <w:r w:rsidDel="00000000" w:rsidR="00000000" w:rsidRPr="00000000">
        <w:rPr>
          <w:sz w:val="40"/>
          <w:szCs w:val="40"/>
          <w:rtl w:val="0"/>
        </w:rPr>
        <w:t xml:space="preserve">: </w:t>
      </w:r>
      <w:r w:rsidDel="00000000" w:rsidR="00000000" w:rsidRPr="00000000">
        <w:rPr>
          <w:b w:val="1"/>
          <w:sz w:val="40"/>
          <w:szCs w:val="40"/>
          <w:rtl w:val="0"/>
        </w:rPr>
        <w:t xml:space="preserve">Polarity, Tense, Genericity and Modality</w:t>
      </w:r>
    </w:p>
    <w:p w:rsidR="00000000" w:rsidDel="00000000" w:rsidP="00000000" w:rsidRDefault="00000000" w:rsidRPr="00000000" w14:paraId="000000A5">
      <w:pPr>
        <w:ind w:left="720" w:firstLine="0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Polarity: </w:t>
      </w:r>
      <w:r w:rsidDel="00000000" w:rsidR="00000000" w:rsidRPr="00000000">
        <w:rPr>
          <w:sz w:val="40"/>
          <w:szCs w:val="40"/>
          <w:rtl w:val="0"/>
        </w:rPr>
        <w:t xml:space="preserve">Events must have a positive polarity, negative polarity will be ignored. </w:t>
      </w:r>
    </w:p>
    <w:p w:rsidR="00000000" w:rsidDel="00000000" w:rsidP="00000000" w:rsidRDefault="00000000" w:rsidRPr="00000000" w14:paraId="000000A7">
      <w:pPr>
        <w:ind w:left="144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2160" w:firstLine="0"/>
        <w:jc w:val="both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Ram </w:t>
      </w: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gave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 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the test and didn’t </w:t>
      </w:r>
      <w:r w:rsidDel="00000000" w:rsidR="00000000" w:rsidRPr="00000000">
        <w:rPr>
          <w:sz w:val="40"/>
          <w:szCs w:val="40"/>
          <w:highlight w:val="white"/>
          <w:u w:val="single"/>
          <w:rtl w:val="0"/>
        </w:rPr>
        <w:t xml:space="preserve">fail</w:t>
      </w: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9">
      <w:pPr>
        <w:ind w:left="2160" w:firstLine="0"/>
        <w:jc w:val="both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2160" w:firstLine="0"/>
        <w:jc w:val="both"/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Ganesha had not </w:t>
      </w:r>
      <w:r w:rsidDel="00000000" w:rsidR="00000000" w:rsidRPr="00000000">
        <w:rPr>
          <w:sz w:val="40"/>
          <w:szCs w:val="40"/>
          <w:highlight w:val="white"/>
          <w:u w:val="single"/>
          <w:rtl w:val="0"/>
        </w:rPr>
        <w:t xml:space="preserve">moved</w:t>
      </w:r>
      <w:r w:rsidDel="00000000" w:rsidR="00000000" w:rsidRPr="00000000">
        <w:rPr>
          <w:sz w:val="40"/>
          <w:szCs w:val="40"/>
          <w:highlight w:val="white"/>
          <w:rtl w:val="0"/>
        </w:rPr>
        <w:t xml:space="preserve"> from his spot</w:t>
      </w:r>
    </w:p>
    <w:p w:rsidR="00000000" w:rsidDel="00000000" w:rsidP="00000000" w:rsidRDefault="00000000" w:rsidRPr="00000000" w14:paraId="000000AB">
      <w:pPr>
        <w:ind w:left="2160" w:firstLine="0"/>
        <w:jc w:val="both"/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2160" w:firstLine="0"/>
        <w:jc w:val="both"/>
        <w:rPr>
          <w:sz w:val="40"/>
          <w:szCs w:val="40"/>
          <w:highlight w:val="white"/>
          <w:u w:val="singl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Bheema did not even </w:t>
      </w:r>
      <w:r w:rsidDel="00000000" w:rsidR="00000000" w:rsidRPr="00000000">
        <w:rPr>
          <w:sz w:val="40"/>
          <w:szCs w:val="40"/>
          <w:highlight w:val="white"/>
          <w:u w:val="single"/>
          <w:rtl w:val="0"/>
        </w:rPr>
        <w:t xml:space="preserve">look up</w:t>
      </w:r>
    </w:p>
    <w:p w:rsidR="00000000" w:rsidDel="00000000" w:rsidP="00000000" w:rsidRDefault="00000000" w:rsidRPr="00000000" w14:paraId="000000AD">
      <w:pPr>
        <w:ind w:left="2160" w:firstLine="0"/>
        <w:jc w:val="both"/>
        <w:rPr>
          <w:sz w:val="40"/>
          <w:szCs w:val="4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jc w:val="both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Tense:</w:t>
      </w:r>
      <w:r w:rsidDel="00000000" w:rsidR="00000000" w:rsidRPr="00000000">
        <w:rPr>
          <w:sz w:val="40"/>
          <w:szCs w:val="40"/>
          <w:rtl w:val="0"/>
        </w:rPr>
        <w:t xml:space="preserve"> Events must be in the past or present tense. Events in the future tense are not tagged</w:t>
      </w:r>
    </w:p>
    <w:p w:rsidR="00000000" w:rsidDel="00000000" w:rsidP="00000000" w:rsidRDefault="00000000" w:rsidRPr="00000000" w14:paraId="000000AF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He </w:t>
      </w:r>
      <w:r w:rsidDel="00000000" w:rsidR="00000000" w:rsidRPr="00000000">
        <w:rPr>
          <w:b w:val="1"/>
          <w:sz w:val="40"/>
          <w:szCs w:val="40"/>
          <w:rtl w:val="0"/>
        </w:rPr>
        <w:t xml:space="preserve">traveled</w:t>
      </w:r>
      <w:r w:rsidDel="00000000" w:rsidR="00000000" w:rsidRPr="00000000">
        <w:rPr>
          <w:sz w:val="40"/>
          <w:szCs w:val="40"/>
          <w:rtl w:val="0"/>
        </w:rPr>
        <w:t xml:space="preserve"> to Delhi in last september.</w:t>
      </w:r>
    </w:p>
    <w:p w:rsidR="00000000" w:rsidDel="00000000" w:rsidP="00000000" w:rsidRDefault="00000000" w:rsidRPr="00000000" w14:paraId="000000B1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They will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meet</w:t>
      </w:r>
      <w:r w:rsidDel="00000000" w:rsidR="00000000" w:rsidRPr="00000000">
        <w:rPr>
          <w:sz w:val="40"/>
          <w:szCs w:val="40"/>
          <w:rtl w:val="0"/>
        </w:rPr>
        <w:t xml:space="preserve"> next month.</w:t>
      </w:r>
    </w:p>
    <w:p w:rsidR="00000000" w:rsidDel="00000000" w:rsidP="00000000" w:rsidRDefault="00000000" w:rsidRPr="00000000" w14:paraId="000000B3">
      <w:pPr>
        <w:ind w:left="144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jc w:val="both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Genericity:</w:t>
      </w:r>
      <w:r w:rsidDel="00000000" w:rsidR="00000000" w:rsidRPr="00000000">
        <w:rPr>
          <w:sz w:val="40"/>
          <w:szCs w:val="40"/>
          <w:rtl w:val="0"/>
        </w:rPr>
        <w:t xml:space="preserve"> tag only specific events, all generic events are ignored. Specific events  : “a singular occurrence at a particular place and time”.</w:t>
      </w:r>
    </w:p>
    <w:p w:rsidR="00000000" w:rsidDel="00000000" w:rsidP="00000000" w:rsidRDefault="00000000" w:rsidRPr="00000000" w14:paraId="000000B5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 </w:t>
      </w:r>
      <w:r w:rsidDel="00000000" w:rsidR="00000000" w:rsidRPr="00000000">
        <w:rPr>
          <w:b w:val="1"/>
          <w:sz w:val="40"/>
          <w:szCs w:val="40"/>
          <w:rtl w:val="0"/>
        </w:rPr>
        <w:t xml:space="preserve">ate</w:t>
      </w:r>
      <w:r w:rsidDel="00000000" w:rsidR="00000000" w:rsidRPr="00000000">
        <w:rPr>
          <w:sz w:val="40"/>
          <w:szCs w:val="40"/>
          <w:rtl w:val="0"/>
        </w:rPr>
        <w:t xml:space="preserve"> rice for dinner last night.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B7">
      <w:pPr>
        <w:ind w:left="216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after="240" w:lineRule="auto"/>
        <w:ind w:left="216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People often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eat</w:t>
      </w:r>
      <w:r w:rsidDel="00000000" w:rsidR="00000000" w:rsidRPr="00000000">
        <w:rPr>
          <w:sz w:val="40"/>
          <w:szCs w:val="40"/>
          <w:rtl w:val="0"/>
        </w:rPr>
        <w:t xml:space="preserve"> rice for dinner.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jc w:val="both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Modality: </w:t>
      </w:r>
      <w:r w:rsidDel="00000000" w:rsidR="00000000" w:rsidRPr="00000000">
        <w:rPr>
          <w:sz w:val="40"/>
          <w:szCs w:val="40"/>
          <w:rtl w:val="0"/>
        </w:rPr>
        <w:t xml:space="preserve">Actually occurred are tagged. All other modalities (believed, hypo- thetical, desired, etc.) are not.</w:t>
      </w:r>
    </w:p>
    <w:p w:rsidR="00000000" w:rsidDel="00000000" w:rsidP="00000000" w:rsidRDefault="00000000" w:rsidRPr="00000000" w14:paraId="000000BA">
      <w:pPr>
        <w:ind w:left="1440" w:firstLine="0"/>
        <w:jc w:val="both"/>
        <w:rPr>
          <w:sz w:val="40"/>
          <w:szCs w:val="40"/>
        </w:rPr>
      </w:pPr>
      <w:r w:rsidDel="00000000" w:rsidR="00000000" w:rsidRPr="00000000">
        <w:rPr>
          <w:rFonts w:ascii="Proxima Nova" w:cs="Proxima Nova" w:eastAsia="Proxima Nova" w:hAnsi="Proxima Nova"/>
          <w:sz w:val="40"/>
          <w:szCs w:val="40"/>
          <w:rtl w:val="0"/>
        </w:rPr>
        <w:t xml:space="preserve">He  </w:t>
      </w:r>
      <w:r w:rsidDel="00000000" w:rsidR="00000000" w:rsidRPr="00000000">
        <w:rPr>
          <w:rFonts w:ascii="Proxima Nova" w:cs="Proxima Nova" w:eastAsia="Proxima Nova" w:hAnsi="Proxima Nova"/>
          <w:b w:val="1"/>
          <w:sz w:val="40"/>
          <w:szCs w:val="40"/>
          <w:rtl w:val="0"/>
        </w:rPr>
        <w:t xml:space="preserve">walked</w:t>
      </w:r>
      <w:r w:rsidDel="00000000" w:rsidR="00000000" w:rsidRPr="00000000">
        <w:rPr>
          <w:rFonts w:ascii="Proxima Nova" w:cs="Proxima Nova" w:eastAsia="Proxima Nova" w:hAnsi="Proxima Nova"/>
          <w:sz w:val="40"/>
          <w:szCs w:val="40"/>
          <w:rtl w:val="0"/>
        </w:rPr>
        <w:t xml:space="preserve">  to  </w:t>
      </w:r>
      <w:r w:rsidDel="00000000" w:rsidR="00000000" w:rsidRPr="00000000">
        <w:rPr>
          <w:rFonts w:ascii="Proxima Nova" w:cs="Proxima Nova" w:eastAsia="Proxima Nova" w:hAnsi="Proxima Nova"/>
          <w:sz w:val="40"/>
          <w:szCs w:val="40"/>
          <w:u w:val="single"/>
          <w:rtl w:val="0"/>
        </w:rPr>
        <w:t xml:space="preserve">buy</w:t>
      </w:r>
      <w:r w:rsidDel="00000000" w:rsidR="00000000" w:rsidRPr="00000000">
        <w:rPr>
          <w:rFonts w:ascii="Proxima Nova" w:cs="Proxima Nova" w:eastAsia="Proxima Nova" w:hAnsi="Proxima Nova"/>
          <w:sz w:val="40"/>
          <w:szCs w:val="40"/>
          <w:rtl w:val="0"/>
        </w:rPr>
        <w:t xml:space="preserve">  some  cold  drinks</w:t>
      </w:r>
      <w:r w:rsidDel="00000000" w:rsidR="00000000" w:rsidRPr="00000000">
        <w:rPr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BB">
      <w:pPr>
        <w:ind w:left="144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They would not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trouble</w:t>
      </w:r>
      <w:r w:rsidDel="00000000" w:rsidR="00000000" w:rsidRPr="00000000">
        <w:rPr>
          <w:sz w:val="40"/>
          <w:szCs w:val="40"/>
          <w:rtl w:val="0"/>
        </w:rPr>
        <w:t xml:space="preserve"> the Devas again.</w:t>
      </w:r>
    </w:p>
    <w:p w:rsidR="00000000" w:rsidDel="00000000" w:rsidP="00000000" w:rsidRDefault="00000000" w:rsidRPr="00000000" w14:paraId="000000BD">
      <w:pPr>
        <w:ind w:left="144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Rumors of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arrests</w:t>
      </w:r>
      <w:r w:rsidDel="00000000" w:rsidR="00000000" w:rsidRPr="00000000">
        <w:rPr>
          <w:sz w:val="40"/>
          <w:szCs w:val="40"/>
          <w:rtl w:val="0"/>
        </w:rPr>
        <w:t xml:space="preserve"> circulated in Vancouver</w:t>
      </w:r>
    </w:p>
    <w:p w:rsidR="00000000" w:rsidDel="00000000" w:rsidP="00000000" w:rsidRDefault="00000000" w:rsidRPr="00000000" w14:paraId="000000BF">
      <w:pPr>
        <w:ind w:left="144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If you keep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grabbing</w:t>
      </w:r>
      <w:r w:rsidDel="00000000" w:rsidR="00000000" w:rsidRPr="00000000">
        <w:rPr>
          <w:sz w:val="40"/>
          <w:szCs w:val="40"/>
          <w:rtl w:val="0"/>
        </w:rPr>
        <w:t xml:space="preserve"> a dozen people every day and </w:t>
      </w:r>
      <w:r w:rsidDel="00000000" w:rsidR="00000000" w:rsidRPr="00000000">
        <w:rPr>
          <w:sz w:val="40"/>
          <w:szCs w:val="40"/>
          <w:u w:val="single"/>
          <w:rtl w:val="0"/>
        </w:rPr>
        <w:t xml:space="preserve">eat</w:t>
      </w:r>
      <w:r w:rsidDel="00000000" w:rsidR="00000000" w:rsidRPr="00000000">
        <w:rPr>
          <w:sz w:val="40"/>
          <w:szCs w:val="40"/>
          <w:rtl w:val="0"/>
        </w:rPr>
        <w:t xml:space="preserve"> them up, soon there would be no more people left in the town</w:t>
      </w:r>
    </w:p>
    <w:p w:rsidR="00000000" w:rsidDel="00000000" w:rsidP="00000000" w:rsidRDefault="00000000" w:rsidRPr="00000000" w14:paraId="000000C1">
      <w:pPr>
        <w:widowControl w:val="0"/>
        <w:spacing w:after="240" w:lineRule="auto"/>
        <w:ind w:left="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Rules for stative Event:</w:t>
      </w:r>
    </w:p>
    <w:p w:rsidR="00000000" w:rsidDel="00000000" w:rsidP="00000000" w:rsidRDefault="00000000" w:rsidRPr="00000000" w14:paraId="000000C3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If an immediate or clear change of state occurred (it could  be beginning, ending or any change or alteration), and this change can be described where event trigger appears,</w:t>
        <w:br w:type="textWrapping"/>
      </w:r>
    </w:p>
    <w:p w:rsidR="00000000" w:rsidDel="00000000" w:rsidP="00000000" w:rsidRDefault="00000000" w:rsidRPr="00000000" w14:paraId="000000C4">
      <w:pPr>
        <w:widowControl w:val="0"/>
        <w:numPr>
          <w:ilvl w:val="1"/>
          <w:numId w:val="1"/>
        </w:numPr>
        <w:spacing w:after="0" w:afterAutospacing="0" w:lineRule="auto"/>
        <w:ind w:left="1440" w:hanging="360"/>
        <w:jc w:val="both"/>
        <w:rPr>
          <w:rFonts w:ascii="Proxima Nova" w:cs="Proxima Nova" w:eastAsia="Proxima Nova" w:hAnsi="Proxima Nova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If the cause of the state can be determined, and the resulting state and cause have happened at the same place.</w:t>
        <w:br w:type="textWrapping"/>
        <w:t xml:space="preserve">eg.</w:t>
      </w:r>
      <w:r w:rsidDel="00000000" w:rsidR="00000000" w:rsidRPr="00000000">
        <w:rPr>
          <w:i w:val="1"/>
          <w:sz w:val="40"/>
          <w:szCs w:val="40"/>
          <w:rtl w:val="0"/>
        </w:rPr>
        <w:t xml:space="preserve"> When he received this appointment ,he was both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elated</w:t>
      </w:r>
      <w:r w:rsidDel="00000000" w:rsidR="00000000" w:rsidRPr="00000000">
        <w:rPr>
          <w:i w:val="1"/>
          <w:sz w:val="40"/>
          <w:szCs w:val="40"/>
          <w:rtl w:val="0"/>
        </w:rPr>
        <w:t xml:space="preserve"> and 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appalled. </w:t>
      </w:r>
      <w:r w:rsidDel="00000000" w:rsidR="00000000" w:rsidRPr="00000000">
        <w:rPr>
          <w:i w:val="1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C5">
      <w:pPr>
        <w:widowControl w:val="0"/>
        <w:numPr>
          <w:ilvl w:val="1"/>
          <w:numId w:val="1"/>
        </w:numPr>
        <w:spacing w:after="240" w:lineRule="auto"/>
        <w:ind w:left="1440" w:hanging="360"/>
        <w:jc w:val="both"/>
        <w:rPr>
          <w:rFonts w:ascii="Proxima Nova" w:cs="Proxima Nova" w:eastAsia="Proxima Nova" w:hAnsi="Proxima Nova"/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Triggers</w:t>
      </w:r>
      <w:r w:rsidDel="00000000" w:rsidR="00000000" w:rsidRPr="00000000">
        <w:rPr>
          <w:sz w:val="40"/>
          <w:szCs w:val="40"/>
          <w:rtl w:val="0"/>
        </w:rPr>
        <w:t xml:space="preserve"> which refer to the mental state has to be acute, such as words “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amazed</w:t>
      </w:r>
      <w:r w:rsidDel="00000000" w:rsidR="00000000" w:rsidRPr="00000000">
        <w:rPr>
          <w:sz w:val="40"/>
          <w:szCs w:val="40"/>
          <w:rtl w:val="0"/>
        </w:rPr>
        <w:t xml:space="preserve">,” “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impressed,</w:t>
      </w:r>
      <w:r w:rsidDel="00000000" w:rsidR="00000000" w:rsidRPr="00000000">
        <w:rPr>
          <w:sz w:val="40"/>
          <w:szCs w:val="40"/>
          <w:rtl w:val="0"/>
        </w:rPr>
        <w:t xml:space="preserve">” “</w:t>
      </w:r>
      <w:r w:rsidDel="00000000" w:rsidR="00000000" w:rsidRPr="00000000">
        <w:rPr>
          <w:b w:val="1"/>
          <w:sz w:val="40"/>
          <w:szCs w:val="40"/>
          <w:rtl w:val="0"/>
        </w:rPr>
        <w:t xml:space="preserve">surprised</w:t>
      </w:r>
      <w:r w:rsidDel="00000000" w:rsidR="00000000" w:rsidRPr="00000000">
        <w:rPr>
          <w:sz w:val="40"/>
          <w:szCs w:val="40"/>
          <w:rtl w:val="0"/>
        </w:rPr>
        <w:t xml:space="preserve">,” and “</w:t>
      </w: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stunned</w:t>
      </w:r>
      <w:r w:rsidDel="00000000" w:rsidR="00000000" w:rsidRPr="00000000">
        <w:rPr>
          <w:sz w:val="40"/>
          <w:szCs w:val="40"/>
          <w:rtl w:val="0"/>
        </w:rPr>
        <w:t xml:space="preserve">” etc</w:t>
      </w:r>
      <w:r w:rsidDel="00000000" w:rsidR="00000000" w:rsidRPr="00000000">
        <w:rPr>
          <w:color w:val="616161"/>
          <w:sz w:val="40"/>
          <w:szCs w:val="40"/>
          <w:rtl w:val="0"/>
        </w:rPr>
        <w:t xml:space="preserve">.</w:t>
      </w:r>
    </w:p>
    <w:p w:rsidR="00000000" w:rsidDel="00000000" w:rsidP="00000000" w:rsidRDefault="00000000" w:rsidRPr="00000000" w14:paraId="000000C6">
      <w:pPr>
        <w:widowControl w:val="0"/>
        <w:spacing w:after="240" w:lineRule="auto"/>
        <w:jc w:val="both"/>
        <w:rPr>
          <w:color w:val="61616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Notes:</w:t>
      </w:r>
    </w:p>
    <w:p w:rsidR="00000000" w:rsidDel="00000000" w:rsidP="00000000" w:rsidRDefault="00000000" w:rsidRPr="00000000" w14:paraId="000000C8">
      <w:pPr>
        <w:widowControl w:val="0"/>
        <w:numPr>
          <w:ilvl w:val="1"/>
          <w:numId w:val="1"/>
        </w:numPr>
        <w:spacing w:after="240" w:lineRule="auto"/>
        <w:ind w:left="1440" w:hanging="360"/>
        <w:jc w:val="both"/>
        <w:rPr>
          <w:sz w:val="40"/>
          <w:szCs w:val="40"/>
          <w:u w:val="none"/>
        </w:rPr>
      </w:pPr>
      <w:r w:rsidDel="00000000" w:rsidR="00000000" w:rsidRPr="00000000">
        <w:rPr>
          <w:sz w:val="40"/>
          <w:szCs w:val="40"/>
          <w:rtl w:val="0"/>
        </w:rPr>
        <w:t xml:space="preserve">Every main verb should not be considered as an Event Trigger.</w:t>
      </w:r>
    </w:p>
    <w:p w:rsidR="00000000" w:rsidDel="00000000" w:rsidP="00000000" w:rsidRDefault="00000000" w:rsidRPr="00000000" w14:paraId="000000C9">
      <w:pPr>
        <w:ind w:left="720" w:firstLine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sz w:val="30"/>
        <w:szCs w:val="3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sz w:val="26"/>
        <w:szCs w:val="26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