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" w:type="dxa"/>
        <w:jc w:val="left"/>
        <w:tblInd w:w="0.0" w:type="dxa"/>
        <w:tblLayout w:type="fixed"/>
        <w:tblLook w:val="0000"/>
      </w:tblPr>
      <w:tblGrid>
        <w:gridCol w:w="3115"/>
        <w:gridCol w:w="387"/>
        <w:gridCol w:w="3291"/>
        <w:gridCol w:w="387"/>
        <w:gridCol w:w="3116"/>
        <w:tblGridChange w:id="0">
          <w:tblGrid>
            <w:gridCol w:w="3115"/>
            <w:gridCol w:w="387"/>
            <w:gridCol w:w="3291"/>
            <w:gridCol w:w="387"/>
            <w:gridCol w:w="3116"/>
          </w:tblGrid>
        </w:tblGridChange>
      </w:tblGrid>
      <w:tr>
        <w:trPr>
          <w:trHeight w:val="126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#331-344 Windermere Road NW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Edmonton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Canada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T6W2P2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rtl w:val="0"/>
              </w:rPr>
              <w:t xml:space="preserve">Anshil Gandhi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780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700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4726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andhi21299@gmail.com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gandhi56.github.io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vertAlign w:val="baseline"/>
                <w:rtl w:val="0"/>
              </w:rPr>
              <w:t xml:space="preserve">Employment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Software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NexOptic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Style w:val="Heading2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Summer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2" w:hRule="atLeast"/>
        </w:trPr>
        <w:tc>
          <w:tcPr>
            <w:gridSpan w:val="5"/>
          </w:tcPr>
          <w:p w:rsidR="00000000" w:rsidDel="00000000" w:rsidP="00000000" w:rsidRDefault="00000000" w:rsidRPr="00000000" w14:paraId="00000015">
            <w:pPr>
              <w:ind w:left="72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ALLIS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Developed a parallel GUI using the Spinnaker SDK, nuklear and openGL libraries integrating ALLIS to perform image processing and noise reduction from a Point Grey camera on NVIDIA’s Jetson Nano microcontroller.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Customized GUI to handle real time video processing with ALLIS, added a slider for comparing ALLIS’s noise reduction performance.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Optimized ALLIS to process 720p video at 15 FPS by reducing overhead.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Implemented image file converters for PNG, TIFF and DNG.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Refactored the dcraw C program to perform static linking with ALLIS.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Experienced developing software in C++ in a UNIX environment over CPU and GPU, along with 4 other developers.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tudent Intern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Style w:val="Heading2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University of Alberta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pStyle w:val="Heading2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Summer 2016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2A">
            <w:pPr>
              <w:ind w:left="72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Reinforcement learning 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Implemented environments for testing RL agents in Python and Java.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Edmonton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ind w:left="72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University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Alberta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right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Fall 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17 - contd.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7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B.Sc. in Computing Science and Mathematics | Year 3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Undergraduate Coursework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Operating Systems; GPU programming; Theory of computation; Computer Organization and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Architecture; Data Structures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; Algorithms; Reinforcement learning; Functional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and logic 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rogramming;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Multivariable Calculus; Graph theory; Coding theory; Ring theory; Group theory; Representation theory; Statistics.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Extracurricular Activities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Problem solving and programming club</w:t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vertAlign w:val="baseline"/>
                <w:rtl w:val="0"/>
              </w:rPr>
              <w:t xml:space="preserve">Technical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Projects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unixFS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UNIX-based file system implementation, written in C++, which supports features including disk mounting, file/directory creation and deletion, file I/O operations,file resize and disk defragmentation.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mapReduce library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programming model and a distributed computing paradigm for large-scale data processing, written in C++.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252" w:hanging="18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lianshell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standalone procedurally designed UNIX-based shell program, written in C++, which supports process management and interprocess communication via piping and signal transmission.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252" w:hanging="18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Q3T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 implementation of the game of Quantum Tic-Tac-Toe, written in Python 3.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vertAlign w:val="baseline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gridSpan w:val="5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Open Kattis Coding platform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Ranked 182 across the world, solved 365 problems.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HackerRank Coding platform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earned a 6-star gold badge in Algorithms and data structures.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Bronze medal in RMRC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2019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Ranked third place in the ACM’s Rocky Mountain Regional Contest out of 75 teams, sponsored by JetBrains and twoSigma.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gridSpan w:val="5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2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Languages and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gridSpan w:val="5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Programming Languages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C++11/14/17; C; Python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; JavaScript;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Java;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 C#.NET;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Bash; Kotlin; Rust.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Editors and IDEs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VIM; Visual Studio Code;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 Studio; Android Studio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Knowledge of compiler framework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LLVM Clang.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C++ libraries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openGL; openCV; CUDA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916" w:hanging="360"/>
      </w:pPr>
      <w:rPr>
        <w:rFonts w:ascii="Noto Sans Symbols" w:cs="Noto Sans Symbols" w:eastAsia="Noto Sans Symbols" w:hAnsi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63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35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07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79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51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23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95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67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ind w:left="72"/>
      <w:jc w:val="both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i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1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72" w:leftChars="-1" w:rightChars="0" w:firstLineChars="-1"/>
      <w:jc w:val="both"/>
      <w:textDirection w:val="btLr"/>
      <w:textAlignment w:val="top"/>
      <w:outlineLvl w:val="3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4"/>
    </w:pPr>
    <w:rPr>
      <w:b w:val="1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7"/>
    </w:pPr>
    <w:rPr>
      <w:bCs w:val="1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ame">
    <w:name w:val="Name"/>
    <w:basedOn w:val="Normal"/>
    <w:next w:val="Normal"/>
    <w:autoRedefine w:val="0"/>
    <w:hidden w:val="0"/>
    <w:qFormat w:val="0"/>
    <w:pPr>
      <w:suppressAutoHyphens w:val="1"/>
      <w:spacing w:after="44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aramond" w:hAnsi="Garamond"/>
      <w:caps w:val="1"/>
      <w:spacing w:val="80"/>
      <w:w w:val="100"/>
      <w:position w:val="-1"/>
      <w:sz w:val="4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Achievement">
    <w:name w:val="Achievement"/>
    <w:basedOn w:val="BodyText"/>
    <w:next w:val="Achievement"/>
    <w:autoRedefine w:val="0"/>
    <w:hidden w:val="0"/>
    <w:qFormat w:val="0"/>
    <w:pPr>
      <w:numPr>
        <w:ilvl w:val="0"/>
        <w:numId w:val="3"/>
      </w:numPr>
      <w:tabs>
        <w:tab w:val="clear" w:pos="720"/>
      </w:tabs>
      <w:suppressAutoHyphens w:val="1"/>
      <w:spacing w:after="0" w:line="1" w:lineRule="atLeast"/>
      <w:ind w:left="252" w:leftChars="-1" w:rightChars="0" w:hanging="180" w:firstLineChars="-1"/>
      <w:textDirection w:val="btLr"/>
      <w:textAlignment w:val="top"/>
      <w:outlineLvl w:val="0"/>
    </w:pPr>
    <w:rPr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Address1">
    <w:name w:val="Address 1"/>
    <w:basedOn w:val="Normal"/>
    <w:next w:val="Address1"/>
    <w:autoRedefine w:val="0"/>
    <w:hidden w:val="0"/>
    <w:qFormat w:val="0"/>
    <w:pPr>
      <w:suppressAutoHyphens w:val="1"/>
      <w:spacing w:line="16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Garamond" w:hAnsi="Garamond"/>
      <w:caps w:val="1"/>
      <w:spacing w:val="30"/>
      <w:w w:val="100"/>
      <w:position w:val="-1"/>
      <w:sz w:val="15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gandhi56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MoAcEhrUDQNCNgUGDEuGJXxQww==">AMUW2mUCvgzhnQJGUmSR35fOHN6f1FVxNJhn1acYO/Q/xbD+Z6uEieIaCMoqbvzTOLvRC/FxPca3xxSqyxJ2BgYT3hcGH/ScBlLhsDniXwAPeoarhAWfwFQ=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2011-12-29T02:12:00Z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