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3477"/>
        <w:gridCol w:w="2303"/>
        <w:gridCol w:w="1003"/>
        <w:gridCol w:w="2577"/>
      </w:tblGrid>
      <w:tr w:rsidR="0069667D" w:rsidRPr="00F22ED7" w:rsidTr="00B4021F">
        <w:trPr>
          <w:trHeight w:val="1354"/>
          <w:jc w:val="right"/>
        </w:trPr>
        <w:tc>
          <w:tcPr>
            <w:tcW w:w="3600" w:type="dxa"/>
            <w:shd w:val="clear" w:color="auto" w:fill="FFFFFF"/>
          </w:tcPr>
          <w:p w:rsidR="006963E8" w:rsidRPr="00DD6D18" w:rsidRDefault="00166CBB">
            <w:pPr>
              <w:spacing w:before="0" w:after="270" w:line="240" w:lineRule="auto"/>
              <w:contextualSpacing/>
              <w:textAlignment w:val="baseline"/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</w:pPr>
            <w:r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  <w:t>Ashish Gandhi</w:t>
            </w:r>
          </w:p>
          <w:p w:rsidR="006963E8" w:rsidRPr="00F22ED7" w:rsidRDefault="006963E8" w:rsidP="00AD3F8D">
            <w:pPr>
              <w:spacing w:before="0" w:after="270"/>
              <w:contextualSpacing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3"/>
            <w:shd w:val="clear" w:color="auto" w:fill="FFFFFF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7"/>
              <w:gridCol w:w="504"/>
            </w:tblGrid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(86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3) 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595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-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5594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36EEE3" wp14:editId="037723FB">
                        <wp:extent cx="182880" cy="1828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01790D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a</w:t>
                  </w:r>
                  <w:r w:rsidR="00166CBB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shish.d.gandhi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@</w:t>
                  </w:r>
                  <w:r w:rsidR="00166CBB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gmail.com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ABF96D" wp14:editId="3C8C88A4">
                        <wp:extent cx="182880" cy="18288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bookmarkStart w:id="0" w:name="_GoBack"/>
                  <w:bookmarkEnd w:id="0"/>
                  <w:r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http://</w:t>
                  </w:r>
                  <w:r w:rsidR="00585D41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ashishgandhi.me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62BE56" wp14:editId="452CE360">
                        <wp:extent cx="182880" cy="18288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github.com/</w:t>
                  </w:r>
                  <w:r w:rsidR="005331C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gandhiashish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1BB6B6" wp14:editId="503D3FFB">
                        <wp:extent cx="182880" cy="18288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63E8" w:rsidRPr="00F22ED7" w:rsidRDefault="006963E8" w:rsidP="00526E62">
            <w:pPr>
              <w:tabs>
                <w:tab w:val="left" w:pos="5100"/>
              </w:tabs>
              <w:spacing w:before="0" w:after="270" w:line="240" w:lineRule="auto"/>
              <w:contextualSpacing/>
              <w:textAlignment w:val="baseline"/>
              <w:rPr>
                <w:rFonts w:asciiTheme="minorHAnsi" w:hAnsiTheme="minorHAnsi"/>
              </w:rPr>
            </w:pP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spacing w:after="72"/>
              <w:ind w:left="600" w:right="240" w:hanging="36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 xml:space="preserve">Full stack web developer with strong written and verbal communication skills </w:t>
            </w:r>
            <w:r w:rsidR="00997778">
              <w:rPr>
                <w:rFonts w:asciiTheme="minorHAnsi" w:eastAsia="Times New Roman" w:hAnsiTheme="minorHAnsi" w:cs="Times New Roman"/>
              </w:rPr>
              <w:t xml:space="preserve">who follows best </w:t>
            </w:r>
            <w:r w:rsidRPr="00C47180">
              <w:rPr>
                <w:rFonts w:asciiTheme="minorHAnsi" w:eastAsia="Times New Roman" w:hAnsiTheme="minorHAnsi" w:cs="Times New Roman"/>
              </w:rPr>
              <w:t>practices</w:t>
            </w:r>
            <w:r w:rsidR="005F0AE4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10</w:t>
            </w:r>
            <w:r w:rsidR="00A80E86">
              <w:rPr>
                <w:rFonts w:asciiTheme="minorHAnsi" w:eastAsia="Times New Roman" w:hAnsiTheme="minorHAnsi" w:cs="Times New Roman"/>
              </w:rPr>
              <w:t>+</w:t>
            </w:r>
            <w:r>
              <w:rPr>
                <w:rFonts w:asciiTheme="minorHAnsi" w:eastAsia="Times New Roman" w:hAnsiTheme="minorHAnsi" w:cs="Times New Roman"/>
              </w:rPr>
              <w:t xml:space="preserve">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 w:rsidR="00552F9A">
              <w:rPr>
                <w:rFonts w:asciiTheme="minorHAnsi" w:eastAsia="Times New Roman" w:hAnsiTheme="minorHAnsi" w:cs="Times New Roman"/>
              </w:rPr>
              <w:t xml:space="preserve">JavaScript, </w:t>
            </w:r>
            <w:r>
              <w:rPr>
                <w:rFonts w:asciiTheme="minorHAnsi" w:eastAsia="Times New Roman" w:hAnsiTheme="minorHAnsi" w:cs="Times New Roman"/>
              </w:rPr>
              <w:t xml:space="preserve">HTML, </w:t>
            </w:r>
            <w:r w:rsidR="00552F9A">
              <w:rPr>
                <w:rFonts w:asciiTheme="minorHAnsi" w:eastAsia="Times New Roman" w:hAnsiTheme="minorHAnsi" w:cs="Times New Roman"/>
              </w:rPr>
              <w:t>and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E81522" w:rsidRDefault="00E81522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Experience in writing JAVA application using Spring Framework.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high-volume web applications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E86656" w:rsidRDefault="00D24AF4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10+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various stakeholders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3E8" w:rsidRPr="00F22ED7" w:rsidTr="006E4840">
        <w:trPr>
          <w:trHeight w:val="414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A8753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</w:t>
            </w:r>
            <w:r w:rsidR="00141353">
              <w:rPr>
                <w:rFonts w:asciiTheme="minorHAnsi" w:eastAsia="Times New Roman" w:hAnsiTheme="minorHAnsi" w:cs="Times New Roman"/>
                <w:b/>
                <w:bCs/>
              </w:rPr>
              <w:t>Developer at HealthP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>lan Services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="005067A9"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F5754F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Jan</w:t>
            </w:r>
            <w:r w:rsidR="00A87539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2009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– Present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170E0C" w:rsidRDefault="00170E0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</w:t>
            </w:r>
            <w:r w:rsidR="005C78F7">
              <w:rPr>
                <w:rFonts w:asciiTheme="minorHAnsi" w:eastAsia="Times New Roman" w:hAnsiTheme="minorHAnsi" w:cs="Times New Roman"/>
              </w:rPr>
              <w:t>billing, payment</w:t>
            </w:r>
            <w:r w:rsidR="0003292D">
              <w:rPr>
                <w:rFonts w:asciiTheme="minorHAnsi" w:eastAsia="Times New Roman" w:hAnsiTheme="minorHAnsi" w:cs="Times New Roman"/>
              </w:rPr>
              <w:t xml:space="preserve"> and policy</w:t>
            </w:r>
            <w:r w:rsidR="005C78F7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>data models that can communicate with database or web services to get data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needed by front-end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implemented framework to consume SOAP and REST services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including error handling</w:t>
            </w:r>
            <w:r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5C28A2" w:rsidRDefault="008A662A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code to a</w:t>
            </w:r>
            <w:r w:rsidR="005C28A2">
              <w:rPr>
                <w:rFonts w:asciiTheme="minorHAnsi" w:eastAsia="Times New Roman" w:hAnsiTheme="minorHAnsi" w:cs="Times New Roman"/>
              </w:rPr>
              <w:t>ccept requests in array format or as properties and convert them to a SOAP/REST request.</w:t>
            </w:r>
          </w:p>
          <w:p w:rsidR="00123468" w:rsidRDefault="00123468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Created data models for the database request/response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5C28A2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pagination logic on DB2 queries. </w:t>
            </w:r>
          </w:p>
          <w:p w:rsidR="00FE718E" w:rsidRDefault="00FE718E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Data models were created to support a group insurance provider with 6,000 plus issued and new policies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170E0C" w:rsidP="00170E0C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A357D" w:rsidRDefault="001A357D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JAVA </w:t>
            </w:r>
            <w:r w:rsidR="00203D27">
              <w:rPr>
                <w:rFonts w:asciiTheme="minorHAnsi" w:eastAsia="Times New Roman" w:hAnsiTheme="minorHAnsi" w:cs="Times New Roman"/>
              </w:rPr>
              <w:t xml:space="preserve">multithreaded </w:t>
            </w:r>
            <w:r>
              <w:rPr>
                <w:rFonts w:asciiTheme="minorHAnsi" w:eastAsia="Times New Roman" w:hAnsiTheme="minorHAnsi" w:cs="Times New Roman"/>
              </w:rPr>
              <w:t xml:space="preserve">batch job using Spring Framework to preprocess E-note records. </w:t>
            </w:r>
          </w:p>
          <w:p w:rsidR="001A357D" w:rsidRDefault="00D3027C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1A357D">
              <w:rPr>
                <w:rFonts w:asciiTheme="minorHAnsi" w:eastAsia="Times New Roman" w:hAnsiTheme="minorHAnsi" w:cs="Times New Roman"/>
              </w:rPr>
              <w:t>Implemented business rules validations</w:t>
            </w:r>
            <w:r w:rsidR="00203D27">
              <w:rPr>
                <w:rFonts w:asciiTheme="minorHAnsi" w:eastAsia="Times New Roman" w:hAnsiTheme="minorHAnsi" w:cs="Times New Roman"/>
              </w:rPr>
              <w:t>.</w:t>
            </w:r>
          </w:p>
          <w:p w:rsidR="001A357D" w:rsidRDefault="00037BD5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job helped o</w:t>
            </w:r>
            <w:r w:rsidR="001A357D">
              <w:rPr>
                <w:rFonts w:asciiTheme="minorHAnsi" w:eastAsia="Times New Roman" w:hAnsiTheme="minorHAnsi" w:cs="Times New Roman"/>
              </w:rPr>
              <w:t>ptimized the e-note processing job by filtering out bad records.</w:t>
            </w:r>
            <w:r w:rsidR="001E43B4">
              <w:rPr>
                <w:rFonts w:asciiTheme="minorHAnsi" w:eastAsia="Times New Roman" w:hAnsiTheme="minorHAnsi" w:cs="Times New Roman"/>
              </w:rPr>
              <w:t xml:space="preserve"> This saved company a lot of overhead and the e-note is capable of processing more records then it has been processing.</w:t>
            </w:r>
            <w:r w:rsidR="00036668">
              <w:rPr>
                <w:rFonts w:asciiTheme="minorHAnsi" w:eastAsia="Times New Roman" w:hAnsiTheme="minorHAnsi" w:cs="Times New Roman"/>
              </w:rPr>
              <w:t xml:space="preserve"> On average daily E-note job processes 200,000 E-notes.</w:t>
            </w:r>
          </w:p>
          <w:p w:rsidR="00F17913" w:rsidRDefault="00F17913" w:rsidP="00F17913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203D27" w:rsidRDefault="00F17913" w:rsidP="00F1791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="00F44551">
              <w:rPr>
                <w:rFonts w:asciiTheme="minorHAnsi" w:eastAsia="Times New Roman" w:hAnsiTheme="minorHAnsi" w:cs="Times New Roman"/>
              </w:rPr>
              <w:t xml:space="preserve"> XML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web APIs &amp; batch jobs with PHP 5 that</w:t>
            </w:r>
            <w:r>
              <w:rPr>
                <w:rFonts w:asciiTheme="minorHAnsi" w:eastAsia="Times New Roman" w:hAnsiTheme="minorHAnsi" w:cs="Times New Roman"/>
              </w:rPr>
              <w:t xml:space="preserve"> capture and processes the enrollments with or without payment information.</w:t>
            </w:r>
          </w:p>
          <w:p w:rsidR="00F17913" w:rsidRDefault="001867B6" w:rsidP="00F17913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b</w:t>
            </w:r>
            <w:r w:rsidR="00C803C6">
              <w:rPr>
                <w:rFonts w:asciiTheme="minorHAnsi" w:eastAsia="Times New Roman" w:hAnsiTheme="minorHAnsi" w:cs="Times New Roman"/>
              </w:rPr>
              <w:t>uilt</w:t>
            </w:r>
            <w:r w:rsidR="0026689B">
              <w:rPr>
                <w:rFonts w:asciiTheme="minorHAnsi" w:eastAsia="Times New Roman" w:hAnsiTheme="minorHAnsi" w:cs="Times New Roman"/>
              </w:rPr>
              <w:t xml:space="preserve"> enrollment capture service so that private exchanges can submit the enrollments to PCI zone.</w:t>
            </w:r>
          </w:p>
          <w:p w:rsidR="005D0F92" w:rsidRDefault="005D0F92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batch job to tokenize payment information with Cybersource, send payment information to finance system and submit enrollments to internal HPS system.</w:t>
            </w:r>
          </w:p>
          <w:p w:rsidR="005D0F92" w:rsidRDefault="00FA2175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secure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page to view payment information for the enrollments for business team.</w:t>
            </w:r>
          </w:p>
          <w:p w:rsidR="005D0F92" w:rsidRDefault="001F393A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>Co</w:t>
            </w:r>
            <w:r w:rsidR="001867B6">
              <w:rPr>
                <w:rFonts w:asciiTheme="minorHAnsi" w:eastAsia="Times New Roman" w:hAnsiTheme="minorHAnsi" w:cs="Times New Roman"/>
              </w:rPr>
              <w:t>nstructed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</w:t>
            </w:r>
            <w:r w:rsidR="00066A8A">
              <w:rPr>
                <w:rFonts w:asciiTheme="minorHAnsi" w:eastAsia="Times New Roman" w:hAnsiTheme="minorHAnsi" w:cs="Times New Roman"/>
              </w:rPr>
              <w:t>batch job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to send enrollment status to private exchange with unique URL for enrollments which will be</w:t>
            </w:r>
            <w:r w:rsidR="00066A8A">
              <w:rPr>
                <w:rFonts w:asciiTheme="minorHAnsi" w:eastAsia="Times New Roman" w:hAnsiTheme="minorHAnsi" w:cs="Times New Roman"/>
              </w:rPr>
              <w:t xml:space="preserve"> then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feed into salesforce.</w:t>
            </w:r>
          </w:p>
          <w:p w:rsidR="00EA2730" w:rsidRDefault="00EA2730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t>Processed 50 enrollments, insured 150 people, and tokenized $10k in payments per day, since launch</w:t>
            </w:r>
            <w:r w:rsidR="00B05601">
              <w:t>.</w:t>
            </w:r>
          </w:p>
          <w:p w:rsidR="000F0D37" w:rsidRDefault="000F0D37" w:rsidP="000F0D37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saving dozens of hours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every time a group was insured</w:t>
            </w:r>
            <w:r w:rsidR="00262720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037BD5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9D1B4D" w:rsidRDefault="009D1B4D" w:rsidP="009D1B4D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037BD5" w:rsidRDefault="00037BD5" w:rsidP="00037BD5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health insurance quoting and enrollment system. This application was customized using Magento.</w:t>
            </w:r>
          </w:p>
          <w:p w:rsidR="00037BD5" w:rsidRDefault="0095368B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Constructed </w:t>
            </w:r>
            <w:r w:rsidR="00037BD5">
              <w:rPr>
                <w:rFonts w:asciiTheme="minorHAnsi" w:eastAsia="Times New Roman" w:hAnsiTheme="minorHAnsi" w:cs="Times New Roman"/>
              </w:rPr>
              <w:t>screens for health insurance quoting.</w:t>
            </w:r>
          </w:p>
          <w:p w:rsidR="00037BD5" w:rsidRDefault="0062644A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Researched and c</w:t>
            </w:r>
            <w:r w:rsidR="0095368B">
              <w:rPr>
                <w:rFonts w:asciiTheme="minorHAnsi" w:eastAsia="Times New Roman" w:hAnsiTheme="minorHAnsi" w:cs="Times New Roman"/>
              </w:rPr>
              <w:t xml:space="preserve">onfigured </w:t>
            </w:r>
            <w:r w:rsidR="00037BD5">
              <w:rPr>
                <w:rFonts w:asciiTheme="minorHAnsi" w:eastAsia="Times New Roman" w:hAnsiTheme="minorHAnsi" w:cs="Times New Roman"/>
              </w:rPr>
              <w:t xml:space="preserve">Zend Java Bridge </w:t>
            </w:r>
            <w:r w:rsidR="00B564B8">
              <w:rPr>
                <w:rFonts w:asciiTheme="minorHAnsi" w:eastAsia="Times New Roman" w:hAnsiTheme="minorHAnsi" w:cs="Times New Roman"/>
              </w:rPr>
              <w:t>to integrate JAVA rating services in PHP.</w:t>
            </w:r>
          </w:p>
          <w:p w:rsid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</w:t>
            </w:r>
            <w:r w:rsidR="00B564B8">
              <w:rPr>
                <w:rFonts w:asciiTheme="minorHAnsi" w:eastAsia="Times New Roman" w:hAnsiTheme="minorHAnsi" w:cs="Times New Roman"/>
              </w:rPr>
              <w:t>designing</w:t>
            </w:r>
            <w:r>
              <w:rPr>
                <w:rFonts w:asciiTheme="minorHAnsi" w:eastAsia="Times New Roman" w:hAnsiTheme="minorHAnsi" w:cs="Times New Roman"/>
              </w:rPr>
              <w:t xml:space="preserve"> enrollment screens.</w:t>
            </w:r>
          </w:p>
          <w:p w:rsidR="006963E8" w:rsidRP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Integrate</w:t>
            </w:r>
            <w:r w:rsidR="00632622">
              <w:rPr>
                <w:rFonts w:asciiTheme="minorHAnsi" w:eastAsia="Times New Roman" w:hAnsiTheme="minorHAnsi" w:cs="Times New Roman"/>
              </w:rPr>
              <w:t>d</w:t>
            </w:r>
            <w:r>
              <w:rPr>
                <w:rFonts w:asciiTheme="minorHAnsi" w:eastAsia="Times New Roman" w:hAnsiTheme="minorHAnsi" w:cs="Times New Roman"/>
              </w:rPr>
              <w:t xml:space="preserve"> Salesforce and Universal Analytics for each step of enrollment.</w:t>
            </w:r>
            <w:r w:rsidR="005067A9" w:rsidRPr="00037BD5">
              <w:rPr>
                <w:rFonts w:asciiTheme="minorHAnsi" w:eastAsia="Times New Roman" w:hAnsiTheme="minorHAnsi" w:cs="Times New Roman"/>
              </w:rPr>
              <w:br/>
            </w:r>
          </w:p>
          <w:p w:rsidR="00C33A83" w:rsidRPr="00C33A83" w:rsidRDefault="00C33A8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33A83">
              <w:rPr>
                <w:rFonts w:asciiTheme="minorHAnsi" w:eastAsia="Times New Roman" w:hAnsiTheme="minorHAnsi" w:cs="Times New Roman"/>
              </w:rPr>
              <w:t xml:space="preserve">Maintained and enhanced PCI compliant </w:t>
            </w:r>
            <w:r w:rsidR="00FD5778">
              <w:rPr>
                <w:rFonts w:asciiTheme="minorHAnsi" w:eastAsia="Times New Roman" w:hAnsiTheme="minorHAnsi" w:cs="Times New Roman"/>
              </w:rPr>
              <w:t xml:space="preserve">PHP 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applications like </w:t>
            </w:r>
            <w:r>
              <w:rPr>
                <w:rFonts w:asciiTheme="minorHAnsi" w:eastAsia="Times New Roman" w:hAnsiTheme="minorHAnsi" w:cs="Times New Roman"/>
              </w:rPr>
              <w:t>Payment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 </w:t>
            </w:r>
            <w:r w:rsidR="00565408">
              <w:rPr>
                <w:rFonts w:asciiTheme="minorHAnsi" w:eastAsia="Times New Roman" w:hAnsiTheme="minorHAnsi" w:cs="Times New Roman"/>
              </w:rPr>
              <w:t xml:space="preserve">tokenization, payment drafting, </w:t>
            </w:r>
            <w:r>
              <w:rPr>
                <w:rFonts w:asciiTheme="minorHAnsi" w:eastAsia="Times New Roman" w:hAnsiTheme="minorHAnsi" w:cs="Times New Roman"/>
              </w:rPr>
              <w:t xml:space="preserve">other </w:t>
            </w:r>
            <w:r w:rsidRPr="00C33A83">
              <w:rPr>
                <w:rFonts w:asciiTheme="minorHAnsi" w:eastAsia="Times New Roman" w:hAnsiTheme="minorHAnsi" w:cs="Times New Roman"/>
              </w:rPr>
              <w:t>payment APIs</w:t>
            </w:r>
            <w:r w:rsidR="00ED4F21">
              <w:rPr>
                <w:rFonts w:asciiTheme="minorHAnsi" w:eastAsia="Times New Roman" w:hAnsiTheme="minorHAnsi" w:cs="Times New Roman"/>
              </w:rPr>
              <w:t xml:space="preserve"> and batch jobs</w:t>
            </w:r>
            <w:r w:rsidRPr="00C33A83">
              <w:rPr>
                <w:rFonts w:asciiTheme="minorHAnsi" w:eastAsia="Times New Roman" w:hAnsiTheme="minorHAnsi" w:cs="Times New Roman"/>
              </w:rPr>
              <w:t>.</w:t>
            </w:r>
          </w:p>
          <w:p w:rsidR="00C33A83" w:rsidRPr="00C33A83" w:rsidRDefault="00C33A83" w:rsidP="00C33A83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PHP </w:t>
            </w:r>
            <w:r w:rsidR="000E334D">
              <w:rPr>
                <w:rFonts w:asciiTheme="minorHAnsi" w:eastAsia="Times New Roman" w:hAnsiTheme="minorHAnsi" w:cs="Times New Roman"/>
              </w:rPr>
              <w:t>4/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5</w:t>
            </w:r>
            <w:r w:rsidR="00072B5C"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</w:t>
            </w:r>
            <w:r w:rsidR="005D4785">
              <w:rPr>
                <w:rFonts w:asciiTheme="minorHAnsi" w:eastAsia="Times New Roman" w:hAnsiTheme="minorHAnsi" w:cs="Times New Roman"/>
              </w:rPr>
              <w:t>large/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small group, and broker blocks of business for </w:t>
            </w:r>
            <w:r w:rsidR="000E334D">
              <w:rPr>
                <w:rFonts w:asciiTheme="minorHAnsi" w:eastAsia="Times New Roman" w:hAnsiTheme="minorHAnsi" w:cs="Times New Roman"/>
              </w:rPr>
              <w:t xml:space="preserve">AIG, </w:t>
            </w:r>
            <w:r w:rsidRPr="00C47180">
              <w:rPr>
                <w:rFonts w:asciiTheme="minorHAnsi" w:eastAsia="Times New Roman" w:hAnsiTheme="minorHAnsi" w:cs="Times New Roman"/>
              </w:rPr>
              <w:t>Cigna, Ameritas, Beazley,</w:t>
            </w:r>
            <w:r w:rsidR="005D4785">
              <w:rPr>
                <w:rFonts w:asciiTheme="minorHAnsi" w:eastAsia="Times New Roman" w:hAnsiTheme="minorHAnsi" w:cs="Times New Roman"/>
              </w:rPr>
              <w:t xml:space="preserve"> Freelancers,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AVMA</w:t>
            </w:r>
            <w:r w:rsidR="002E085C">
              <w:rPr>
                <w:rFonts w:asciiTheme="minorHAnsi" w:eastAsia="Times New Roman" w:hAnsiTheme="minorHAnsi" w:cs="Times New Roman"/>
              </w:rPr>
              <w:t>, Humana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024E8F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Developer at </w:t>
            </w:r>
            <w:r w:rsidR="006E4840">
              <w:rPr>
                <w:rFonts w:asciiTheme="minorHAnsi" w:eastAsia="Times New Roman" w:hAnsiTheme="minorHAnsi" w:cs="Times New Roman"/>
                <w:b/>
                <w:bCs/>
              </w:rPr>
              <w:t>Proses Web Technologies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 xml:space="preserve">, </w:t>
            </w:r>
            <w:r w:rsidR="00D81895">
              <w:rPr>
                <w:rFonts w:asciiTheme="minorHAnsi" w:eastAsia="Times New Roman" w:hAnsiTheme="minorHAnsi" w:cs="Times New Roman"/>
                <w:bCs/>
              </w:rPr>
              <w:t>Vadodara, Gujarat, India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90318B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June 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8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E82DEB" w:rsidRPr="00E82DEB" w:rsidRDefault="004B6874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Implemented facility management </w:t>
            </w:r>
            <w:r w:rsidR="00E237E3">
              <w:rPr>
                <w:rFonts w:asciiTheme="minorHAnsi" w:eastAsia="Times New Roman" w:hAnsiTheme="minorHAnsi" w:cs="Times New Roman"/>
              </w:rPr>
              <w:t>system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using ExtJS,</w:t>
            </w:r>
            <w:r w:rsidR="003F2965">
              <w:rPr>
                <w:rFonts w:asciiTheme="minorHAnsi" w:eastAsia="Times New Roman" w:hAnsiTheme="minorHAnsi" w:cs="Times New Roman"/>
              </w:rPr>
              <w:t xml:space="preserve"> PHP,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MySQL, HTML, CSS,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9811E6" w:rsidRDefault="00BD5097" w:rsidP="009811E6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</w:rPr>
              <w:t>Customized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 </w:t>
            </w:r>
            <w:r w:rsidR="00002A39">
              <w:rPr>
                <w:rFonts w:asciiTheme="minorHAnsi" w:eastAsia="Times New Roman" w:hAnsiTheme="minorHAnsi" w:cs="Times New Roman"/>
              </w:rPr>
              <w:t xml:space="preserve">and enhanced </w:t>
            </w:r>
            <w:r w:rsidR="00193678">
              <w:rPr>
                <w:rFonts w:asciiTheme="minorHAnsi" w:eastAsia="Times New Roman" w:hAnsiTheme="minorHAnsi" w:cs="Times New Roman"/>
              </w:rPr>
              <w:t>ecommerce applications for various clients like Osuppliers, Wisemode, Cross-view media, MyHomeSchooler using Z</w:t>
            </w:r>
            <w:r w:rsidR="002542E3">
              <w:rPr>
                <w:rFonts w:asciiTheme="minorHAnsi" w:eastAsia="Times New Roman" w:hAnsiTheme="minorHAnsi" w:cs="Times New Roman"/>
              </w:rPr>
              <w:t>en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cart, PHP, MySQL, </w:t>
            </w:r>
            <w:r w:rsidR="00504ED1">
              <w:rPr>
                <w:rFonts w:asciiTheme="minorHAnsi" w:eastAsia="Times New Roman" w:hAnsiTheme="minorHAnsi" w:cs="Times New Roman"/>
              </w:rPr>
              <w:t>JavaScript</w:t>
            </w:r>
            <w:r w:rsidR="00193678">
              <w:rPr>
                <w:rFonts w:asciiTheme="minorHAnsi" w:eastAsia="Times New Roman" w:hAnsiTheme="minorHAnsi" w:cs="Times New Roman"/>
              </w:rPr>
              <w:t>, HTML, XML,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6F673E" w:rsidRPr="009811E6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6963E8" w:rsidRPr="00F22ED7" w:rsidTr="006E4840">
        <w:trPr>
          <w:trHeight w:val="378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7786"/>
            </w:tblGrid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1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>PHP,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JAVA,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SQL,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HTML, CSS, JavaScript, and XML</w:t>
                  </w:r>
                  <w:bookmarkEnd w:id="1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MySQL, DB2, </w:t>
                  </w:r>
                  <w:r>
                    <w:rPr>
                      <w:rFonts w:asciiTheme="minorHAnsi" w:eastAsia="Times New Roman" w:hAnsiTheme="minorHAnsi" w:cs="Times New Roman"/>
                    </w:rPr>
                    <w:t>MongoDB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Proprietary MVC PHP framework</w:t>
                  </w:r>
                  <w:r>
                    <w:rPr>
                      <w:rFonts w:asciiTheme="minorHAnsi" w:eastAsia="Times New Roman" w:hAnsiTheme="minorHAnsi" w:cs="Times New Roman"/>
                    </w:rPr>
                    <w:t>, Zend(Zf2) framework, Spring framework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jQuery, AngularJS, Prototype, PDFlib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077929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Dimensions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>Git</w:t>
                  </w:r>
                  <w:r>
                    <w:rPr>
                      <w:rFonts w:asciiTheme="minorHAnsi" w:eastAsia="Times New Roman" w:hAnsiTheme="minorHAnsi" w:cs="Times New Roman"/>
                    </w:rPr>
                    <w:t>, Subversion, RTC/CCM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AJAX, MVC, object-oriented design, relational database design,</w:t>
                  </w:r>
                  <w:r>
                    <w:rPr>
                      <w:rFonts w:asciiTheme="minorHAnsi" w:eastAsia="Times New Roman" w:hAnsiTheme="minorHAnsi" w:cs="Times New Roman"/>
                    </w:rPr>
                    <w:t>NoSQL,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web service security, SOAP/SAML web services, RESTful 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JSON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web APIs, </w:t>
                  </w:r>
                  <w:r>
                    <w:rPr>
                      <w:rFonts w:asciiTheme="minorHAnsi" w:eastAsia="Times New Roman" w:hAnsiTheme="minorHAnsi" w:cs="Times New Roman"/>
                    </w:rPr>
                    <w:t>SAML, OWASP, design patterns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lastRenderedPageBreak/>
                    <w:t>Methodologies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SDLC, Agile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Cs/>
                    </w:rPr>
                    <w:t>Github, composer, phpunit, vagrant, Jekyll, Zend Studio, PhpStorm, Eclipse, Notepad++, vim, SoapUI, Postman, Ping Federate, SQLYog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Software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Apache/Zend Server, Linux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, Node.js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Open source applications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Zencart, Drupal, SugarCRM, vtigercrm, Joomla, Magento, Osdate</w:t>
                  </w:r>
                </w:p>
              </w:tc>
            </w:tr>
          </w:tbl>
          <w:p w:rsidR="00B4021F" w:rsidRPr="00520230" w:rsidRDefault="00B4021F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</w:p>
        </w:tc>
      </w:tr>
      <w:tr w:rsidR="00CD72A4" w:rsidRPr="00F22ED7" w:rsidTr="006E4840">
        <w:trPr>
          <w:trHeight w:val="211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CD72A4" w:rsidRPr="00520230" w:rsidRDefault="00CD72A4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lastRenderedPageBreak/>
              <w:t>Education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0D281D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Master of Computer Application(MCA)</w:t>
            </w:r>
          </w:p>
          <w:p w:rsidR="007D5701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Sardar Patel University</w:t>
            </w:r>
            <w:r w:rsidR="00BF5435"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</w:t>
            </w:r>
            <w:r w:rsidR="009F0EA1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arat, India</w:t>
            </w:r>
          </w:p>
        </w:tc>
        <w:tc>
          <w:tcPr>
            <w:tcW w:w="2523" w:type="dxa"/>
            <w:shd w:val="clear" w:color="auto" w:fill="FFFFFF"/>
          </w:tcPr>
          <w:p w:rsidR="00376E4C" w:rsidRPr="000024B7" w:rsidRDefault="00032B2D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2006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9F0EA1" w:rsidRDefault="009F0EA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Bachelor of Computer Application(BCA)</w:t>
            </w:r>
          </w:p>
          <w:p w:rsidR="00A77B0D" w:rsidRDefault="00F0738E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F0738E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South Gujarat University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Gujarat, India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1D51AA" w:rsidRDefault="001D51AA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  <w:shd w:val="clear" w:color="auto" w:fill="FFFFFF"/>
          </w:tcPr>
          <w:p w:rsidR="009F0EA1" w:rsidRDefault="00194BAC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2003</w:t>
            </w:r>
          </w:p>
          <w:p w:rsidR="00F0738E" w:rsidRPr="000024B7" w:rsidRDefault="00F0738E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BBE" w:rsidRDefault="00C81BBE" w:rsidP="00CD1769">
      <w:pPr>
        <w:spacing w:before="0" w:after="0" w:line="240" w:lineRule="auto"/>
      </w:pPr>
      <w:r>
        <w:separator/>
      </w:r>
    </w:p>
  </w:endnote>
  <w:endnote w:type="continuationSeparator" w:id="0">
    <w:p w:rsidR="00C81BBE" w:rsidRDefault="00C81BBE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BBE" w:rsidRDefault="00C81BBE" w:rsidP="00CD1769">
      <w:pPr>
        <w:spacing w:before="0" w:after="0" w:line="240" w:lineRule="auto"/>
      </w:pPr>
      <w:r>
        <w:separator/>
      </w:r>
    </w:p>
  </w:footnote>
  <w:footnote w:type="continuationSeparator" w:id="0">
    <w:p w:rsidR="00C81BBE" w:rsidRDefault="00C81BBE" w:rsidP="00CD17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E8"/>
    <w:rsid w:val="000024B7"/>
    <w:rsid w:val="00002A39"/>
    <w:rsid w:val="00011274"/>
    <w:rsid w:val="0001790D"/>
    <w:rsid w:val="00024E8F"/>
    <w:rsid w:val="00024FAE"/>
    <w:rsid w:val="00025FE5"/>
    <w:rsid w:val="0003292D"/>
    <w:rsid w:val="00032B2D"/>
    <w:rsid w:val="00036668"/>
    <w:rsid w:val="00036C83"/>
    <w:rsid w:val="00037BD5"/>
    <w:rsid w:val="00055E10"/>
    <w:rsid w:val="000651F3"/>
    <w:rsid w:val="00066A8A"/>
    <w:rsid w:val="00072B5C"/>
    <w:rsid w:val="00077929"/>
    <w:rsid w:val="0008038B"/>
    <w:rsid w:val="000C7B4F"/>
    <w:rsid w:val="000D281D"/>
    <w:rsid w:val="000D645A"/>
    <w:rsid w:val="000E334D"/>
    <w:rsid w:val="000F0D37"/>
    <w:rsid w:val="000F53A4"/>
    <w:rsid w:val="000F645D"/>
    <w:rsid w:val="000F6654"/>
    <w:rsid w:val="00123468"/>
    <w:rsid w:val="00141353"/>
    <w:rsid w:val="001548A0"/>
    <w:rsid w:val="00164D58"/>
    <w:rsid w:val="00166CBB"/>
    <w:rsid w:val="00170E0C"/>
    <w:rsid w:val="00186602"/>
    <w:rsid w:val="001867B6"/>
    <w:rsid w:val="00190285"/>
    <w:rsid w:val="0019178A"/>
    <w:rsid w:val="00193678"/>
    <w:rsid w:val="00193A42"/>
    <w:rsid w:val="00194BAC"/>
    <w:rsid w:val="001975AB"/>
    <w:rsid w:val="001A26B1"/>
    <w:rsid w:val="001A357D"/>
    <w:rsid w:val="001A5A4C"/>
    <w:rsid w:val="001C57A1"/>
    <w:rsid w:val="001D51AA"/>
    <w:rsid w:val="001E0514"/>
    <w:rsid w:val="001E43B4"/>
    <w:rsid w:val="001F393A"/>
    <w:rsid w:val="00203D27"/>
    <w:rsid w:val="0020527E"/>
    <w:rsid w:val="00232CFA"/>
    <w:rsid w:val="00233074"/>
    <w:rsid w:val="00233584"/>
    <w:rsid w:val="00235ADE"/>
    <w:rsid w:val="002542E3"/>
    <w:rsid w:val="00262720"/>
    <w:rsid w:val="002636C3"/>
    <w:rsid w:val="002664C0"/>
    <w:rsid w:val="0026689B"/>
    <w:rsid w:val="0027056F"/>
    <w:rsid w:val="00274477"/>
    <w:rsid w:val="00295BB8"/>
    <w:rsid w:val="002B0C9B"/>
    <w:rsid w:val="002B1FB1"/>
    <w:rsid w:val="002B31F3"/>
    <w:rsid w:val="002B34E3"/>
    <w:rsid w:val="002B7C17"/>
    <w:rsid w:val="002C4079"/>
    <w:rsid w:val="002C4B11"/>
    <w:rsid w:val="002E085C"/>
    <w:rsid w:val="002E7C6F"/>
    <w:rsid w:val="002F2A0D"/>
    <w:rsid w:val="003011F0"/>
    <w:rsid w:val="003048CC"/>
    <w:rsid w:val="0030754A"/>
    <w:rsid w:val="00307E21"/>
    <w:rsid w:val="003550B0"/>
    <w:rsid w:val="00362F55"/>
    <w:rsid w:val="0036420D"/>
    <w:rsid w:val="0037356B"/>
    <w:rsid w:val="00376E4C"/>
    <w:rsid w:val="00383492"/>
    <w:rsid w:val="00392E61"/>
    <w:rsid w:val="00395788"/>
    <w:rsid w:val="003A7217"/>
    <w:rsid w:val="003B2F14"/>
    <w:rsid w:val="003F2965"/>
    <w:rsid w:val="00430ECC"/>
    <w:rsid w:val="0043235A"/>
    <w:rsid w:val="004352F1"/>
    <w:rsid w:val="00437FC7"/>
    <w:rsid w:val="00495C8F"/>
    <w:rsid w:val="004974C5"/>
    <w:rsid w:val="004B6874"/>
    <w:rsid w:val="004C1716"/>
    <w:rsid w:val="004C2DD8"/>
    <w:rsid w:val="004E1804"/>
    <w:rsid w:val="00504C9E"/>
    <w:rsid w:val="00504ED1"/>
    <w:rsid w:val="005067A9"/>
    <w:rsid w:val="00512441"/>
    <w:rsid w:val="00520230"/>
    <w:rsid w:val="00526E62"/>
    <w:rsid w:val="005331C7"/>
    <w:rsid w:val="00536C7C"/>
    <w:rsid w:val="00551AFD"/>
    <w:rsid w:val="00552F9A"/>
    <w:rsid w:val="00553353"/>
    <w:rsid w:val="00555140"/>
    <w:rsid w:val="0056021A"/>
    <w:rsid w:val="0056085D"/>
    <w:rsid w:val="005639B8"/>
    <w:rsid w:val="00565408"/>
    <w:rsid w:val="005735F5"/>
    <w:rsid w:val="00576B15"/>
    <w:rsid w:val="00585D41"/>
    <w:rsid w:val="00586748"/>
    <w:rsid w:val="005C28A2"/>
    <w:rsid w:val="005C78F7"/>
    <w:rsid w:val="005D0F92"/>
    <w:rsid w:val="005D3E77"/>
    <w:rsid w:val="005D4785"/>
    <w:rsid w:val="005E2987"/>
    <w:rsid w:val="005F053E"/>
    <w:rsid w:val="005F0AE4"/>
    <w:rsid w:val="0062644A"/>
    <w:rsid w:val="00632622"/>
    <w:rsid w:val="0063726F"/>
    <w:rsid w:val="006473DC"/>
    <w:rsid w:val="00650A5C"/>
    <w:rsid w:val="006734F0"/>
    <w:rsid w:val="00685102"/>
    <w:rsid w:val="006915C1"/>
    <w:rsid w:val="006963E8"/>
    <w:rsid w:val="0069667D"/>
    <w:rsid w:val="006D7D83"/>
    <w:rsid w:val="006D7F28"/>
    <w:rsid w:val="006E4840"/>
    <w:rsid w:val="006F039D"/>
    <w:rsid w:val="006F673E"/>
    <w:rsid w:val="00703F2E"/>
    <w:rsid w:val="007079D8"/>
    <w:rsid w:val="00721986"/>
    <w:rsid w:val="00747159"/>
    <w:rsid w:val="007475E4"/>
    <w:rsid w:val="00753561"/>
    <w:rsid w:val="00777A39"/>
    <w:rsid w:val="00783873"/>
    <w:rsid w:val="0078774D"/>
    <w:rsid w:val="00792D73"/>
    <w:rsid w:val="007A3325"/>
    <w:rsid w:val="007A7FEC"/>
    <w:rsid w:val="007C0D9A"/>
    <w:rsid w:val="007D3C3C"/>
    <w:rsid w:val="007D5701"/>
    <w:rsid w:val="00802843"/>
    <w:rsid w:val="00807743"/>
    <w:rsid w:val="008144BF"/>
    <w:rsid w:val="00837289"/>
    <w:rsid w:val="008379D1"/>
    <w:rsid w:val="00880974"/>
    <w:rsid w:val="0088774E"/>
    <w:rsid w:val="0089212E"/>
    <w:rsid w:val="008A48BB"/>
    <w:rsid w:val="008A662A"/>
    <w:rsid w:val="008B18C5"/>
    <w:rsid w:val="008E3FA8"/>
    <w:rsid w:val="008E52F0"/>
    <w:rsid w:val="008F1698"/>
    <w:rsid w:val="0090318B"/>
    <w:rsid w:val="00913222"/>
    <w:rsid w:val="00926AD2"/>
    <w:rsid w:val="009272CD"/>
    <w:rsid w:val="00932C6E"/>
    <w:rsid w:val="009513F6"/>
    <w:rsid w:val="00953073"/>
    <w:rsid w:val="0095368B"/>
    <w:rsid w:val="009578D1"/>
    <w:rsid w:val="00971A4C"/>
    <w:rsid w:val="009811E6"/>
    <w:rsid w:val="00984C1B"/>
    <w:rsid w:val="00990123"/>
    <w:rsid w:val="0099200F"/>
    <w:rsid w:val="00997778"/>
    <w:rsid w:val="009A4FA3"/>
    <w:rsid w:val="009A5F3E"/>
    <w:rsid w:val="009A7ECA"/>
    <w:rsid w:val="009D1B4D"/>
    <w:rsid w:val="009E3B52"/>
    <w:rsid w:val="009E3CC0"/>
    <w:rsid w:val="009F0EA1"/>
    <w:rsid w:val="00A01222"/>
    <w:rsid w:val="00A03B64"/>
    <w:rsid w:val="00A224AD"/>
    <w:rsid w:val="00A24186"/>
    <w:rsid w:val="00A279BD"/>
    <w:rsid w:val="00A50F5E"/>
    <w:rsid w:val="00A519E2"/>
    <w:rsid w:val="00A55F3A"/>
    <w:rsid w:val="00A70C19"/>
    <w:rsid w:val="00A77B0D"/>
    <w:rsid w:val="00A80E86"/>
    <w:rsid w:val="00A86E82"/>
    <w:rsid w:val="00A873B3"/>
    <w:rsid w:val="00A87539"/>
    <w:rsid w:val="00A9619F"/>
    <w:rsid w:val="00A96AC4"/>
    <w:rsid w:val="00AD12D6"/>
    <w:rsid w:val="00AD3F8D"/>
    <w:rsid w:val="00AD547D"/>
    <w:rsid w:val="00AF2AAE"/>
    <w:rsid w:val="00AF4CDF"/>
    <w:rsid w:val="00AF57D7"/>
    <w:rsid w:val="00B05601"/>
    <w:rsid w:val="00B063B0"/>
    <w:rsid w:val="00B1401F"/>
    <w:rsid w:val="00B154A9"/>
    <w:rsid w:val="00B26E3F"/>
    <w:rsid w:val="00B347B0"/>
    <w:rsid w:val="00B4021F"/>
    <w:rsid w:val="00B44C25"/>
    <w:rsid w:val="00B564B8"/>
    <w:rsid w:val="00B80F5F"/>
    <w:rsid w:val="00BD31D5"/>
    <w:rsid w:val="00BD5097"/>
    <w:rsid w:val="00BE0D12"/>
    <w:rsid w:val="00BE6A26"/>
    <w:rsid w:val="00BF0104"/>
    <w:rsid w:val="00BF5428"/>
    <w:rsid w:val="00BF5435"/>
    <w:rsid w:val="00C33A83"/>
    <w:rsid w:val="00C369B7"/>
    <w:rsid w:val="00C42FF7"/>
    <w:rsid w:val="00C47180"/>
    <w:rsid w:val="00C52913"/>
    <w:rsid w:val="00C552F5"/>
    <w:rsid w:val="00C738D1"/>
    <w:rsid w:val="00C76EA8"/>
    <w:rsid w:val="00C803C6"/>
    <w:rsid w:val="00C81BBE"/>
    <w:rsid w:val="00C872F0"/>
    <w:rsid w:val="00CA35B0"/>
    <w:rsid w:val="00CA4417"/>
    <w:rsid w:val="00CD1769"/>
    <w:rsid w:val="00CD72A4"/>
    <w:rsid w:val="00CD7715"/>
    <w:rsid w:val="00CE1B45"/>
    <w:rsid w:val="00CE3264"/>
    <w:rsid w:val="00CF1D6F"/>
    <w:rsid w:val="00CF42F9"/>
    <w:rsid w:val="00CF7442"/>
    <w:rsid w:val="00D03FD6"/>
    <w:rsid w:val="00D0698F"/>
    <w:rsid w:val="00D24AF4"/>
    <w:rsid w:val="00D3027C"/>
    <w:rsid w:val="00D50C00"/>
    <w:rsid w:val="00D54BD1"/>
    <w:rsid w:val="00D560C3"/>
    <w:rsid w:val="00D6712F"/>
    <w:rsid w:val="00D81895"/>
    <w:rsid w:val="00D92EB9"/>
    <w:rsid w:val="00DA6311"/>
    <w:rsid w:val="00DC1DEE"/>
    <w:rsid w:val="00DD6D18"/>
    <w:rsid w:val="00E00158"/>
    <w:rsid w:val="00E237E3"/>
    <w:rsid w:val="00E500CA"/>
    <w:rsid w:val="00E502D9"/>
    <w:rsid w:val="00E57BDB"/>
    <w:rsid w:val="00E7289E"/>
    <w:rsid w:val="00E742DC"/>
    <w:rsid w:val="00E74451"/>
    <w:rsid w:val="00E81522"/>
    <w:rsid w:val="00E82DEB"/>
    <w:rsid w:val="00E83357"/>
    <w:rsid w:val="00E86656"/>
    <w:rsid w:val="00EA0F28"/>
    <w:rsid w:val="00EA2730"/>
    <w:rsid w:val="00EB0D8C"/>
    <w:rsid w:val="00EB13B3"/>
    <w:rsid w:val="00EC4B49"/>
    <w:rsid w:val="00ED4F21"/>
    <w:rsid w:val="00ED637D"/>
    <w:rsid w:val="00EE21BA"/>
    <w:rsid w:val="00EE5CF3"/>
    <w:rsid w:val="00EF535C"/>
    <w:rsid w:val="00F036B5"/>
    <w:rsid w:val="00F03997"/>
    <w:rsid w:val="00F0738E"/>
    <w:rsid w:val="00F10D0E"/>
    <w:rsid w:val="00F17913"/>
    <w:rsid w:val="00F22ED7"/>
    <w:rsid w:val="00F32E2F"/>
    <w:rsid w:val="00F44551"/>
    <w:rsid w:val="00F5754F"/>
    <w:rsid w:val="00F57722"/>
    <w:rsid w:val="00F65BDA"/>
    <w:rsid w:val="00F776A1"/>
    <w:rsid w:val="00FA2175"/>
    <w:rsid w:val="00FB179D"/>
    <w:rsid w:val="00FB32CA"/>
    <w:rsid w:val="00FC1710"/>
    <w:rsid w:val="00FD316B"/>
    <w:rsid w:val="00FD5778"/>
    <w:rsid w:val="00FE35E7"/>
    <w:rsid w:val="00FE6B4E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A5F6"/>
  <w15:docId w15:val="{2A816C18-757C-4398-B68B-5AF5245D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5DDCB-8413-4417-B405-1766D194D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Ashish Gandhi</cp:lastModifiedBy>
  <cp:revision>230</cp:revision>
  <cp:lastPrinted>2017-01-14T12:56:00Z</cp:lastPrinted>
  <dcterms:created xsi:type="dcterms:W3CDTF">2017-03-11T15:36:00Z</dcterms:created>
  <dcterms:modified xsi:type="dcterms:W3CDTF">2017-03-16T01:41:00Z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