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95075" w14:textId="518290B9" w:rsidR="002B5675" w:rsidRDefault="00932362">
      <w:pPr>
        <w:spacing w:before="800" w:after="200"/>
        <w:jc w:val="center"/>
      </w:pPr>
      <w:r w:rsidRPr="0070786D">
        <w:rPr>
          <w:rFonts w:ascii="Times New Roman" w:eastAsia="Times New Roman" w:hAnsi="Times New Roman" w:cs="Times New Roman"/>
          <w:b/>
          <w:bCs/>
          <w:noProof/>
          <w:sz w:val="20"/>
          <w:szCs w:val="20"/>
        </w:rPr>
        <w:drawing>
          <wp:inline distT="0" distB="0" distL="0" distR="0" wp14:anchorId="18F6EF0A" wp14:editId="543D0057">
            <wp:extent cx="2181726" cy="532018"/>
            <wp:effectExtent l="0" t="0" r="0" b="190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81435" cy="531947"/>
                    </a:xfrm>
                    <a:prstGeom prst="rect">
                      <a:avLst/>
                    </a:prstGeom>
                    <a:noFill/>
                    <a:ln>
                      <a:noFill/>
                    </a:ln>
                  </pic:spPr>
                </pic:pic>
              </a:graphicData>
            </a:graphic>
          </wp:inline>
        </w:drawing>
      </w:r>
    </w:p>
    <w:p w14:paraId="320060A9" w14:textId="77777777" w:rsidR="002B5675" w:rsidRDefault="002B5675">
      <w:pPr>
        <w:pBdr>
          <w:bottom w:val="single" w:sz="12" w:space="1" w:color="2E75B6"/>
        </w:pBdr>
        <w:spacing w:after="800"/>
        <w:jc w:val="center"/>
      </w:pPr>
    </w:p>
    <w:p w14:paraId="53890A29" w14:textId="77777777" w:rsidR="002B5675" w:rsidRDefault="00000000">
      <w:pPr>
        <w:spacing w:before="80" w:after="80"/>
        <w:jc w:val="center"/>
      </w:pPr>
      <w:r>
        <w:rPr>
          <w:b/>
          <w:bCs/>
          <w:color w:val="2E75B6"/>
          <w:sz w:val="28"/>
          <w:szCs w:val="28"/>
        </w:rPr>
        <w:t>PROJECT TITLE</w:t>
      </w:r>
    </w:p>
    <w:p w14:paraId="4B57ADC5" w14:textId="77777777" w:rsidR="002B5675" w:rsidRDefault="00000000">
      <w:pPr>
        <w:spacing w:before="80" w:after="80"/>
        <w:jc w:val="center"/>
      </w:pPr>
      <w:proofErr w:type="spellStart"/>
      <w:r>
        <w:rPr>
          <w:b/>
          <w:bCs/>
          <w:color w:val="1F4E79"/>
          <w:sz w:val="32"/>
          <w:szCs w:val="32"/>
        </w:rPr>
        <w:t>BioAttend</w:t>
      </w:r>
      <w:proofErr w:type="spellEnd"/>
      <w:r>
        <w:rPr>
          <w:b/>
          <w:bCs/>
          <w:color w:val="1F4E79"/>
          <w:sz w:val="32"/>
          <w:szCs w:val="32"/>
        </w:rPr>
        <w:t xml:space="preserve"> – NextGen Biometric Attendance System</w:t>
      </w:r>
    </w:p>
    <w:p w14:paraId="7DB24776" w14:textId="77777777" w:rsidR="002B5675" w:rsidRDefault="00000000">
      <w:pPr>
        <w:spacing w:before="200" w:after="600"/>
        <w:jc w:val="center"/>
      </w:pPr>
      <w:r>
        <w:rPr>
          <w:i/>
          <w:iCs/>
          <w:color w:val="444444"/>
        </w:rPr>
        <w:t>Domain: Full-Stack Web Development | IoT &amp; Security | Mobile-First PWA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B5675" w14:paraId="1715B6AA" w14:textId="77777777">
        <w:tblPrEx>
          <w:tblCellMar>
            <w:top w:w="0" w:type="dxa"/>
            <w:bottom w:w="0" w:type="dxa"/>
          </w:tblCellMar>
        </w:tblPrEx>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B6C8576" w14:textId="77777777" w:rsidR="002B5675" w:rsidRDefault="00000000">
            <w:pPr>
              <w:jc w:val="center"/>
            </w:pPr>
            <w:r>
              <w:rPr>
                <w:b/>
                <w:bCs/>
                <w:color w:val="FFFFFF"/>
                <w:sz w:val="20"/>
                <w:szCs w:val="20"/>
              </w:rPr>
              <w:t>Role</w:t>
            </w:r>
          </w:p>
        </w:tc>
        <w:tc>
          <w:tcPr>
            <w:tcW w:w="312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D48C2A1" w14:textId="77777777" w:rsidR="002B5675" w:rsidRDefault="00000000">
            <w:pPr>
              <w:jc w:val="center"/>
            </w:pPr>
            <w:r>
              <w:rPr>
                <w:b/>
                <w:bCs/>
                <w:color w:val="FFFFFF"/>
                <w:sz w:val="20"/>
                <w:szCs w:val="20"/>
              </w:rPr>
              <w:t>Name</w:t>
            </w:r>
          </w:p>
        </w:tc>
        <w:tc>
          <w:tcPr>
            <w:tcW w:w="312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B5F6E41" w14:textId="77777777" w:rsidR="002B5675" w:rsidRDefault="00000000">
            <w:pPr>
              <w:jc w:val="center"/>
            </w:pPr>
            <w:r>
              <w:rPr>
                <w:b/>
                <w:bCs/>
                <w:color w:val="FFFFFF"/>
                <w:sz w:val="20"/>
                <w:szCs w:val="20"/>
              </w:rPr>
              <w:t>Department</w:t>
            </w:r>
          </w:p>
        </w:tc>
      </w:tr>
      <w:tr w:rsidR="002B5675" w14:paraId="2E317B8E"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0D65C2" w14:textId="77777777" w:rsidR="002B5675" w:rsidRDefault="00000000">
            <w:r>
              <w:rPr>
                <w:sz w:val="20"/>
                <w:szCs w:val="20"/>
              </w:rPr>
              <w:t>Principal Investigator</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05A0B1" w14:textId="77777777" w:rsidR="002B5675" w:rsidRDefault="00000000">
            <w:proofErr w:type="spellStart"/>
            <w:r>
              <w:rPr>
                <w:sz w:val="20"/>
                <w:szCs w:val="20"/>
              </w:rPr>
              <w:t>Gandhiraj</w:t>
            </w:r>
            <w:proofErr w:type="spellEnd"/>
            <w:r>
              <w:rPr>
                <w:sz w:val="20"/>
                <w:szCs w:val="20"/>
              </w:rPr>
              <w:t xml:space="preserve"> K</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F25848" w14:textId="77777777" w:rsidR="002B5675" w:rsidRDefault="00000000">
            <w:r>
              <w:rPr>
                <w:sz w:val="20"/>
                <w:szCs w:val="20"/>
              </w:rPr>
              <w:t>MCA</w:t>
            </w:r>
          </w:p>
        </w:tc>
      </w:tr>
      <w:tr w:rsidR="002B5675" w14:paraId="7DEBFC1A"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B5DAF4F" w14:textId="77777777" w:rsidR="002B5675" w:rsidRDefault="00000000">
            <w:r>
              <w:rPr>
                <w:sz w:val="20"/>
                <w:szCs w:val="20"/>
              </w:rPr>
              <w:t>Co-Investigator</w:t>
            </w:r>
          </w:p>
        </w:tc>
        <w:tc>
          <w:tcPr>
            <w:tcW w:w="31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41B306F" w14:textId="77777777" w:rsidR="002B5675" w:rsidRDefault="00000000">
            <w:proofErr w:type="spellStart"/>
            <w:r>
              <w:rPr>
                <w:sz w:val="20"/>
                <w:szCs w:val="20"/>
              </w:rPr>
              <w:t>Kavirasu</w:t>
            </w:r>
            <w:proofErr w:type="spellEnd"/>
            <w:r>
              <w:rPr>
                <w:sz w:val="20"/>
                <w:szCs w:val="20"/>
              </w:rPr>
              <w:t xml:space="preserve"> G</w:t>
            </w:r>
          </w:p>
        </w:tc>
        <w:tc>
          <w:tcPr>
            <w:tcW w:w="31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21DD7C8" w14:textId="77777777" w:rsidR="002B5675" w:rsidRDefault="00000000">
            <w:r>
              <w:rPr>
                <w:sz w:val="20"/>
                <w:szCs w:val="20"/>
              </w:rPr>
              <w:t>MCA</w:t>
            </w:r>
          </w:p>
        </w:tc>
      </w:tr>
      <w:tr w:rsidR="002B5675" w14:paraId="334263A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3379BD" w14:textId="77777777" w:rsidR="002B5675" w:rsidRDefault="00000000">
            <w:r>
              <w:rPr>
                <w:sz w:val="20"/>
                <w:szCs w:val="20"/>
              </w:rPr>
              <w:t>Team Member</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D23116" w14:textId="77777777" w:rsidR="002B5675" w:rsidRDefault="00000000">
            <w:proofErr w:type="spellStart"/>
            <w:r>
              <w:rPr>
                <w:sz w:val="20"/>
                <w:szCs w:val="20"/>
              </w:rPr>
              <w:t>Narish</w:t>
            </w:r>
            <w:proofErr w:type="spellEnd"/>
            <w:r>
              <w:rPr>
                <w:sz w:val="20"/>
                <w:szCs w:val="20"/>
              </w:rPr>
              <w:t xml:space="preserve"> P</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B1E246" w14:textId="77777777" w:rsidR="002B5675" w:rsidRDefault="00000000">
            <w:r>
              <w:rPr>
                <w:sz w:val="20"/>
                <w:szCs w:val="20"/>
              </w:rPr>
              <w:t>MCA</w:t>
            </w:r>
          </w:p>
        </w:tc>
      </w:tr>
      <w:tr w:rsidR="002B5675" w14:paraId="41EC6DD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4F50D47" w14:textId="77777777" w:rsidR="002B5675" w:rsidRDefault="00000000">
            <w:r>
              <w:rPr>
                <w:sz w:val="20"/>
                <w:szCs w:val="20"/>
              </w:rPr>
              <w:t>Team Member</w:t>
            </w:r>
          </w:p>
        </w:tc>
        <w:tc>
          <w:tcPr>
            <w:tcW w:w="31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80B24F4" w14:textId="77777777" w:rsidR="002B5675" w:rsidRDefault="00000000">
            <w:r>
              <w:rPr>
                <w:sz w:val="20"/>
                <w:szCs w:val="20"/>
              </w:rPr>
              <w:t>Haripriya</w:t>
            </w:r>
          </w:p>
        </w:tc>
        <w:tc>
          <w:tcPr>
            <w:tcW w:w="31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E95550A" w14:textId="77777777" w:rsidR="002B5675" w:rsidRDefault="00000000">
            <w:r>
              <w:rPr>
                <w:sz w:val="20"/>
                <w:szCs w:val="20"/>
              </w:rPr>
              <w:t>MCA</w:t>
            </w:r>
          </w:p>
        </w:tc>
      </w:tr>
      <w:tr w:rsidR="002B5675" w14:paraId="27A429E5"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3FECFD" w14:textId="77777777" w:rsidR="002B5675" w:rsidRDefault="00000000">
            <w:r>
              <w:rPr>
                <w:sz w:val="20"/>
                <w:szCs w:val="20"/>
              </w:rPr>
              <w:t>Team Member</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736BBD" w14:textId="77777777" w:rsidR="002B5675" w:rsidRDefault="00000000">
            <w:r>
              <w:rPr>
                <w:sz w:val="20"/>
                <w:szCs w:val="20"/>
              </w:rPr>
              <w:t>Hemapriya</w:t>
            </w:r>
          </w:p>
        </w:tc>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F93CF4" w14:textId="77777777" w:rsidR="002B5675" w:rsidRDefault="00000000">
            <w:r>
              <w:rPr>
                <w:sz w:val="20"/>
                <w:szCs w:val="20"/>
              </w:rPr>
              <w:t>MCA</w:t>
            </w:r>
          </w:p>
        </w:tc>
      </w:tr>
      <w:tr w:rsidR="002B5675" w14:paraId="4AA2F02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FE7F415" w14:textId="77777777" w:rsidR="002B5675" w:rsidRDefault="00000000">
            <w:r>
              <w:rPr>
                <w:sz w:val="20"/>
                <w:szCs w:val="20"/>
              </w:rPr>
              <w:t>Team Member</w:t>
            </w:r>
          </w:p>
        </w:tc>
        <w:tc>
          <w:tcPr>
            <w:tcW w:w="31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08BA4D1" w14:textId="77777777" w:rsidR="002B5675" w:rsidRDefault="00000000">
            <w:r>
              <w:rPr>
                <w:sz w:val="20"/>
                <w:szCs w:val="20"/>
              </w:rPr>
              <w:t>Kaviya</w:t>
            </w:r>
          </w:p>
        </w:tc>
        <w:tc>
          <w:tcPr>
            <w:tcW w:w="31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83EC1F0" w14:textId="77777777" w:rsidR="002B5675" w:rsidRDefault="00000000">
            <w:r>
              <w:rPr>
                <w:sz w:val="20"/>
                <w:szCs w:val="20"/>
              </w:rPr>
              <w:t>MCA</w:t>
            </w:r>
          </w:p>
        </w:tc>
      </w:tr>
    </w:tbl>
    <w:p w14:paraId="67E2D097" w14:textId="77777777" w:rsidR="002B5675" w:rsidRDefault="00000000">
      <w:pPr>
        <w:spacing w:before="400" w:after="80"/>
        <w:jc w:val="center"/>
      </w:pPr>
      <w:r>
        <w:rPr>
          <w:b/>
          <w:bCs/>
        </w:rPr>
        <w:t>Institution: Dr. M.G.R. Educational and Research Institute (Off-Campus – Arni)</w:t>
      </w:r>
    </w:p>
    <w:p w14:paraId="03693050" w14:textId="77777777" w:rsidR="002B5675" w:rsidRDefault="00000000">
      <w:pPr>
        <w:spacing w:before="80" w:after="80"/>
        <w:jc w:val="center"/>
      </w:pPr>
      <w:r>
        <w:t>Department of MCA</w:t>
      </w:r>
    </w:p>
    <w:p w14:paraId="756F1F69" w14:textId="77777777" w:rsidR="002B5675" w:rsidRDefault="00000000">
      <w:pPr>
        <w:spacing w:before="80" w:after="80"/>
        <w:jc w:val="center"/>
      </w:pPr>
      <w:r>
        <w:t xml:space="preserve">Duration: 6 </w:t>
      </w:r>
      <w:proofErr w:type="gramStart"/>
      <w:r>
        <w:t>Months  |</w:t>
      </w:r>
      <w:proofErr w:type="gramEnd"/>
      <w:r>
        <w:t xml:space="preserve">  Start Date: June </w:t>
      </w:r>
      <w:proofErr w:type="gramStart"/>
      <w:r>
        <w:t>2025  |</w:t>
      </w:r>
      <w:proofErr w:type="gramEnd"/>
      <w:r>
        <w:t xml:space="preserve">  End Date: November 2025</w:t>
      </w:r>
    </w:p>
    <w:p w14:paraId="431501BF" w14:textId="77777777" w:rsidR="002B5675" w:rsidRDefault="00000000">
      <w:pPr>
        <w:shd w:val="clear" w:color="auto" w:fill="1F4E79"/>
        <w:spacing w:before="200" w:after="200"/>
        <w:jc w:val="center"/>
      </w:pPr>
      <w:r>
        <w:rPr>
          <w:b/>
          <w:bCs/>
          <w:color w:val="FFFFFF"/>
          <w:sz w:val="28"/>
          <w:szCs w:val="28"/>
        </w:rPr>
        <w:t xml:space="preserve">  Total Budget Requested: ₹ 28,500  </w:t>
      </w:r>
    </w:p>
    <w:p w14:paraId="17F0C6F1" w14:textId="77777777" w:rsidR="002B5675" w:rsidRDefault="00000000">
      <w:r>
        <w:br w:type="page"/>
      </w:r>
    </w:p>
    <w:p w14:paraId="0B0CDB21" w14:textId="77777777" w:rsidR="002B5675" w:rsidRDefault="00000000">
      <w:pPr>
        <w:pStyle w:val="Heading1"/>
        <w:pBdr>
          <w:bottom w:val="single" w:sz="6" w:space="1" w:color="2E75B6"/>
        </w:pBdr>
      </w:pPr>
      <w:r>
        <w:lastRenderedPageBreak/>
        <w:t>1. Executive Summary / Abstract</w:t>
      </w:r>
    </w:p>
    <w:p w14:paraId="073F30B9" w14:textId="77777777" w:rsidR="002B5675" w:rsidRDefault="00000000">
      <w:pPr>
        <w:spacing w:before="80" w:after="80"/>
        <w:jc w:val="both"/>
      </w:pPr>
      <w:proofErr w:type="spellStart"/>
      <w:r>
        <w:t>BioAttend</w:t>
      </w:r>
      <w:proofErr w:type="spellEnd"/>
      <w:r>
        <w:t xml:space="preserve"> – NextGen Biometric Attendance System is a mobile-first, browser-based biometric attendance solution built using HTML5, CSS3, and Vanilla JavaScript with zero framework dependency. The system implements a four-factor verification pipeline — GPS Location → Face Recognition → Fingerprint → OTP — to eliminate proxy attendance, ensure data integrity, and provide real-time visibility for faculty and administration.</w:t>
      </w:r>
    </w:p>
    <w:p w14:paraId="1E3CD15F" w14:textId="77777777" w:rsidR="002B5675" w:rsidRDefault="00000000">
      <w:pPr>
        <w:spacing w:before="80" w:after="80"/>
        <w:jc w:val="both"/>
      </w:pPr>
      <w:r>
        <w:t>All verification steps execute client-side in the browser, leveraging device-native APIs (Geolocation, WebRTC Camera, Web Authentication) with MSG91 as the OTP gateway and Google Sheets as the lightweight production data store. The system requires no app installation and runs on any smart device browser, making it immediately deployable in any academic institution.</w:t>
      </w:r>
    </w:p>
    <w:p w14:paraId="1E38EAC7" w14:textId="77777777" w:rsidR="002B5675" w:rsidRDefault="00000000">
      <w:pPr>
        <w:spacing w:before="80" w:after="80"/>
        <w:jc w:val="both"/>
      </w:pPr>
      <w:r>
        <w:t>This seed money proposal seeks ₹ 28,500 to fund hardware components (IoT fingerprint scanner, microcontroller), cloud SMS credits, domain registration, and essential development consumables. The expected outcomes include a fully functional prototype, a conference publication, and a deployable open-source attendance platform that can benefit hundreds of institutions across India.</w:t>
      </w:r>
    </w:p>
    <w:p w14:paraId="08938FCA" w14:textId="77777777" w:rsidR="002B5675" w:rsidRDefault="00000000">
      <w:pPr>
        <w:pStyle w:val="Heading1"/>
        <w:pBdr>
          <w:bottom w:val="single" w:sz="6" w:space="1" w:color="2E75B6"/>
        </w:pBdr>
      </w:pPr>
      <w:r>
        <w:t>2. Project Description</w:t>
      </w:r>
    </w:p>
    <w:p w14:paraId="1FFFF467" w14:textId="77777777" w:rsidR="002B5675" w:rsidRDefault="00000000">
      <w:pPr>
        <w:pStyle w:val="Heading2"/>
      </w:pPr>
      <w:r>
        <w:t>2.1 Problem Statement</w:t>
      </w:r>
    </w:p>
    <w:p w14:paraId="394FD9DA" w14:textId="77777777" w:rsidR="002B5675" w:rsidRDefault="00000000">
      <w:pPr>
        <w:spacing w:before="80" w:after="80"/>
        <w:jc w:val="both"/>
      </w:pPr>
      <w:r>
        <w:t>Proxy attendance — the practice of a student marking attendance on behalf of an absent peer — is a persistent and growing academic integrity issue in Indian higher education institutions. Traditional biometric systems (dedicated fingerprint machines) are expensive (₹10,000–₹50,000 per unit), require physical installation, cannot be used remotely or in open spaces, and are prone to hardware failure. Manual attendance registers are even more vulnerable to manipulation.</w:t>
      </w:r>
    </w:p>
    <w:p w14:paraId="47655025" w14:textId="77777777" w:rsidR="002B5675" w:rsidRDefault="00000000">
      <w:pPr>
        <w:spacing w:before="80" w:after="80"/>
        <w:jc w:val="both"/>
      </w:pPr>
      <w:r>
        <w:t>Existing software-only attendance apps either lack multi-factor verification or depend on students installing native apps — a significant barrier given device diversity in rural and semi-urban college campuses. There is a critical need for a fraud-resistant, zero-installation, cross-device attendance system that combines biometric and location verification without heavy infrastructure investment.</w:t>
      </w:r>
    </w:p>
    <w:p w14:paraId="14C06E04" w14:textId="77777777" w:rsidR="002B5675" w:rsidRDefault="00000000">
      <w:pPr>
        <w:spacing w:before="80" w:after="80"/>
        <w:jc w:val="both"/>
      </w:pPr>
      <w:proofErr w:type="spellStart"/>
      <w:r>
        <w:t>BioAttend</w:t>
      </w:r>
      <w:proofErr w:type="spellEnd"/>
      <w:r>
        <w:t xml:space="preserve"> addresses this gap by building a four-factor verification pipeline entirely within the browser, using hardware APIs already present in modern smartphones. The system is deployable at near-zero infrastructure cost (Google Sheets + free hosting), making it accessible even to resource-constrained institutions like our off-campus centre at Arni.</w:t>
      </w:r>
    </w:p>
    <w:p w14:paraId="35494960" w14:textId="77777777" w:rsidR="002B5675" w:rsidRDefault="00000000">
      <w:pPr>
        <w:pStyle w:val="Heading2"/>
      </w:pPr>
      <w:r>
        <w:t>2.2 Literature Review / Background</w:t>
      </w:r>
    </w:p>
    <w:p w14:paraId="5790AB02" w14:textId="77777777" w:rsidR="002B5675" w:rsidRDefault="00000000">
      <w:pPr>
        <w:spacing w:before="80" w:after="80"/>
        <w:jc w:val="both"/>
      </w:pPr>
      <w:r>
        <w:t xml:space="preserve">Existing research confirms the effectiveness of multi-factor biometrics in reducing attendance fraud. Studies such as Jain et al. (2004) established fingerprint recognition as a reliable biometric modality. More recent work (Kumar &amp; Singh, 2020) demonstrated GPS-fenced attendance systems reducing proxy by 87% in university pilots. </w:t>
      </w:r>
      <w:proofErr w:type="spellStart"/>
      <w:r>
        <w:t>WebAuthn</w:t>
      </w:r>
      <w:proofErr w:type="spellEnd"/>
      <w:r>
        <w:t xml:space="preserve"> (FIDO2 standard, W3C 2019) has emerged as a browser-native biometric API eliminating the need for dedicated hardware in many use cases. However, no existing system integrates all four factors (GPS + Face + Fingerprint + OTP) in a zero-install, purely browser-based architecture — representing the key innovation gap this project addresses.</w:t>
      </w:r>
    </w:p>
    <w:p w14:paraId="63FD6256" w14:textId="77777777" w:rsidR="002B5675" w:rsidRDefault="00000000">
      <w:pPr>
        <w:pStyle w:val="Heading2"/>
      </w:pPr>
      <w:r>
        <w:t>2.3 Objectives</w:t>
      </w:r>
    </w:p>
    <w:p w14:paraId="0AB26BB1" w14:textId="77777777" w:rsidR="002B5675" w:rsidRDefault="00000000">
      <w:pPr>
        <w:pStyle w:val="ListParagraph"/>
        <w:numPr>
          <w:ilvl w:val="0"/>
          <w:numId w:val="2"/>
        </w:numPr>
        <w:spacing w:before="60" w:after="60"/>
      </w:pPr>
      <w:r>
        <w:t>Develop a fully functional browser-based four-factor biometric attendance system (GPS + Face + Fingerprint + OTP) deployable with zero app installation.</w:t>
      </w:r>
    </w:p>
    <w:p w14:paraId="79DA0EBC" w14:textId="77777777" w:rsidR="002B5675" w:rsidRDefault="00000000">
      <w:pPr>
        <w:pStyle w:val="ListParagraph"/>
        <w:numPr>
          <w:ilvl w:val="0"/>
          <w:numId w:val="2"/>
        </w:numPr>
        <w:spacing w:before="60" w:after="60"/>
      </w:pPr>
      <w:r>
        <w:t xml:space="preserve">Integrate a physical IoT fingerprint scanner (AS608 sensor + </w:t>
      </w:r>
      <w:proofErr w:type="spellStart"/>
      <w:r>
        <w:t>NodeMCU</w:t>
      </w:r>
      <w:proofErr w:type="spellEnd"/>
      <w:r>
        <w:t>) as an optional hardware layer for higher-security environments.</w:t>
      </w:r>
    </w:p>
    <w:p w14:paraId="3D742D4C" w14:textId="77777777" w:rsidR="002B5675" w:rsidRDefault="00000000">
      <w:pPr>
        <w:pStyle w:val="ListParagraph"/>
        <w:numPr>
          <w:ilvl w:val="0"/>
          <w:numId w:val="2"/>
        </w:numPr>
        <w:spacing w:before="60" w:after="60"/>
      </w:pPr>
      <w:r>
        <w:lastRenderedPageBreak/>
        <w:t>Validate system performance through testing across 50+ student devices for cross-browser compatibility, GPS spoofing resistance, and OTP expiry edge cases.</w:t>
      </w:r>
    </w:p>
    <w:p w14:paraId="2CFA7EC6" w14:textId="77777777" w:rsidR="002B5675" w:rsidRDefault="00000000">
      <w:pPr>
        <w:pStyle w:val="ListParagraph"/>
        <w:numPr>
          <w:ilvl w:val="0"/>
          <w:numId w:val="2"/>
        </w:numPr>
        <w:spacing w:before="60" w:after="60"/>
      </w:pPr>
      <w:r>
        <w:t>Publish a research paper in a peer-reviewed or Scopus-indexed conference/journal documenting the architecture and evaluation results.</w:t>
      </w:r>
    </w:p>
    <w:p w14:paraId="20DE3452" w14:textId="77777777" w:rsidR="002B5675" w:rsidRDefault="00000000">
      <w:pPr>
        <w:pStyle w:val="Heading2"/>
      </w:pPr>
      <w:r>
        <w:t>2.4 Methodology / Research Plan</w:t>
      </w:r>
    </w:p>
    <w:p w14:paraId="0789DEB9" w14:textId="77777777" w:rsidR="002B5675" w:rsidRDefault="00000000">
      <w:pPr>
        <w:spacing w:before="80" w:after="80"/>
        <w:jc w:val="both"/>
      </w:pPr>
      <w:r>
        <w:t xml:space="preserve">Phase 1 – UI/UX &amp; Student Profile System: Design and implement the mobile-first progressive web app shell using HTML5, CSS3 custom properties, and Vanilla JavaScript. Implement student registration with </w:t>
      </w:r>
      <w:proofErr w:type="spellStart"/>
      <w:r>
        <w:t>localStorage</w:t>
      </w:r>
      <w:proofErr w:type="spellEnd"/>
      <w:r>
        <w:t>-based profile storage.</w:t>
      </w:r>
    </w:p>
    <w:p w14:paraId="4F3203C5" w14:textId="77777777" w:rsidR="002B5675" w:rsidRDefault="00000000">
      <w:pPr>
        <w:spacing w:before="80" w:after="80"/>
        <w:jc w:val="both"/>
      </w:pPr>
      <w:r>
        <w:t xml:space="preserve">Phase 2 – Four-Factor Verification Pipeline: Integrate the sequential verification flow: (a) GPS geofencing via Geolocation API, (b) live face verification via WebRTC </w:t>
      </w:r>
      <w:proofErr w:type="spellStart"/>
      <w:r>
        <w:t>getUserMedia</w:t>
      </w:r>
      <w:proofErr w:type="spellEnd"/>
      <w:r>
        <w:t xml:space="preserve">, (c) fingerprint biometric via </w:t>
      </w:r>
      <w:proofErr w:type="spellStart"/>
      <w:r>
        <w:t>WebAuthn</w:t>
      </w:r>
      <w:proofErr w:type="spellEnd"/>
      <w:r>
        <w:t>/FIDO2 API, and (d) SMS OTP via MSG91 REST API v5.</w:t>
      </w:r>
    </w:p>
    <w:p w14:paraId="4CC78EFB" w14:textId="77777777" w:rsidR="002B5675" w:rsidRDefault="00000000">
      <w:pPr>
        <w:spacing w:before="80" w:after="80"/>
        <w:jc w:val="both"/>
      </w:pPr>
      <w:r>
        <w:t>Phase 3 – Data Sync &amp; Reporting: Connect Google Apps Script as a no-backend REST endpoint, push attendance records from browser to Google Sheets, implement attendance percentage calculation, eligibility flagging, and shortage reporting.</w:t>
      </w:r>
    </w:p>
    <w:p w14:paraId="1EC51B09" w14:textId="77777777" w:rsidR="002B5675" w:rsidRDefault="00000000">
      <w:pPr>
        <w:spacing w:before="80" w:after="80"/>
        <w:jc w:val="both"/>
      </w:pPr>
      <w:r>
        <w:t xml:space="preserve">Phase 4 – Hardware IoT Integration: Wire AS608 optical fingerprint sensor to </w:t>
      </w:r>
      <w:proofErr w:type="spellStart"/>
      <w:r>
        <w:t>NodeMCU</w:t>
      </w:r>
      <w:proofErr w:type="spellEnd"/>
      <w:r>
        <w:t xml:space="preserve"> ESP8266, develop Python/C++ bridge script for serial-to-Wi-Fi communication with the web app, test in lab environment.</w:t>
      </w:r>
    </w:p>
    <w:p w14:paraId="0AAAF8AC" w14:textId="77777777" w:rsidR="002B5675" w:rsidRDefault="00000000">
      <w:pPr>
        <w:spacing w:before="80" w:after="80"/>
        <w:jc w:val="both"/>
      </w:pPr>
      <w:r>
        <w:t>Phase 5 – Testing, Hardening &amp; Deployment: Conduct cross-browser QA (Chrome, Firefox, Safari), GPS spoofing stress tests, OTP expiry validation, offline resilience testing with Service Worker. Deploy to GitHub Pages with custom domain.</w:t>
      </w:r>
    </w:p>
    <w:p w14:paraId="5C128E23" w14:textId="77777777" w:rsidR="002B5675" w:rsidRDefault="00000000">
      <w:pPr>
        <w:pStyle w:val="Heading2"/>
      </w:pPr>
      <w:r>
        <w:t>2.5 Novelty / Innovation</w:t>
      </w:r>
    </w:p>
    <w:p w14:paraId="4EE3C2A2" w14:textId="77777777" w:rsidR="002B5675" w:rsidRDefault="00000000">
      <w:pPr>
        <w:pStyle w:val="ListParagraph"/>
        <w:numPr>
          <w:ilvl w:val="0"/>
          <w:numId w:val="2"/>
        </w:numPr>
        <w:spacing w:before="60" w:after="60"/>
      </w:pPr>
      <w:r>
        <w:t>First entirely browser-native four-factor biometric attendance system — no app installation required.</w:t>
      </w:r>
    </w:p>
    <w:p w14:paraId="12AEAC9A" w14:textId="77777777" w:rsidR="002B5675" w:rsidRDefault="00000000">
      <w:pPr>
        <w:pStyle w:val="ListParagraph"/>
        <w:numPr>
          <w:ilvl w:val="0"/>
          <w:numId w:val="2"/>
        </w:numPr>
        <w:spacing w:before="60" w:after="60"/>
      </w:pPr>
      <w:r>
        <w:t>Progressive architecture: works as a pure web app for Phase 1; upgrades to physical IoT hardware in Phase 4 without restructuring core code.</w:t>
      </w:r>
    </w:p>
    <w:p w14:paraId="52204B10" w14:textId="77777777" w:rsidR="002B5675" w:rsidRDefault="00000000">
      <w:pPr>
        <w:pStyle w:val="ListParagraph"/>
        <w:numPr>
          <w:ilvl w:val="0"/>
          <w:numId w:val="2"/>
        </w:numPr>
        <w:spacing w:before="60" w:after="60"/>
      </w:pPr>
      <w:r>
        <w:t>Zero-cost data layer (Google Sheets) making it accessible to resource-constrained institutions.</w:t>
      </w:r>
    </w:p>
    <w:p w14:paraId="3BEC8AB7" w14:textId="77777777" w:rsidR="002B5675" w:rsidRDefault="00000000">
      <w:pPr>
        <w:pStyle w:val="ListParagraph"/>
        <w:numPr>
          <w:ilvl w:val="0"/>
          <w:numId w:val="2"/>
        </w:numPr>
        <w:spacing w:before="60" w:after="60"/>
      </w:pPr>
      <w:r>
        <w:t xml:space="preserve">Client-side biometric processing using </w:t>
      </w:r>
      <w:proofErr w:type="spellStart"/>
      <w:r>
        <w:t>WebAuthn</w:t>
      </w:r>
      <w:proofErr w:type="spellEnd"/>
      <w:r>
        <w:t xml:space="preserve"> ensures fingerprint templates are never transmitted or stored on a server.</w:t>
      </w:r>
    </w:p>
    <w:p w14:paraId="7C926984" w14:textId="77777777" w:rsidR="002B5675" w:rsidRDefault="00000000">
      <w:pPr>
        <w:pStyle w:val="Heading2"/>
      </w:pPr>
      <w:r>
        <w:t>2.6 Expected Impact</w:t>
      </w:r>
    </w:p>
    <w:p w14:paraId="17E6E165" w14:textId="77777777" w:rsidR="002B5675" w:rsidRDefault="00000000">
      <w:pPr>
        <w:pStyle w:val="ListParagraph"/>
        <w:numPr>
          <w:ilvl w:val="0"/>
          <w:numId w:val="2"/>
        </w:numPr>
        <w:spacing w:before="60" w:after="60"/>
      </w:pPr>
      <w:r>
        <w:t xml:space="preserve">Prototype Deliverable: A fully deployed, publicly accessible </w:t>
      </w:r>
      <w:proofErr w:type="spellStart"/>
      <w:r>
        <w:t>BioAttend</w:t>
      </w:r>
      <w:proofErr w:type="spellEnd"/>
      <w:r>
        <w:t xml:space="preserve"> web application.</w:t>
      </w:r>
    </w:p>
    <w:p w14:paraId="0F619DA9" w14:textId="77777777" w:rsidR="002B5675" w:rsidRDefault="00000000">
      <w:pPr>
        <w:pStyle w:val="ListParagraph"/>
        <w:numPr>
          <w:ilvl w:val="0"/>
          <w:numId w:val="2"/>
        </w:numPr>
        <w:spacing w:before="60" w:after="60"/>
      </w:pPr>
      <w:r>
        <w:t>Research Output: 1 conference/journal publication (targeting Scopus-indexed venue).</w:t>
      </w:r>
    </w:p>
    <w:p w14:paraId="2EEA1830" w14:textId="77777777" w:rsidR="002B5675" w:rsidRDefault="00000000">
      <w:pPr>
        <w:pStyle w:val="ListParagraph"/>
        <w:numPr>
          <w:ilvl w:val="0"/>
          <w:numId w:val="2"/>
        </w:numPr>
        <w:spacing w:before="60" w:after="60"/>
      </w:pPr>
      <w:r>
        <w:t>Societal Benefit: Reduce proxy attendance fraud in colleges; open-source release to benefit institutions across India.</w:t>
      </w:r>
    </w:p>
    <w:p w14:paraId="65AEC154" w14:textId="77777777" w:rsidR="002B5675" w:rsidRDefault="00000000">
      <w:pPr>
        <w:pStyle w:val="ListParagraph"/>
        <w:numPr>
          <w:ilvl w:val="0"/>
          <w:numId w:val="2"/>
        </w:numPr>
        <w:spacing w:before="60" w:after="60"/>
      </w:pPr>
      <w:r>
        <w:t>Institutional Benefit: Demonstrate research capability of the MCA department at Dr. M.G.R. Educational and Research Institute – Arni.</w:t>
      </w:r>
    </w:p>
    <w:p w14:paraId="7C3B8FD3" w14:textId="77777777" w:rsidR="002B5675" w:rsidRDefault="00000000">
      <w:r>
        <w:br w:type="page"/>
      </w:r>
    </w:p>
    <w:p w14:paraId="14098977" w14:textId="77777777" w:rsidR="002B5675" w:rsidRDefault="00000000">
      <w:pPr>
        <w:pStyle w:val="Heading1"/>
        <w:pBdr>
          <w:bottom w:val="single" w:sz="6" w:space="1" w:color="2E75B6"/>
        </w:pBdr>
      </w:pPr>
      <w:r>
        <w:lastRenderedPageBreak/>
        <w:t>3. Work Plan &amp; Timeline</w:t>
      </w:r>
    </w:p>
    <w:p w14:paraId="4CEB5ECA" w14:textId="77777777" w:rsidR="002B5675" w:rsidRDefault="00000000">
      <w:pPr>
        <w:spacing w:before="80" w:after="80"/>
        <w:jc w:val="both"/>
      </w:pPr>
      <w:r>
        <w:t>The project is planned over 6 months with five development phases. The Gantt chart below maps each phase to its target completion months:</w:t>
      </w:r>
    </w:p>
    <w:p w14:paraId="7CA04CF0" w14:textId="77777777" w:rsidR="002B5675" w:rsidRDefault="002B5675">
      <w:pPr>
        <w:spacing w:before="160" w:after="1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000"/>
        <w:gridCol w:w="1000"/>
        <w:gridCol w:w="1000"/>
        <w:gridCol w:w="1000"/>
        <w:gridCol w:w="1000"/>
        <w:gridCol w:w="1000"/>
      </w:tblGrid>
      <w:tr w:rsidR="002B5675" w14:paraId="49849A9A" w14:textId="77777777">
        <w:tblPrEx>
          <w:tblCellMar>
            <w:top w:w="0" w:type="dxa"/>
            <w:bottom w:w="0" w:type="dxa"/>
          </w:tblCellMar>
        </w:tblPrEx>
        <w:trPr>
          <w:tblHeader/>
        </w:trPr>
        <w:tc>
          <w:tcPr>
            <w:tcW w:w="3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80" w:type="dxa"/>
              <w:bottom w:w="80" w:type="dxa"/>
              <w:right w:w="80" w:type="dxa"/>
            </w:tcMar>
          </w:tcPr>
          <w:p w14:paraId="2CB4800F" w14:textId="77777777" w:rsidR="002B5675" w:rsidRDefault="00000000">
            <w:pPr>
              <w:jc w:val="center"/>
            </w:pPr>
            <w:r>
              <w:rPr>
                <w:b/>
                <w:bCs/>
                <w:color w:val="FFFFFF"/>
                <w:sz w:val="18"/>
                <w:szCs w:val="18"/>
              </w:rPr>
              <w:t>Task / Phase</w:t>
            </w:r>
          </w:p>
        </w:tc>
        <w:tc>
          <w:tcPr>
            <w:tcW w:w="1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80" w:type="dxa"/>
              <w:bottom w:w="80" w:type="dxa"/>
              <w:right w:w="80" w:type="dxa"/>
            </w:tcMar>
          </w:tcPr>
          <w:p w14:paraId="23A19671" w14:textId="77777777" w:rsidR="002B5675" w:rsidRDefault="00000000">
            <w:pPr>
              <w:jc w:val="center"/>
            </w:pPr>
            <w:r>
              <w:rPr>
                <w:b/>
                <w:bCs/>
                <w:color w:val="FFFFFF"/>
                <w:sz w:val="18"/>
                <w:szCs w:val="18"/>
              </w:rPr>
              <w:t>Month 1</w:t>
            </w:r>
          </w:p>
        </w:tc>
        <w:tc>
          <w:tcPr>
            <w:tcW w:w="1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80" w:type="dxa"/>
              <w:bottom w:w="80" w:type="dxa"/>
              <w:right w:w="80" w:type="dxa"/>
            </w:tcMar>
          </w:tcPr>
          <w:p w14:paraId="09154279" w14:textId="77777777" w:rsidR="002B5675" w:rsidRDefault="00000000">
            <w:pPr>
              <w:jc w:val="center"/>
            </w:pPr>
            <w:r>
              <w:rPr>
                <w:b/>
                <w:bCs/>
                <w:color w:val="FFFFFF"/>
                <w:sz w:val="18"/>
                <w:szCs w:val="18"/>
              </w:rPr>
              <w:t>Month 2</w:t>
            </w:r>
          </w:p>
        </w:tc>
        <w:tc>
          <w:tcPr>
            <w:tcW w:w="1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80" w:type="dxa"/>
              <w:bottom w:w="80" w:type="dxa"/>
              <w:right w:w="80" w:type="dxa"/>
            </w:tcMar>
          </w:tcPr>
          <w:p w14:paraId="0FA3D222" w14:textId="77777777" w:rsidR="002B5675" w:rsidRDefault="00000000">
            <w:pPr>
              <w:jc w:val="center"/>
            </w:pPr>
            <w:r>
              <w:rPr>
                <w:b/>
                <w:bCs/>
                <w:color w:val="FFFFFF"/>
                <w:sz w:val="18"/>
                <w:szCs w:val="18"/>
              </w:rPr>
              <w:t>Month 3</w:t>
            </w:r>
          </w:p>
        </w:tc>
        <w:tc>
          <w:tcPr>
            <w:tcW w:w="1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80" w:type="dxa"/>
              <w:bottom w:w="80" w:type="dxa"/>
              <w:right w:w="80" w:type="dxa"/>
            </w:tcMar>
          </w:tcPr>
          <w:p w14:paraId="1AC12258" w14:textId="77777777" w:rsidR="002B5675" w:rsidRDefault="00000000">
            <w:pPr>
              <w:jc w:val="center"/>
            </w:pPr>
            <w:r>
              <w:rPr>
                <w:b/>
                <w:bCs/>
                <w:color w:val="FFFFFF"/>
                <w:sz w:val="18"/>
                <w:szCs w:val="18"/>
              </w:rPr>
              <w:t>Month 4</w:t>
            </w:r>
          </w:p>
        </w:tc>
        <w:tc>
          <w:tcPr>
            <w:tcW w:w="1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80" w:type="dxa"/>
              <w:bottom w:w="80" w:type="dxa"/>
              <w:right w:w="80" w:type="dxa"/>
            </w:tcMar>
          </w:tcPr>
          <w:p w14:paraId="7E4F4216" w14:textId="77777777" w:rsidR="002B5675" w:rsidRDefault="00000000">
            <w:pPr>
              <w:jc w:val="center"/>
            </w:pPr>
            <w:r>
              <w:rPr>
                <w:b/>
                <w:bCs/>
                <w:color w:val="FFFFFF"/>
                <w:sz w:val="18"/>
                <w:szCs w:val="18"/>
              </w:rPr>
              <w:t>Month 5</w:t>
            </w:r>
          </w:p>
        </w:tc>
        <w:tc>
          <w:tcPr>
            <w:tcW w:w="1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80" w:type="dxa"/>
              <w:bottom w:w="80" w:type="dxa"/>
              <w:right w:w="80" w:type="dxa"/>
            </w:tcMar>
          </w:tcPr>
          <w:p w14:paraId="41A74811" w14:textId="77777777" w:rsidR="002B5675" w:rsidRDefault="00000000">
            <w:pPr>
              <w:jc w:val="center"/>
            </w:pPr>
            <w:r>
              <w:rPr>
                <w:b/>
                <w:bCs/>
                <w:color w:val="FFFFFF"/>
                <w:sz w:val="18"/>
                <w:szCs w:val="18"/>
              </w:rPr>
              <w:t>Month 6</w:t>
            </w:r>
          </w:p>
        </w:tc>
      </w:tr>
      <w:tr w:rsidR="002B5675" w14:paraId="1142EFC7"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tcMar>
              <w:top w:w="80" w:type="dxa"/>
              <w:left w:w="80" w:type="dxa"/>
              <w:bottom w:w="80" w:type="dxa"/>
              <w:right w:w="80" w:type="dxa"/>
            </w:tcMar>
          </w:tcPr>
          <w:p w14:paraId="7F2BEB65" w14:textId="77777777" w:rsidR="002B5675" w:rsidRDefault="00000000">
            <w:pPr>
              <w:jc w:val="center"/>
            </w:pPr>
            <w:r>
              <w:rPr>
                <w:b/>
                <w:bCs/>
                <w:color w:val="000000"/>
                <w:sz w:val="18"/>
                <w:szCs w:val="18"/>
              </w:rPr>
              <w:t>Phase 1: UI/UX &amp; Profile System</w:t>
            </w:r>
          </w:p>
        </w:tc>
        <w:tc>
          <w:tcPr>
            <w:tcW w:w="1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80" w:type="dxa"/>
              <w:bottom w:w="80" w:type="dxa"/>
              <w:right w:w="80" w:type="dxa"/>
            </w:tcMar>
          </w:tcPr>
          <w:p w14:paraId="52F27FA5" w14:textId="77777777" w:rsidR="002B5675" w:rsidRDefault="00000000">
            <w:pPr>
              <w:jc w:val="center"/>
            </w:pPr>
            <w:r>
              <w:rPr>
                <w:color w:val="FFFFFF"/>
                <w:sz w:val="18"/>
                <w:szCs w:val="18"/>
              </w:rPr>
              <w:t>✓</w:t>
            </w:r>
          </w:p>
        </w:tc>
        <w:tc>
          <w:tcPr>
            <w:tcW w:w="1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80" w:type="dxa"/>
              <w:bottom w:w="80" w:type="dxa"/>
              <w:right w:w="80" w:type="dxa"/>
            </w:tcMar>
          </w:tcPr>
          <w:p w14:paraId="3C17C3D2" w14:textId="77777777" w:rsidR="002B5675" w:rsidRDefault="00000000">
            <w:pPr>
              <w:jc w:val="center"/>
            </w:pPr>
            <w:r>
              <w:rPr>
                <w:color w:val="FFFFFF"/>
                <w:sz w:val="18"/>
                <w:szCs w:val="18"/>
              </w:rPr>
              <w:t>✓</w:t>
            </w:r>
          </w:p>
        </w:tc>
        <w:tc>
          <w:tcPr>
            <w:tcW w:w="1000" w:type="dxa"/>
            <w:tcBorders>
              <w:top w:val="single" w:sz="1" w:space="0" w:color="AAAAAA"/>
              <w:left w:val="single" w:sz="1" w:space="0" w:color="AAAAAA"/>
              <w:bottom w:val="single" w:sz="1" w:space="0" w:color="AAAAAA"/>
              <w:right w:val="single" w:sz="1" w:space="0" w:color="AAAAAA"/>
            </w:tcBorders>
            <w:tcMar>
              <w:top w:w="80" w:type="dxa"/>
              <w:left w:w="80" w:type="dxa"/>
              <w:bottom w:w="80" w:type="dxa"/>
              <w:right w:w="80" w:type="dxa"/>
            </w:tcMar>
          </w:tcPr>
          <w:p w14:paraId="76C011D3" w14:textId="77777777" w:rsidR="002B5675" w:rsidRDefault="002B5675">
            <w:pPr>
              <w:jc w:val="center"/>
            </w:pPr>
          </w:p>
        </w:tc>
        <w:tc>
          <w:tcPr>
            <w:tcW w:w="1000" w:type="dxa"/>
            <w:tcBorders>
              <w:top w:val="single" w:sz="1" w:space="0" w:color="AAAAAA"/>
              <w:left w:val="single" w:sz="1" w:space="0" w:color="AAAAAA"/>
              <w:bottom w:val="single" w:sz="1" w:space="0" w:color="AAAAAA"/>
              <w:right w:val="single" w:sz="1" w:space="0" w:color="AAAAAA"/>
            </w:tcBorders>
            <w:tcMar>
              <w:top w:w="80" w:type="dxa"/>
              <w:left w:w="80" w:type="dxa"/>
              <w:bottom w:w="80" w:type="dxa"/>
              <w:right w:w="80" w:type="dxa"/>
            </w:tcMar>
          </w:tcPr>
          <w:p w14:paraId="4178B0E1" w14:textId="77777777" w:rsidR="002B5675" w:rsidRDefault="002B5675">
            <w:pPr>
              <w:jc w:val="center"/>
            </w:pPr>
          </w:p>
        </w:tc>
        <w:tc>
          <w:tcPr>
            <w:tcW w:w="1000" w:type="dxa"/>
            <w:tcBorders>
              <w:top w:val="single" w:sz="1" w:space="0" w:color="AAAAAA"/>
              <w:left w:val="single" w:sz="1" w:space="0" w:color="AAAAAA"/>
              <w:bottom w:val="single" w:sz="1" w:space="0" w:color="AAAAAA"/>
              <w:right w:val="single" w:sz="1" w:space="0" w:color="AAAAAA"/>
            </w:tcBorders>
            <w:tcMar>
              <w:top w:w="80" w:type="dxa"/>
              <w:left w:w="80" w:type="dxa"/>
              <w:bottom w:w="80" w:type="dxa"/>
              <w:right w:w="80" w:type="dxa"/>
            </w:tcMar>
          </w:tcPr>
          <w:p w14:paraId="4E2690DD" w14:textId="77777777" w:rsidR="002B5675" w:rsidRDefault="002B5675">
            <w:pPr>
              <w:jc w:val="center"/>
            </w:pPr>
          </w:p>
        </w:tc>
        <w:tc>
          <w:tcPr>
            <w:tcW w:w="1000" w:type="dxa"/>
            <w:tcBorders>
              <w:top w:val="single" w:sz="1" w:space="0" w:color="AAAAAA"/>
              <w:left w:val="single" w:sz="1" w:space="0" w:color="AAAAAA"/>
              <w:bottom w:val="single" w:sz="1" w:space="0" w:color="AAAAAA"/>
              <w:right w:val="single" w:sz="1" w:space="0" w:color="AAAAAA"/>
            </w:tcBorders>
            <w:tcMar>
              <w:top w:w="80" w:type="dxa"/>
              <w:left w:w="80" w:type="dxa"/>
              <w:bottom w:w="80" w:type="dxa"/>
              <w:right w:w="80" w:type="dxa"/>
            </w:tcMar>
          </w:tcPr>
          <w:p w14:paraId="3890420E" w14:textId="77777777" w:rsidR="002B5675" w:rsidRDefault="002B5675">
            <w:pPr>
              <w:jc w:val="center"/>
            </w:pPr>
          </w:p>
        </w:tc>
      </w:tr>
      <w:tr w:rsidR="002B5675" w14:paraId="703BB9BC"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tcPr>
          <w:p w14:paraId="4FF54CDB" w14:textId="77777777" w:rsidR="002B5675" w:rsidRDefault="00000000">
            <w:pPr>
              <w:jc w:val="center"/>
            </w:pPr>
            <w:r>
              <w:rPr>
                <w:b/>
                <w:bCs/>
                <w:color w:val="000000"/>
                <w:sz w:val="18"/>
                <w:szCs w:val="18"/>
              </w:rPr>
              <w:t>Phase 2: 4-Factor Verification Pipeline</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tcPr>
          <w:p w14:paraId="109243CE" w14:textId="77777777" w:rsidR="002B5675" w:rsidRDefault="002B5675">
            <w:pPr>
              <w:jc w:val="center"/>
            </w:pPr>
          </w:p>
        </w:tc>
        <w:tc>
          <w:tcPr>
            <w:tcW w:w="1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80" w:type="dxa"/>
              <w:bottom w:w="80" w:type="dxa"/>
              <w:right w:w="80" w:type="dxa"/>
            </w:tcMar>
          </w:tcPr>
          <w:p w14:paraId="563FEBEF" w14:textId="77777777" w:rsidR="002B5675" w:rsidRDefault="00000000">
            <w:pPr>
              <w:jc w:val="center"/>
            </w:pPr>
            <w:r>
              <w:rPr>
                <w:color w:val="FFFFFF"/>
                <w:sz w:val="18"/>
                <w:szCs w:val="18"/>
              </w:rPr>
              <w:t>✓</w:t>
            </w:r>
          </w:p>
        </w:tc>
        <w:tc>
          <w:tcPr>
            <w:tcW w:w="1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80" w:type="dxa"/>
              <w:bottom w:w="80" w:type="dxa"/>
              <w:right w:w="80" w:type="dxa"/>
            </w:tcMar>
          </w:tcPr>
          <w:p w14:paraId="6D4B0F35" w14:textId="77777777" w:rsidR="002B5675" w:rsidRDefault="00000000">
            <w:pPr>
              <w:jc w:val="center"/>
            </w:pPr>
            <w:r>
              <w:rPr>
                <w:color w:val="FFFFFF"/>
                <w:sz w:val="18"/>
                <w:szCs w:val="18"/>
              </w:rPr>
              <w:t>✓</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tcPr>
          <w:p w14:paraId="739346DB" w14:textId="77777777" w:rsidR="002B5675" w:rsidRDefault="002B5675">
            <w:pPr>
              <w:jc w:val="center"/>
            </w:pP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tcPr>
          <w:p w14:paraId="74124142" w14:textId="77777777" w:rsidR="002B5675" w:rsidRDefault="002B5675">
            <w:pPr>
              <w:jc w:val="center"/>
            </w:pP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tcPr>
          <w:p w14:paraId="7B5E6AFF" w14:textId="77777777" w:rsidR="002B5675" w:rsidRDefault="002B5675">
            <w:pPr>
              <w:jc w:val="center"/>
            </w:pPr>
          </w:p>
        </w:tc>
      </w:tr>
      <w:tr w:rsidR="002B5675" w14:paraId="1DCD9E4B"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tcMar>
              <w:top w:w="80" w:type="dxa"/>
              <w:left w:w="80" w:type="dxa"/>
              <w:bottom w:w="80" w:type="dxa"/>
              <w:right w:w="80" w:type="dxa"/>
            </w:tcMar>
          </w:tcPr>
          <w:p w14:paraId="3E51604D" w14:textId="77777777" w:rsidR="002B5675" w:rsidRDefault="00000000">
            <w:pPr>
              <w:jc w:val="center"/>
            </w:pPr>
            <w:r>
              <w:rPr>
                <w:b/>
                <w:bCs/>
                <w:color w:val="000000"/>
                <w:sz w:val="18"/>
                <w:szCs w:val="18"/>
              </w:rPr>
              <w:t>Phase 3: Data Sync &amp; Reporting</w:t>
            </w:r>
          </w:p>
        </w:tc>
        <w:tc>
          <w:tcPr>
            <w:tcW w:w="1000" w:type="dxa"/>
            <w:tcBorders>
              <w:top w:val="single" w:sz="1" w:space="0" w:color="AAAAAA"/>
              <w:left w:val="single" w:sz="1" w:space="0" w:color="AAAAAA"/>
              <w:bottom w:val="single" w:sz="1" w:space="0" w:color="AAAAAA"/>
              <w:right w:val="single" w:sz="1" w:space="0" w:color="AAAAAA"/>
            </w:tcBorders>
            <w:tcMar>
              <w:top w:w="80" w:type="dxa"/>
              <w:left w:w="80" w:type="dxa"/>
              <w:bottom w:w="80" w:type="dxa"/>
              <w:right w:w="80" w:type="dxa"/>
            </w:tcMar>
          </w:tcPr>
          <w:p w14:paraId="52E83F51" w14:textId="77777777" w:rsidR="002B5675" w:rsidRDefault="002B5675">
            <w:pPr>
              <w:jc w:val="center"/>
            </w:pPr>
          </w:p>
        </w:tc>
        <w:tc>
          <w:tcPr>
            <w:tcW w:w="1000" w:type="dxa"/>
            <w:tcBorders>
              <w:top w:val="single" w:sz="1" w:space="0" w:color="AAAAAA"/>
              <w:left w:val="single" w:sz="1" w:space="0" w:color="AAAAAA"/>
              <w:bottom w:val="single" w:sz="1" w:space="0" w:color="AAAAAA"/>
              <w:right w:val="single" w:sz="1" w:space="0" w:color="AAAAAA"/>
            </w:tcBorders>
            <w:tcMar>
              <w:top w:w="80" w:type="dxa"/>
              <w:left w:w="80" w:type="dxa"/>
              <w:bottom w:w="80" w:type="dxa"/>
              <w:right w:w="80" w:type="dxa"/>
            </w:tcMar>
          </w:tcPr>
          <w:p w14:paraId="32D1DBFF" w14:textId="77777777" w:rsidR="002B5675" w:rsidRDefault="002B5675">
            <w:pPr>
              <w:jc w:val="center"/>
            </w:pPr>
          </w:p>
        </w:tc>
        <w:tc>
          <w:tcPr>
            <w:tcW w:w="1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80" w:type="dxa"/>
              <w:bottom w:w="80" w:type="dxa"/>
              <w:right w:w="80" w:type="dxa"/>
            </w:tcMar>
          </w:tcPr>
          <w:p w14:paraId="37F189BF" w14:textId="77777777" w:rsidR="002B5675" w:rsidRDefault="00000000">
            <w:pPr>
              <w:jc w:val="center"/>
            </w:pPr>
            <w:r>
              <w:rPr>
                <w:color w:val="FFFFFF"/>
                <w:sz w:val="18"/>
                <w:szCs w:val="18"/>
              </w:rPr>
              <w:t>✓</w:t>
            </w:r>
          </w:p>
        </w:tc>
        <w:tc>
          <w:tcPr>
            <w:tcW w:w="1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80" w:type="dxa"/>
              <w:bottom w:w="80" w:type="dxa"/>
              <w:right w:w="80" w:type="dxa"/>
            </w:tcMar>
          </w:tcPr>
          <w:p w14:paraId="483E427F" w14:textId="77777777" w:rsidR="002B5675" w:rsidRDefault="00000000">
            <w:pPr>
              <w:jc w:val="center"/>
            </w:pPr>
            <w:r>
              <w:rPr>
                <w:color w:val="FFFFFF"/>
                <w:sz w:val="18"/>
                <w:szCs w:val="18"/>
              </w:rPr>
              <w:t>✓</w:t>
            </w:r>
          </w:p>
        </w:tc>
        <w:tc>
          <w:tcPr>
            <w:tcW w:w="1000" w:type="dxa"/>
            <w:tcBorders>
              <w:top w:val="single" w:sz="1" w:space="0" w:color="AAAAAA"/>
              <w:left w:val="single" w:sz="1" w:space="0" w:color="AAAAAA"/>
              <w:bottom w:val="single" w:sz="1" w:space="0" w:color="AAAAAA"/>
              <w:right w:val="single" w:sz="1" w:space="0" w:color="AAAAAA"/>
            </w:tcBorders>
            <w:tcMar>
              <w:top w:w="80" w:type="dxa"/>
              <w:left w:w="80" w:type="dxa"/>
              <w:bottom w:w="80" w:type="dxa"/>
              <w:right w:w="80" w:type="dxa"/>
            </w:tcMar>
          </w:tcPr>
          <w:p w14:paraId="1789E160" w14:textId="77777777" w:rsidR="002B5675" w:rsidRDefault="002B5675">
            <w:pPr>
              <w:jc w:val="center"/>
            </w:pPr>
          </w:p>
        </w:tc>
        <w:tc>
          <w:tcPr>
            <w:tcW w:w="1000" w:type="dxa"/>
            <w:tcBorders>
              <w:top w:val="single" w:sz="1" w:space="0" w:color="AAAAAA"/>
              <w:left w:val="single" w:sz="1" w:space="0" w:color="AAAAAA"/>
              <w:bottom w:val="single" w:sz="1" w:space="0" w:color="AAAAAA"/>
              <w:right w:val="single" w:sz="1" w:space="0" w:color="AAAAAA"/>
            </w:tcBorders>
            <w:tcMar>
              <w:top w:w="80" w:type="dxa"/>
              <w:left w:w="80" w:type="dxa"/>
              <w:bottom w:w="80" w:type="dxa"/>
              <w:right w:w="80" w:type="dxa"/>
            </w:tcMar>
          </w:tcPr>
          <w:p w14:paraId="1F97CE2F" w14:textId="77777777" w:rsidR="002B5675" w:rsidRDefault="002B5675">
            <w:pPr>
              <w:jc w:val="center"/>
            </w:pPr>
          </w:p>
        </w:tc>
      </w:tr>
      <w:tr w:rsidR="002B5675" w14:paraId="01441DBA"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tcPr>
          <w:p w14:paraId="743E6614" w14:textId="77777777" w:rsidR="002B5675" w:rsidRDefault="00000000">
            <w:pPr>
              <w:jc w:val="center"/>
            </w:pPr>
            <w:r>
              <w:rPr>
                <w:b/>
                <w:bCs/>
                <w:color w:val="000000"/>
                <w:sz w:val="18"/>
                <w:szCs w:val="18"/>
              </w:rPr>
              <w:t>Phase 4: Hardware Integration (IoT)</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tcPr>
          <w:p w14:paraId="18DF0E5F" w14:textId="77777777" w:rsidR="002B5675" w:rsidRDefault="002B5675">
            <w:pPr>
              <w:jc w:val="center"/>
            </w:pP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tcPr>
          <w:p w14:paraId="403704CA" w14:textId="77777777" w:rsidR="002B5675" w:rsidRDefault="002B5675">
            <w:pPr>
              <w:jc w:val="center"/>
            </w:pP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tcPr>
          <w:p w14:paraId="19BF8EA7" w14:textId="77777777" w:rsidR="002B5675" w:rsidRDefault="002B5675">
            <w:pPr>
              <w:jc w:val="center"/>
            </w:pPr>
          </w:p>
        </w:tc>
        <w:tc>
          <w:tcPr>
            <w:tcW w:w="1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80" w:type="dxa"/>
              <w:bottom w:w="80" w:type="dxa"/>
              <w:right w:w="80" w:type="dxa"/>
            </w:tcMar>
          </w:tcPr>
          <w:p w14:paraId="64D06B44" w14:textId="77777777" w:rsidR="002B5675" w:rsidRDefault="00000000">
            <w:pPr>
              <w:jc w:val="center"/>
            </w:pPr>
            <w:r>
              <w:rPr>
                <w:color w:val="FFFFFF"/>
                <w:sz w:val="18"/>
                <w:szCs w:val="18"/>
              </w:rPr>
              <w:t>✓</w:t>
            </w:r>
          </w:p>
        </w:tc>
        <w:tc>
          <w:tcPr>
            <w:tcW w:w="1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80" w:type="dxa"/>
              <w:bottom w:w="80" w:type="dxa"/>
              <w:right w:w="80" w:type="dxa"/>
            </w:tcMar>
          </w:tcPr>
          <w:p w14:paraId="2AAFFE4D" w14:textId="77777777" w:rsidR="002B5675" w:rsidRDefault="00000000">
            <w:pPr>
              <w:jc w:val="center"/>
            </w:pPr>
            <w:r>
              <w:rPr>
                <w:color w:val="FFFFFF"/>
                <w:sz w:val="18"/>
                <w:szCs w:val="18"/>
              </w:rPr>
              <w:t>✓</w:t>
            </w:r>
          </w:p>
        </w:tc>
        <w:tc>
          <w:tcPr>
            <w:tcW w:w="10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80" w:type="dxa"/>
              <w:bottom w:w="80" w:type="dxa"/>
              <w:right w:w="80" w:type="dxa"/>
            </w:tcMar>
          </w:tcPr>
          <w:p w14:paraId="3CBB8758" w14:textId="77777777" w:rsidR="002B5675" w:rsidRDefault="002B5675">
            <w:pPr>
              <w:jc w:val="center"/>
            </w:pPr>
          </w:p>
        </w:tc>
      </w:tr>
      <w:tr w:rsidR="002B5675" w14:paraId="421F1CF3" w14:textId="77777777">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tcMar>
              <w:top w:w="80" w:type="dxa"/>
              <w:left w:w="80" w:type="dxa"/>
              <w:bottom w:w="80" w:type="dxa"/>
              <w:right w:w="80" w:type="dxa"/>
            </w:tcMar>
          </w:tcPr>
          <w:p w14:paraId="2D352B7C" w14:textId="77777777" w:rsidR="002B5675" w:rsidRDefault="00000000">
            <w:pPr>
              <w:jc w:val="center"/>
            </w:pPr>
            <w:r>
              <w:rPr>
                <w:b/>
                <w:bCs/>
                <w:color w:val="000000"/>
                <w:sz w:val="18"/>
                <w:szCs w:val="18"/>
              </w:rPr>
              <w:t>Phase 5: Testing, Hardening &amp; Deployment</w:t>
            </w:r>
          </w:p>
        </w:tc>
        <w:tc>
          <w:tcPr>
            <w:tcW w:w="1000" w:type="dxa"/>
            <w:tcBorders>
              <w:top w:val="single" w:sz="1" w:space="0" w:color="AAAAAA"/>
              <w:left w:val="single" w:sz="1" w:space="0" w:color="AAAAAA"/>
              <w:bottom w:val="single" w:sz="1" w:space="0" w:color="AAAAAA"/>
              <w:right w:val="single" w:sz="1" w:space="0" w:color="AAAAAA"/>
            </w:tcBorders>
            <w:tcMar>
              <w:top w:w="80" w:type="dxa"/>
              <w:left w:w="80" w:type="dxa"/>
              <w:bottom w:w="80" w:type="dxa"/>
              <w:right w:w="80" w:type="dxa"/>
            </w:tcMar>
          </w:tcPr>
          <w:p w14:paraId="6BD1EF64" w14:textId="77777777" w:rsidR="002B5675" w:rsidRDefault="002B5675">
            <w:pPr>
              <w:jc w:val="center"/>
            </w:pPr>
          </w:p>
        </w:tc>
        <w:tc>
          <w:tcPr>
            <w:tcW w:w="1000" w:type="dxa"/>
            <w:tcBorders>
              <w:top w:val="single" w:sz="1" w:space="0" w:color="AAAAAA"/>
              <w:left w:val="single" w:sz="1" w:space="0" w:color="AAAAAA"/>
              <w:bottom w:val="single" w:sz="1" w:space="0" w:color="AAAAAA"/>
              <w:right w:val="single" w:sz="1" w:space="0" w:color="AAAAAA"/>
            </w:tcBorders>
            <w:tcMar>
              <w:top w:w="80" w:type="dxa"/>
              <w:left w:w="80" w:type="dxa"/>
              <w:bottom w:w="80" w:type="dxa"/>
              <w:right w:w="80" w:type="dxa"/>
            </w:tcMar>
          </w:tcPr>
          <w:p w14:paraId="6FD9AF45" w14:textId="77777777" w:rsidR="002B5675" w:rsidRDefault="002B5675">
            <w:pPr>
              <w:jc w:val="center"/>
            </w:pPr>
          </w:p>
        </w:tc>
        <w:tc>
          <w:tcPr>
            <w:tcW w:w="1000" w:type="dxa"/>
            <w:tcBorders>
              <w:top w:val="single" w:sz="1" w:space="0" w:color="AAAAAA"/>
              <w:left w:val="single" w:sz="1" w:space="0" w:color="AAAAAA"/>
              <w:bottom w:val="single" w:sz="1" w:space="0" w:color="AAAAAA"/>
              <w:right w:val="single" w:sz="1" w:space="0" w:color="AAAAAA"/>
            </w:tcBorders>
            <w:tcMar>
              <w:top w:w="80" w:type="dxa"/>
              <w:left w:w="80" w:type="dxa"/>
              <w:bottom w:w="80" w:type="dxa"/>
              <w:right w:w="80" w:type="dxa"/>
            </w:tcMar>
          </w:tcPr>
          <w:p w14:paraId="0D25EDDE" w14:textId="77777777" w:rsidR="002B5675" w:rsidRDefault="002B5675">
            <w:pPr>
              <w:jc w:val="center"/>
            </w:pPr>
          </w:p>
        </w:tc>
        <w:tc>
          <w:tcPr>
            <w:tcW w:w="1000" w:type="dxa"/>
            <w:tcBorders>
              <w:top w:val="single" w:sz="1" w:space="0" w:color="AAAAAA"/>
              <w:left w:val="single" w:sz="1" w:space="0" w:color="AAAAAA"/>
              <w:bottom w:val="single" w:sz="1" w:space="0" w:color="AAAAAA"/>
              <w:right w:val="single" w:sz="1" w:space="0" w:color="AAAAAA"/>
            </w:tcBorders>
            <w:tcMar>
              <w:top w:w="80" w:type="dxa"/>
              <w:left w:w="80" w:type="dxa"/>
              <w:bottom w:w="80" w:type="dxa"/>
              <w:right w:w="80" w:type="dxa"/>
            </w:tcMar>
          </w:tcPr>
          <w:p w14:paraId="0323249C" w14:textId="77777777" w:rsidR="002B5675" w:rsidRDefault="002B5675">
            <w:pPr>
              <w:jc w:val="center"/>
            </w:pPr>
          </w:p>
        </w:tc>
        <w:tc>
          <w:tcPr>
            <w:tcW w:w="1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80" w:type="dxa"/>
              <w:bottom w:w="80" w:type="dxa"/>
              <w:right w:w="80" w:type="dxa"/>
            </w:tcMar>
          </w:tcPr>
          <w:p w14:paraId="764028AB" w14:textId="77777777" w:rsidR="002B5675" w:rsidRDefault="00000000">
            <w:pPr>
              <w:jc w:val="center"/>
            </w:pPr>
            <w:r>
              <w:rPr>
                <w:color w:val="FFFFFF"/>
                <w:sz w:val="18"/>
                <w:szCs w:val="18"/>
              </w:rPr>
              <w:t>✓</w:t>
            </w:r>
          </w:p>
        </w:tc>
        <w:tc>
          <w:tcPr>
            <w:tcW w:w="1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80" w:type="dxa"/>
              <w:bottom w:w="80" w:type="dxa"/>
              <w:right w:w="80" w:type="dxa"/>
            </w:tcMar>
          </w:tcPr>
          <w:p w14:paraId="16652A94" w14:textId="77777777" w:rsidR="002B5675" w:rsidRDefault="00000000">
            <w:pPr>
              <w:jc w:val="center"/>
            </w:pPr>
            <w:r>
              <w:rPr>
                <w:color w:val="FFFFFF"/>
                <w:sz w:val="18"/>
                <w:szCs w:val="18"/>
              </w:rPr>
              <w:t>✓</w:t>
            </w:r>
          </w:p>
        </w:tc>
      </w:tr>
    </w:tbl>
    <w:p w14:paraId="3EA65E0F" w14:textId="77777777" w:rsidR="002B5675" w:rsidRDefault="00000000">
      <w:pPr>
        <w:spacing w:before="80" w:after="80"/>
        <w:jc w:val="center"/>
      </w:pPr>
      <w:r>
        <w:rPr>
          <w:i/>
          <w:iCs/>
          <w:color w:val="555555"/>
          <w:sz w:val="18"/>
          <w:szCs w:val="18"/>
        </w:rPr>
        <w:t>■ Shaded cells indicate active development months for that phase</w:t>
      </w:r>
    </w:p>
    <w:p w14:paraId="0F733FBE" w14:textId="77777777" w:rsidR="002B5675" w:rsidRDefault="00000000">
      <w:r>
        <w:br w:type="page"/>
      </w:r>
    </w:p>
    <w:p w14:paraId="53610AC7" w14:textId="77777777" w:rsidR="002B5675" w:rsidRDefault="00000000">
      <w:pPr>
        <w:pStyle w:val="Heading1"/>
        <w:pBdr>
          <w:bottom w:val="single" w:sz="6" w:space="1" w:color="2E75B6"/>
        </w:pBdr>
      </w:pPr>
      <w:r>
        <w:lastRenderedPageBreak/>
        <w:t>4. Budget Request &amp; Justification</w:t>
      </w:r>
    </w:p>
    <w:p w14:paraId="4CE75B52" w14:textId="77777777" w:rsidR="002B5675" w:rsidRDefault="00000000">
      <w:pPr>
        <w:pStyle w:val="Heading2"/>
      </w:pPr>
      <w:r>
        <w:t>4.1 Itemized Budget</w:t>
      </w:r>
    </w:p>
    <w:p w14:paraId="62A72943" w14:textId="77777777" w:rsidR="002B5675" w:rsidRDefault="00000000">
      <w:pPr>
        <w:spacing w:before="80" w:after="80"/>
        <w:jc w:val="both"/>
      </w:pPr>
      <w:r>
        <w:rPr>
          <w:b/>
          <w:bCs/>
        </w:rPr>
        <w:t>A. Hardware &amp; IoT Components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36"/>
        <w:gridCol w:w="1052"/>
        <w:gridCol w:w="1176"/>
        <w:gridCol w:w="1179"/>
        <w:gridCol w:w="2317"/>
      </w:tblGrid>
      <w:tr w:rsidR="002B5675" w14:paraId="27CCF6BD" w14:textId="77777777">
        <w:tblPrEx>
          <w:tblCellMar>
            <w:top w:w="0" w:type="dxa"/>
            <w:bottom w:w="0" w:type="dxa"/>
          </w:tblCellMar>
        </w:tblPrEx>
        <w:trPr>
          <w:tblHeader/>
        </w:trPr>
        <w:tc>
          <w:tcPr>
            <w:tcW w:w="27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1E6CC53" w14:textId="77777777" w:rsidR="002B5675" w:rsidRDefault="00000000">
            <w:pPr>
              <w:jc w:val="center"/>
            </w:pPr>
            <w:r>
              <w:rPr>
                <w:b/>
                <w:bCs/>
                <w:color w:val="FFFFFF"/>
                <w:sz w:val="20"/>
                <w:szCs w:val="20"/>
              </w:rPr>
              <w:t>Item</w:t>
            </w:r>
          </w:p>
        </w:tc>
        <w:tc>
          <w:tcPr>
            <w:tcW w:w="9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E3975F3" w14:textId="77777777" w:rsidR="002B5675" w:rsidRDefault="00000000">
            <w:pPr>
              <w:jc w:val="center"/>
            </w:pPr>
            <w:r>
              <w:rPr>
                <w:b/>
                <w:bCs/>
                <w:color w:val="FFFFFF"/>
                <w:sz w:val="20"/>
                <w:szCs w:val="20"/>
              </w:rPr>
              <w:t>Quantity</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D6ED767" w14:textId="77777777" w:rsidR="002B5675" w:rsidRDefault="00000000">
            <w:pPr>
              <w:jc w:val="center"/>
            </w:pPr>
            <w:r>
              <w:rPr>
                <w:b/>
                <w:bCs/>
                <w:color w:val="FFFFFF"/>
                <w:sz w:val="20"/>
                <w:szCs w:val="20"/>
              </w:rPr>
              <w:t>Unit Cost (₹)</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04A4203" w14:textId="77777777" w:rsidR="002B5675" w:rsidRDefault="00000000">
            <w:pPr>
              <w:jc w:val="center"/>
            </w:pPr>
            <w:r>
              <w:rPr>
                <w:b/>
                <w:bCs/>
                <w:color w:val="FFFFFF"/>
                <w:sz w:val="20"/>
                <w:szCs w:val="20"/>
              </w:rPr>
              <w:t>Total (₹)</w:t>
            </w:r>
          </w:p>
        </w:tc>
        <w:tc>
          <w:tcPr>
            <w:tcW w:w="23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BD364BF" w14:textId="77777777" w:rsidR="002B5675" w:rsidRDefault="00000000">
            <w:pPr>
              <w:jc w:val="center"/>
            </w:pPr>
            <w:r>
              <w:rPr>
                <w:b/>
                <w:bCs/>
                <w:color w:val="FFFFFF"/>
                <w:sz w:val="20"/>
                <w:szCs w:val="20"/>
              </w:rPr>
              <w:t>Justification</w:t>
            </w:r>
          </w:p>
        </w:tc>
      </w:tr>
      <w:tr w:rsidR="002B5675" w14:paraId="70024B62"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22742B" w14:textId="77777777" w:rsidR="002B5675" w:rsidRDefault="00000000">
            <w:r>
              <w:rPr>
                <w:sz w:val="20"/>
                <w:szCs w:val="20"/>
              </w:rPr>
              <w:t>AS608 Optical Fingerprint Sensor</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CF88B6" w14:textId="77777777" w:rsidR="002B5675" w:rsidRDefault="00000000">
            <w:r>
              <w:rPr>
                <w:sz w:val="20"/>
                <w:szCs w:val="20"/>
              </w:rPr>
              <w:t>2</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BC87F6" w14:textId="77777777" w:rsidR="002B5675" w:rsidRDefault="00000000">
            <w:r>
              <w:rPr>
                <w:sz w:val="20"/>
                <w:szCs w:val="20"/>
              </w:rPr>
              <w:t>650</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B893AE" w14:textId="77777777" w:rsidR="002B5675" w:rsidRDefault="00000000">
            <w:r>
              <w:rPr>
                <w:sz w:val="20"/>
                <w:szCs w:val="20"/>
              </w:rPr>
              <w:t>1,300</w:t>
            </w:r>
          </w:p>
        </w:tc>
        <w:tc>
          <w:tcPr>
            <w:tcW w:w="2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062D3E" w14:textId="77777777" w:rsidR="002B5675" w:rsidRDefault="00000000">
            <w:r>
              <w:rPr>
                <w:sz w:val="20"/>
                <w:szCs w:val="20"/>
              </w:rPr>
              <w:t>Physical biometric capture for IoT layer (1 spare)</w:t>
            </w:r>
          </w:p>
        </w:tc>
      </w:tr>
      <w:tr w:rsidR="002B5675" w14:paraId="36CE06AD"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312E0B8" w14:textId="77777777" w:rsidR="002B5675" w:rsidRDefault="00000000">
            <w:proofErr w:type="spellStart"/>
            <w:r>
              <w:rPr>
                <w:sz w:val="20"/>
                <w:szCs w:val="20"/>
              </w:rPr>
              <w:t>NodeMCU</w:t>
            </w:r>
            <w:proofErr w:type="spellEnd"/>
            <w:r>
              <w:rPr>
                <w:sz w:val="20"/>
                <w:szCs w:val="20"/>
              </w:rPr>
              <w:t xml:space="preserve"> ESP8266 Wi-Fi Module</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643BEE6" w14:textId="77777777" w:rsidR="002B5675" w:rsidRDefault="00000000">
            <w:r>
              <w:rPr>
                <w:sz w:val="20"/>
                <w:szCs w:val="20"/>
              </w:rPr>
              <w:t>2</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FFF3F0C" w14:textId="77777777" w:rsidR="002B5675" w:rsidRDefault="00000000">
            <w:r>
              <w:rPr>
                <w:sz w:val="20"/>
                <w:szCs w:val="20"/>
              </w:rPr>
              <w:t>350</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E225965" w14:textId="77777777" w:rsidR="002B5675" w:rsidRDefault="00000000">
            <w:r>
              <w:rPr>
                <w:sz w:val="20"/>
                <w:szCs w:val="20"/>
              </w:rPr>
              <w:t>700</w:t>
            </w:r>
          </w:p>
        </w:tc>
        <w:tc>
          <w:tcPr>
            <w:tcW w:w="23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6CC4DB6" w14:textId="77777777" w:rsidR="002B5675" w:rsidRDefault="00000000">
            <w:r>
              <w:rPr>
                <w:sz w:val="20"/>
                <w:szCs w:val="20"/>
              </w:rPr>
              <w:t>Wi-Fi bridge between sensor and web app (1 spare)</w:t>
            </w:r>
          </w:p>
        </w:tc>
      </w:tr>
      <w:tr w:rsidR="002B5675" w14:paraId="5DBC627B"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E2E03C" w14:textId="77777777" w:rsidR="002B5675" w:rsidRDefault="00000000">
            <w:r>
              <w:rPr>
                <w:sz w:val="20"/>
                <w:szCs w:val="20"/>
              </w:rPr>
              <w:t>0.96" OLED Display Module</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C118EA" w14:textId="77777777" w:rsidR="002B5675" w:rsidRDefault="00000000">
            <w:r>
              <w:rPr>
                <w:sz w:val="20"/>
                <w:szCs w:val="20"/>
              </w:rPr>
              <w:t>2</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E5AEE9" w14:textId="77777777" w:rsidR="002B5675" w:rsidRDefault="00000000">
            <w:r>
              <w:rPr>
                <w:sz w:val="20"/>
                <w:szCs w:val="20"/>
              </w:rPr>
              <w:t>200</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73FBB0" w14:textId="77777777" w:rsidR="002B5675" w:rsidRDefault="00000000">
            <w:r>
              <w:rPr>
                <w:sz w:val="20"/>
                <w:szCs w:val="20"/>
              </w:rPr>
              <w:t>400</w:t>
            </w:r>
          </w:p>
        </w:tc>
        <w:tc>
          <w:tcPr>
            <w:tcW w:w="2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8B36A7" w14:textId="77777777" w:rsidR="002B5675" w:rsidRDefault="00000000">
            <w:r>
              <w:rPr>
                <w:sz w:val="20"/>
                <w:szCs w:val="20"/>
              </w:rPr>
              <w:t>Real-time status confirmation at entry point</w:t>
            </w:r>
          </w:p>
        </w:tc>
      </w:tr>
      <w:tr w:rsidR="002B5675" w14:paraId="7B41290B"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F1B0345" w14:textId="77777777" w:rsidR="002B5675" w:rsidRDefault="00000000">
            <w:r>
              <w:rPr>
                <w:sz w:val="20"/>
                <w:szCs w:val="20"/>
              </w:rPr>
              <w:t>Jumper Wires &amp; Breadboard Kit</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A5927D5" w14:textId="77777777" w:rsidR="002B5675" w:rsidRDefault="00000000">
            <w:r>
              <w:rPr>
                <w:sz w:val="20"/>
                <w:szCs w:val="20"/>
              </w:rPr>
              <w:t>1 set</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95A184D" w14:textId="77777777" w:rsidR="002B5675" w:rsidRDefault="00000000">
            <w:r>
              <w:rPr>
                <w:sz w:val="20"/>
                <w:szCs w:val="20"/>
              </w:rPr>
              <w:t>350</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06340D4" w14:textId="77777777" w:rsidR="002B5675" w:rsidRDefault="00000000">
            <w:r>
              <w:rPr>
                <w:sz w:val="20"/>
                <w:szCs w:val="20"/>
              </w:rPr>
              <w:t>350</w:t>
            </w:r>
          </w:p>
        </w:tc>
        <w:tc>
          <w:tcPr>
            <w:tcW w:w="23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ABACC6C" w14:textId="77777777" w:rsidR="002B5675" w:rsidRDefault="00000000">
            <w:r>
              <w:rPr>
                <w:sz w:val="20"/>
                <w:szCs w:val="20"/>
              </w:rPr>
              <w:t>Prototyping and wiring for IoT hardware</w:t>
            </w:r>
          </w:p>
        </w:tc>
      </w:tr>
      <w:tr w:rsidR="002B5675" w14:paraId="0C1AB6A9"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D074B9" w14:textId="77777777" w:rsidR="002B5675" w:rsidRDefault="00000000">
            <w:r>
              <w:rPr>
                <w:sz w:val="20"/>
                <w:szCs w:val="20"/>
              </w:rPr>
              <w:t xml:space="preserve">USB Power Bank (10,000 </w:t>
            </w:r>
            <w:proofErr w:type="spellStart"/>
            <w:r>
              <w:rPr>
                <w:sz w:val="20"/>
                <w:szCs w:val="20"/>
              </w:rPr>
              <w:t>mAh</w:t>
            </w:r>
            <w:proofErr w:type="spellEnd"/>
            <w:r>
              <w:rPr>
                <w:sz w:val="20"/>
                <w:szCs w:val="20"/>
              </w:rPr>
              <w:t>)</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1A9C13" w14:textId="77777777" w:rsidR="002B5675" w:rsidRDefault="00000000">
            <w:r>
              <w:rPr>
                <w:sz w:val="20"/>
                <w:szCs w:val="20"/>
              </w:rPr>
              <w:t>1</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E24797" w14:textId="77777777" w:rsidR="002B5675" w:rsidRDefault="00000000">
            <w:r>
              <w:rPr>
                <w:sz w:val="20"/>
                <w:szCs w:val="20"/>
              </w:rPr>
              <w:t>800</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E138A8" w14:textId="77777777" w:rsidR="002B5675" w:rsidRDefault="00000000">
            <w:r>
              <w:rPr>
                <w:sz w:val="20"/>
                <w:szCs w:val="20"/>
              </w:rPr>
              <w:t>800</w:t>
            </w:r>
          </w:p>
        </w:tc>
        <w:tc>
          <w:tcPr>
            <w:tcW w:w="2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4765D6" w14:textId="77777777" w:rsidR="002B5675" w:rsidRDefault="00000000">
            <w:r>
              <w:rPr>
                <w:sz w:val="20"/>
                <w:szCs w:val="20"/>
              </w:rPr>
              <w:t>Portable power for standalone IoT demo unit</w:t>
            </w:r>
          </w:p>
        </w:tc>
      </w:tr>
      <w:tr w:rsidR="002B5675" w14:paraId="628FE8C0"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7DE24CB" w14:textId="77777777" w:rsidR="002B5675" w:rsidRDefault="00000000">
            <w:r>
              <w:rPr>
                <w:sz w:val="20"/>
                <w:szCs w:val="20"/>
              </w:rPr>
              <w:t>Micro USB Cables</w:t>
            </w:r>
          </w:p>
        </w:tc>
        <w:tc>
          <w:tcPr>
            <w:tcW w:w="9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03670D1" w14:textId="77777777" w:rsidR="002B5675" w:rsidRDefault="00000000">
            <w:r>
              <w:rPr>
                <w:sz w:val="20"/>
                <w:szCs w:val="20"/>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392B925" w14:textId="77777777" w:rsidR="002B5675" w:rsidRDefault="00000000">
            <w:r>
              <w:rPr>
                <w:sz w:val="20"/>
                <w:szCs w:val="20"/>
              </w:rPr>
              <w:t>100</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ED5BBA0" w14:textId="77777777" w:rsidR="002B5675" w:rsidRDefault="00000000">
            <w:r>
              <w:rPr>
                <w:sz w:val="20"/>
                <w:szCs w:val="20"/>
              </w:rPr>
              <w:t>300</w:t>
            </w:r>
          </w:p>
        </w:tc>
        <w:tc>
          <w:tcPr>
            <w:tcW w:w="23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88BB447" w14:textId="77777777" w:rsidR="002B5675" w:rsidRDefault="00000000">
            <w:r>
              <w:rPr>
                <w:sz w:val="20"/>
                <w:szCs w:val="20"/>
              </w:rPr>
              <w:t>Hardware connections and charging</w:t>
            </w:r>
          </w:p>
        </w:tc>
      </w:tr>
      <w:tr w:rsidR="002B5675" w14:paraId="3116BF7B" w14:textId="77777777">
        <w:tblPrEx>
          <w:tblCellMar>
            <w:top w:w="0" w:type="dxa"/>
            <w:bottom w:w="0" w:type="dxa"/>
          </w:tblCellMar>
        </w:tblPrEx>
        <w:tc>
          <w:tcPr>
            <w:tcW w:w="2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E0E93D" w14:textId="77777777" w:rsidR="002B5675" w:rsidRDefault="00000000">
            <w:r>
              <w:rPr>
                <w:sz w:val="20"/>
                <w:szCs w:val="20"/>
              </w:rPr>
              <w:t>Subtotal – Hardware</w:t>
            </w:r>
          </w:p>
        </w:tc>
        <w:tc>
          <w:tcPr>
            <w:tcW w:w="9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609AAE" w14:textId="77777777" w:rsidR="002B5675" w:rsidRDefault="002B5675"/>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1AF706" w14:textId="77777777" w:rsidR="002B5675" w:rsidRDefault="002B5675"/>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839E03" w14:textId="77777777" w:rsidR="002B5675" w:rsidRDefault="00000000">
            <w:r>
              <w:rPr>
                <w:sz w:val="20"/>
                <w:szCs w:val="20"/>
              </w:rPr>
              <w:t>3,850</w:t>
            </w:r>
          </w:p>
        </w:tc>
        <w:tc>
          <w:tcPr>
            <w:tcW w:w="2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51A43F" w14:textId="77777777" w:rsidR="002B5675" w:rsidRDefault="002B5675"/>
        </w:tc>
      </w:tr>
    </w:tbl>
    <w:p w14:paraId="50BCAD2C" w14:textId="77777777" w:rsidR="002B5675" w:rsidRDefault="002B5675">
      <w:pPr>
        <w:spacing w:before="160" w:after="80"/>
      </w:pPr>
    </w:p>
    <w:p w14:paraId="714C4281" w14:textId="77777777" w:rsidR="002B5675" w:rsidRDefault="00000000">
      <w:pPr>
        <w:spacing w:before="80" w:after="80"/>
        <w:jc w:val="both"/>
      </w:pPr>
      <w:r>
        <w:rPr>
          <w:b/>
          <w:bCs/>
        </w:rPr>
        <w:t>B. Cloud &amp; Software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700"/>
        <w:gridCol w:w="1860"/>
      </w:tblGrid>
      <w:tr w:rsidR="002B5675" w14:paraId="6C2151E4" w14:textId="77777777">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5A040AF" w14:textId="77777777" w:rsidR="002B5675" w:rsidRDefault="00000000">
            <w:pPr>
              <w:jc w:val="center"/>
            </w:pPr>
            <w:r>
              <w:rPr>
                <w:b/>
                <w:bCs/>
                <w:color w:val="FFFFFF"/>
                <w:sz w:val="20"/>
                <w:szCs w:val="20"/>
              </w:rPr>
              <w:t>Item</w:t>
            </w:r>
          </w:p>
        </w:tc>
        <w:tc>
          <w:tcPr>
            <w:tcW w:w="47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FDE29C1" w14:textId="77777777" w:rsidR="002B5675" w:rsidRDefault="00000000">
            <w:pPr>
              <w:jc w:val="center"/>
            </w:pPr>
            <w:r>
              <w:rPr>
                <w:b/>
                <w:bCs/>
                <w:color w:val="FFFFFF"/>
                <w:sz w:val="20"/>
                <w:szCs w:val="20"/>
              </w:rPr>
              <w:t>Description</w:t>
            </w:r>
          </w:p>
        </w:tc>
        <w:tc>
          <w:tcPr>
            <w:tcW w:w="18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8F4A316" w14:textId="77777777" w:rsidR="002B5675" w:rsidRDefault="00000000">
            <w:pPr>
              <w:jc w:val="center"/>
            </w:pPr>
            <w:r>
              <w:rPr>
                <w:b/>
                <w:bCs/>
                <w:color w:val="FFFFFF"/>
                <w:sz w:val="20"/>
                <w:szCs w:val="20"/>
              </w:rPr>
              <w:t>Cost (₹)</w:t>
            </w:r>
          </w:p>
        </w:tc>
      </w:tr>
      <w:tr w:rsidR="002B5675" w14:paraId="094FF7B9"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4F7BEE" w14:textId="77777777" w:rsidR="002B5675" w:rsidRDefault="00000000">
            <w:r>
              <w:rPr>
                <w:sz w:val="20"/>
                <w:szCs w:val="20"/>
              </w:rPr>
              <w:t>MSG91 OTP SMS Credits</w:t>
            </w:r>
          </w:p>
        </w:tc>
        <w:tc>
          <w:tcPr>
            <w:tcW w:w="4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524D13" w14:textId="77777777" w:rsidR="002B5675" w:rsidRDefault="00000000">
            <w:r>
              <w:rPr>
                <w:sz w:val="20"/>
                <w:szCs w:val="20"/>
              </w:rPr>
              <w:t>500 OTP credits for testing &amp; demonstration (₹0.25/SMS approx.)</w:t>
            </w:r>
          </w:p>
        </w:tc>
        <w:tc>
          <w:tcPr>
            <w:tcW w:w="1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63B629" w14:textId="77777777" w:rsidR="002B5675" w:rsidRDefault="00000000">
            <w:r>
              <w:rPr>
                <w:sz w:val="20"/>
                <w:szCs w:val="20"/>
              </w:rPr>
              <w:t>2,000</w:t>
            </w:r>
          </w:p>
        </w:tc>
      </w:tr>
      <w:tr w:rsidR="002B5675" w14:paraId="416BCFE6"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BDF29DB" w14:textId="77777777" w:rsidR="002B5675" w:rsidRDefault="00000000">
            <w:r>
              <w:rPr>
                <w:sz w:val="20"/>
                <w:szCs w:val="20"/>
              </w:rPr>
              <w:t xml:space="preserve">Domain Registration (.in </w:t>
            </w:r>
            <w:proofErr w:type="gramStart"/>
            <w:r>
              <w:rPr>
                <w:sz w:val="20"/>
                <w:szCs w:val="20"/>
              </w:rPr>
              <w:t>/ .tech</w:t>
            </w:r>
            <w:proofErr w:type="gramEnd"/>
            <w:r>
              <w:rPr>
                <w:sz w:val="20"/>
                <w:szCs w:val="20"/>
              </w:rPr>
              <w:t>)</w:t>
            </w:r>
          </w:p>
        </w:tc>
        <w:tc>
          <w:tcPr>
            <w:tcW w:w="4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B559280" w14:textId="77777777" w:rsidR="002B5675" w:rsidRDefault="00000000">
            <w:r>
              <w:rPr>
                <w:sz w:val="20"/>
                <w:szCs w:val="20"/>
              </w:rPr>
              <w:t>Professional domain for 2 years (bioattend.in or similar)</w:t>
            </w:r>
          </w:p>
        </w:tc>
        <w:tc>
          <w:tcPr>
            <w:tcW w:w="18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CE1E71B" w14:textId="77777777" w:rsidR="002B5675" w:rsidRDefault="00000000">
            <w:r>
              <w:rPr>
                <w:sz w:val="20"/>
                <w:szCs w:val="20"/>
              </w:rPr>
              <w:t>2,500</w:t>
            </w:r>
          </w:p>
        </w:tc>
      </w:tr>
      <w:tr w:rsidR="002B5675" w14:paraId="1FC40689"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138345" w14:textId="77777777" w:rsidR="002B5675" w:rsidRDefault="00000000">
            <w:r>
              <w:rPr>
                <w:sz w:val="20"/>
                <w:szCs w:val="20"/>
              </w:rPr>
              <w:t>Cloud Hosting Upgrade (Optional)</w:t>
            </w:r>
          </w:p>
        </w:tc>
        <w:tc>
          <w:tcPr>
            <w:tcW w:w="4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9FCA4D" w14:textId="77777777" w:rsidR="002B5675" w:rsidRDefault="00000000">
            <w:r>
              <w:rPr>
                <w:sz w:val="20"/>
                <w:szCs w:val="20"/>
              </w:rPr>
              <w:t xml:space="preserve">Netlify Pro or </w:t>
            </w:r>
            <w:proofErr w:type="spellStart"/>
            <w:r>
              <w:rPr>
                <w:sz w:val="20"/>
                <w:szCs w:val="20"/>
              </w:rPr>
              <w:t>Vercel</w:t>
            </w:r>
            <w:proofErr w:type="spellEnd"/>
            <w:r>
              <w:rPr>
                <w:sz w:val="20"/>
                <w:szCs w:val="20"/>
              </w:rPr>
              <w:t xml:space="preserve"> Pro for 6 months (fallback if GitHub Pages limitations arise)</w:t>
            </w:r>
          </w:p>
        </w:tc>
        <w:tc>
          <w:tcPr>
            <w:tcW w:w="1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20DCD0" w14:textId="77777777" w:rsidR="002B5675" w:rsidRDefault="00000000">
            <w:r>
              <w:rPr>
                <w:sz w:val="20"/>
                <w:szCs w:val="20"/>
              </w:rPr>
              <w:t>3,500</w:t>
            </w:r>
          </w:p>
        </w:tc>
      </w:tr>
      <w:tr w:rsidR="002B5675" w14:paraId="3E46630C"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E3B69B2" w14:textId="77777777" w:rsidR="002B5675" w:rsidRDefault="00000000">
            <w:r>
              <w:rPr>
                <w:sz w:val="20"/>
                <w:szCs w:val="20"/>
              </w:rPr>
              <w:t>SSL Certificate (if not bundled)</w:t>
            </w:r>
          </w:p>
        </w:tc>
        <w:tc>
          <w:tcPr>
            <w:tcW w:w="4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852A6C9" w14:textId="77777777" w:rsidR="002B5675" w:rsidRDefault="00000000">
            <w:r>
              <w:rPr>
                <w:sz w:val="20"/>
                <w:szCs w:val="20"/>
              </w:rPr>
              <w:t>HTTPS security for production domain</w:t>
            </w:r>
          </w:p>
        </w:tc>
        <w:tc>
          <w:tcPr>
            <w:tcW w:w="18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5D52DAE" w14:textId="77777777" w:rsidR="002B5675" w:rsidRDefault="00000000">
            <w:r>
              <w:rPr>
                <w:sz w:val="20"/>
                <w:szCs w:val="20"/>
              </w:rPr>
              <w:t>1,000</w:t>
            </w:r>
          </w:p>
        </w:tc>
      </w:tr>
      <w:tr w:rsidR="002B5675" w14:paraId="43284E1D"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52A059" w14:textId="77777777" w:rsidR="002B5675" w:rsidRDefault="00000000">
            <w:r>
              <w:rPr>
                <w:sz w:val="20"/>
                <w:szCs w:val="20"/>
              </w:rPr>
              <w:t>Subtotal – Cloud &amp; Software</w:t>
            </w:r>
          </w:p>
        </w:tc>
        <w:tc>
          <w:tcPr>
            <w:tcW w:w="4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DE39C4" w14:textId="77777777" w:rsidR="002B5675" w:rsidRDefault="002B5675"/>
        </w:tc>
        <w:tc>
          <w:tcPr>
            <w:tcW w:w="1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5B0053" w14:textId="77777777" w:rsidR="002B5675" w:rsidRDefault="00000000">
            <w:r>
              <w:rPr>
                <w:sz w:val="20"/>
                <w:szCs w:val="20"/>
              </w:rPr>
              <w:t>9,000</w:t>
            </w:r>
          </w:p>
        </w:tc>
      </w:tr>
    </w:tbl>
    <w:p w14:paraId="7C497FD4" w14:textId="77777777" w:rsidR="002B5675" w:rsidRDefault="002B5675">
      <w:pPr>
        <w:spacing w:before="160" w:after="80"/>
      </w:pPr>
    </w:p>
    <w:p w14:paraId="2AB9EB4B" w14:textId="77777777" w:rsidR="002B5675" w:rsidRDefault="00000000">
      <w:pPr>
        <w:spacing w:before="80" w:after="80"/>
        <w:jc w:val="both"/>
      </w:pPr>
      <w:r>
        <w:rPr>
          <w:b/>
          <w:bCs/>
        </w:rPr>
        <w:t>C. Testing, QA &amp; Research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700"/>
        <w:gridCol w:w="1860"/>
      </w:tblGrid>
      <w:tr w:rsidR="002B5675" w14:paraId="414BEA8C" w14:textId="77777777">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98458B7" w14:textId="77777777" w:rsidR="002B5675" w:rsidRDefault="00000000">
            <w:pPr>
              <w:jc w:val="center"/>
            </w:pPr>
            <w:r>
              <w:rPr>
                <w:b/>
                <w:bCs/>
                <w:color w:val="FFFFFF"/>
                <w:sz w:val="20"/>
                <w:szCs w:val="20"/>
              </w:rPr>
              <w:t>Item</w:t>
            </w:r>
          </w:p>
        </w:tc>
        <w:tc>
          <w:tcPr>
            <w:tcW w:w="47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54C2E5D" w14:textId="77777777" w:rsidR="002B5675" w:rsidRDefault="00000000">
            <w:pPr>
              <w:jc w:val="center"/>
            </w:pPr>
            <w:r>
              <w:rPr>
                <w:b/>
                <w:bCs/>
                <w:color w:val="FFFFFF"/>
                <w:sz w:val="20"/>
                <w:szCs w:val="20"/>
              </w:rPr>
              <w:t>Description</w:t>
            </w:r>
          </w:p>
        </w:tc>
        <w:tc>
          <w:tcPr>
            <w:tcW w:w="18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69B5D01" w14:textId="77777777" w:rsidR="002B5675" w:rsidRDefault="00000000">
            <w:pPr>
              <w:jc w:val="center"/>
            </w:pPr>
            <w:r>
              <w:rPr>
                <w:b/>
                <w:bCs/>
                <w:color w:val="FFFFFF"/>
                <w:sz w:val="20"/>
                <w:szCs w:val="20"/>
              </w:rPr>
              <w:t>Cost (₹)</w:t>
            </w:r>
          </w:p>
        </w:tc>
      </w:tr>
      <w:tr w:rsidR="002B5675" w14:paraId="133DDD5B"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71C804" w14:textId="77777777" w:rsidR="002B5675" w:rsidRDefault="00000000">
            <w:r>
              <w:rPr>
                <w:sz w:val="20"/>
                <w:szCs w:val="20"/>
              </w:rPr>
              <w:t>SIM Cards for OTP Testing</w:t>
            </w:r>
          </w:p>
        </w:tc>
        <w:tc>
          <w:tcPr>
            <w:tcW w:w="4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12FC0C" w14:textId="77777777" w:rsidR="002B5675" w:rsidRDefault="00000000">
            <w:r>
              <w:rPr>
                <w:sz w:val="20"/>
                <w:szCs w:val="20"/>
              </w:rPr>
              <w:t>3 SIM cards across different operators (Airtel, Jio, BSNL) for OTP delivery testing</w:t>
            </w:r>
          </w:p>
        </w:tc>
        <w:tc>
          <w:tcPr>
            <w:tcW w:w="1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5C33D9" w14:textId="77777777" w:rsidR="002B5675" w:rsidRDefault="00000000">
            <w:r>
              <w:rPr>
                <w:sz w:val="20"/>
                <w:szCs w:val="20"/>
              </w:rPr>
              <w:t>600</w:t>
            </w:r>
          </w:p>
        </w:tc>
      </w:tr>
      <w:tr w:rsidR="002B5675" w14:paraId="0907A22A"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761B783" w14:textId="77777777" w:rsidR="002B5675" w:rsidRDefault="00000000">
            <w:r>
              <w:rPr>
                <w:sz w:val="20"/>
                <w:szCs w:val="20"/>
              </w:rPr>
              <w:lastRenderedPageBreak/>
              <w:t>Smartphone Rental / Testing Devices</w:t>
            </w:r>
          </w:p>
        </w:tc>
        <w:tc>
          <w:tcPr>
            <w:tcW w:w="4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AC9F310" w14:textId="77777777" w:rsidR="002B5675" w:rsidRDefault="00000000">
            <w:r>
              <w:rPr>
                <w:sz w:val="20"/>
                <w:szCs w:val="20"/>
              </w:rPr>
              <w:t>Testing across 5 device types (Samsung, Redmi, Realme, iPhone, Nokia) for cross-browser QA</w:t>
            </w:r>
          </w:p>
        </w:tc>
        <w:tc>
          <w:tcPr>
            <w:tcW w:w="18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07E5175" w14:textId="77777777" w:rsidR="002B5675" w:rsidRDefault="00000000">
            <w:r>
              <w:rPr>
                <w:sz w:val="20"/>
                <w:szCs w:val="20"/>
              </w:rPr>
              <w:t>2,000</w:t>
            </w:r>
          </w:p>
        </w:tc>
      </w:tr>
      <w:tr w:rsidR="002B5675" w14:paraId="7D7E304A"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E4E2A1" w14:textId="77777777" w:rsidR="002B5675" w:rsidRDefault="00000000">
            <w:r>
              <w:rPr>
                <w:sz w:val="20"/>
                <w:szCs w:val="20"/>
              </w:rPr>
              <w:t>Printing &amp; Stationery</w:t>
            </w:r>
          </w:p>
        </w:tc>
        <w:tc>
          <w:tcPr>
            <w:tcW w:w="4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D6F066" w14:textId="77777777" w:rsidR="002B5675" w:rsidRDefault="00000000">
            <w:r>
              <w:rPr>
                <w:sz w:val="20"/>
                <w:szCs w:val="20"/>
              </w:rPr>
              <w:t>Research documentation, lab reports, proposal prints</w:t>
            </w:r>
          </w:p>
        </w:tc>
        <w:tc>
          <w:tcPr>
            <w:tcW w:w="1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D15A33" w14:textId="77777777" w:rsidR="002B5675" w:rsidRDefault="00000000">
            <w:r>
              <w:rPr>
                <w:sz w:val="20"/>
                <w:szCs w:val="20"/>
              </w:rPr>
              <w:t>500</w:t>
            </w:r>
          </w:p>
        </w:tc>
      </w:tr>
      <w:tr w:rsidR="002B5675" w14:paraId="4C380FD5"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D0F77F2" w14:textId="77777777" w:rsidR="002B5675" w:rsidRDefault="00000000">
            <w:r>
              <w:rPr>
                <w:sz w:val="20"/>
                <w:szCs w:val="20"/>
              </w:rPr>
              <w:t>Subtotal – Testing &amp; QA</w:t>
            </w:r>
          </w:p>
        </w:tc>
        <w:tc>
          <w:tcPr>
            <w:tcW w:w="4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57982DE" w14:textId="77777777" w:rsidR="002B5675" w:rsidRDefault="002B5675"/>
        </w:tc>
        <w:tc>
          <w:tcPr>
            <w:tcW w:w="18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19E2D2E" w14:textId="77777777" w:rsidR="002B5675" w:rsidRDefault="00000000">
            <w:r>
              <w:rPr>
                <w:sz w:val="20"/>
                <w:szCs w:val="20"/>
              </w:rPr>
              <w:t>3,100</w:t>
            </w:r>
          </w:p>
        </w:tc>
      </w:tr>
    </w:tbl>
    <w:p w14:paraId="1DC43B38" w14:textId="77777777" w:rsidR="002B5675" w:rsidRDefault="002B5675">
      <w:pPr>
        <w:spacing w:before="160" w:after="80"/>
      </w:pPr>
    </w:p>
    <w:p w14:paraId="0C2088D9" w14:textId="77777777" w:rsidR="002B5675" w:rsidRDefault="00000000">
      <w:pPr>
        <w:spacing w:before="80" w:after="80"/>
        <w:jc w:val="both"/>
      </w:pPr>
      <w:r>
        <w:rPr>
          <w:b/>
          <w:bCs/>
        </w:rPr>
        <w:t>D. Publication &amp; Dissemination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700"/>
        <w:gridCol w:w="1860"/>
      </w:tblGrid>
      <w:tr w:rsidR="002B5675" w14:paraId="4357951B" w14:textId="77777777">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72E9478" w14:textId="77777777" w:rsidR="002B5675" w:rsidRDefault="00000000">
            <w:pPr>
              <w:jc w:val="center"/>
            </w:pPr>
            <w:r>
              <w:rPr>
                <w:b/>
                <w:bCs/>
                <w:color w:val="FFFFFF"/>
                <w:sz w:val="20"/>
                <w:szCs w:val="20"/>
              </w:rPr>
              <w:t>Item</w:t>
            </w:r>
          </w:p>
        </w:tc>
        <w:tc>
          <w:tcPr>
            <w:tcW w:w="47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1029CCE" w14:textId="77777777" w:rsidR="002B5675" w:rsidRDefault="00000000">
            <w:pPr>
              <w:jc w:val="center"/>
            </w:pPr>
            <w:r>
              <w:rPr>
                <w:b/>
                <w:bCs/>
                <w:color w:val="FFFFFF"/>
                <w:sz w:val="20"/>
                <w:szCs w:val="20"/>
              </w:rPr>
              <w:t>Description</w:t>
            </w:r>
          </w:p>
        </w:tc>
        <w:tc>
          <w:tcPr>
            <w:tcW w:w="18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C46632D" w14:textId="77777777" w:rsidR="002B5675" w:rsidRDefault="00000000">
            <w:pPr>
              <w:jc w:val="center"/>
            </w:pPr>
            <w:r>
              <w:rPr>
                <w:b/>
                <w:bCs/>
                <w:color w:val="FFFFFF"/>
                <w:sz w:val="20"/>
                <w:szCs w:val="20"/>
              </w:rPr>
              <w:t>Cost (₹)</w:t>
            </w:r>
          </w:p>
        </w:tc>
      </w:tr>
      <w:tr w:rsidR="002B5675" w14:paraId="5F0EFB09"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000BE5" w14:textId="77777777" w:rsidR="002B5675" w:rsidRDefault="00000000">
            <w:r>
              <w:rPr>
                <w:sz w:val="20"/>
                <w:szCs w:val="20"/>
              </w:rPr>
              <w:t>Conference Registration Fee</w:t>
            </w:r>
          </w:p>
        </w:tc>
        <w:tc>
          <w:tcPr>
            <w:tcW w:w="4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D516ED" w14:textId="77777777" w:rsidR="002B5675" w:rsidRDefault="00000000">
            <w:r>
              <w:rPr>
                <w:sz w:val="20"/>
                <w:szCs w:val="20"/>
              </w:rPr>
              <w:t>Registration for 1 national/international conference (IEEE / Springer)</w:t>
            </w:r>
          </w:p>
        </w:tc>
        <w:tc>
          <w:tcPr>
            <w:tcW w:w="1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DD478E" w14:textId="77777777" w:rsidR="002B5675" w:rsidRDefault="00000000">
            <w:r>
              <w:rPr>
                <w:sz w:val="20"/>
                <w:szCs w:val="20"/>
              </w:rPr>
              <w:t>5,000</w:t>
            </w:r>
          </w:p>
        </w:tc>
      </w:tr>
      <w:tr w:rsidR="002B5675" w14:paraId="45473BA5"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CC16A0D" w14:textId="77777777" w:rsidR="002B5675" w:rsidRDefault="00000000">
            <w:r>
              <w:rPr>
                <w:sz w:val="20"/>
                <w:szCs w:val="20"/>
              </w:rPr>
              <w:t>Travel &amp; Accommodation (Conference)</w:t>
            </w:r>
          </w:p>
        </w:tc>
        <w:tc>
          <w:tcPr>
            <w:tcW w:w="4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30E5024" w14:textId="77777777" w:rsidR="002B5675" w:rsidRDefault="00000000">
            <w:r>
              <w:rPr>
                <w:sz w:val="20"/>
                <w:szCs w:val="20"/>
              </w:rPr>
              <w:t>If conference is outstation – estimated transport + 1-night stay</w:t>
            </w:r>
          </w:p>
        </w:tc>
        <w:tc>
          <w:tcPr>
            <w:tcW w:w="18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7251944" w14:textId="77777777" w:rsidR="002B5675" w:rsidRDefault="00000000">
            <w:r>
              <w:rPr>
                <w:sz w:val="20"/>
                <w:szCs w:val="20"/>
              </w:rPr>
              <w:t>3,500</w:t>
            </w:r>
          </w:p>
        </w:tc>
      </w:tr>
      <w:tr w:rsidR="002B5675" w14:paraId="3615A5CD"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C7EFAC" w14:textId="77777777" w:rsidR="002B5675" w:rsidRDefault="00000000">
            <w:r>
              <w:rPr>
                <w:sz w:val="20"/>
                <w:szCs w:val="20"/>
              </w:rPr>
              <w:t>Poster / Banner Printing</w:t>
            </w:r>
          </w:p>
        </w:tc>
        <w:tc>
          <w:tcPr>
            <w:tcW w:w="4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42854F" w14:textId="77777777" w:rsidR="002B5675" w:rsidRDefault="00000000">
            <w:r>
              <w:rPr>
                <w:sz w:val="20"/>
                <w:szCs w:val="20"/>
              </w:rPr>
              <w:t>Project display for seminars and symposia</w:t>
            </w:r>
          </w:p>
        </w:tc>
        <w:tc>
          <w:tcPr>
            <w:tcW w:w="1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00E9C9" w14:textId="77777777" w:rsidR="002B5675" w:rsidRDefault="00000000">
            <w:r>
              <w:rPr>
                <w:sz w:val="20"/>
                <w:szCs w:val="20"/>
              </w:rPr>
              <w:t>500</w:t>
            </w:r>
          </w:p>
        </w:tc>
      </w:tr>
      <w:tr w:rsidR="002B5675" w14:paraId="0299C05F"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78684E2" w14:textId="77777777" w:rsidR="002B5675" w:rsidRDefault="00000000">
            <w:r>
              <w:rPr>
                <w:sz w:val="20"/>
                <w:szCs w:val="20"/>
              </w:rPr>
              <w:t>Subtotal – Publication</w:t>
            </w:r>
          </w:p>
        </w:tc>
        <w:tc>
          <w:tcPr>
            <w:tcW w:w="4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EA4C304" w14:textId="77777777" w:rsidR="002B5675" w:rsidRDefault="002B5675"/>
        </w:tc>
        <w:tc>
          <w:tcPr>
            <w:tcW w:w="18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1DA6678" w14:textId="77777777" w:rsidR="002B5675" w:rsidRDefault="00000000">
            <w:r>
              <w:rPr>
                <w:sz w:val="20"/>
                <w:szCs w:val="20"/>
              </w:rPr>
              <w:t>9,000</w:t>
            </w:r>
          </w:p>
        </w:tc>
      </w:tr>
    </w:tbl>
    <w:p w14:paraId="5F75A785" w14:textId="77777777" w:rsidR="002B5675" w:rsidRDefault="002B5675">
      <w:pPr>
        <w:spacing w:before="160" w:after="80"/>
      </w:pPr>
    </w:p>
    <w:p w14:paraId="3FA87D33" w14:textId="77777777" w:rsidR="002B5675" w:rsidRDefault="00000000">
      <w:pPr>
        <w:spacing w:before="80" w:after="80"/>
        <w:jc w:val="both"/>
      </w:pPr>
      <w:r>
        <w:rPr>
          <w:b/>
          <w:bCs/>
        </w:rPr>
        <w:t>E. Contingency (10%)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700"/>
        <w:gridCol w:w="1860"/>
      </w:tblGrid>
      <w:tr w:rsidR="002B5675" w14:paraId="04E4540D" w14:textId="77777777">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DD7DCE0" w14:textId="77777777" w:rsidR="002B5675" w:rsidRDefault="00000000">
            <w:pPr>
              <w:jc w:val="center"/>
            </w:pPr>
            <w:r>
              <w:rPr>
                <w:b/>
                <w:bCs/>
                <w:color w:val="FFFFFF"/>
                <w:sz w:val="20"/>
                <w:szCs w:val="20"/>
              </w:rPr>
              <w:t>Item</w:t>
            </w:r>
          </w:p>
        </w:tc>
        <w:tc>
          <w:tcPr>
            <w:tcW w:w="47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D4164EE" w14:textId="77777777" w:rsidR="002B5675" w:rsidRDefault="00000000">
            <w:pPr>
              <w:jc w:val="center"/>
            </w:pPr>
            <w:r>
              <w:rPr>
                <w:b/>
                <w:bCs/>
                <w:color w:val="FFFFFF"/>
                <w:sz w:val="20"/>
                <w:szCs w:val="20"/>
              </w:rPr>
              <w:t>Description</w:t>
            </w:r>
          </w:p>
        </w:tc>
        <w:tc>
          <w:tcPr>
            <w:tcW w:w="18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0C9B2FC" w14:textId="77777777" w:rsidR="002B5675" w:rsidRDefault="00000000">
            <w:pPr>
              <w:jc w:val="center"/>
            </w:pPr>
            <w:r>
              <w:rPr>
                <w:b/>
                <w:bCs/>
                <w:color w:val="FFFFFF"/>
                <w:sz w:val="20"/>
                <w:szCs w:val="20"/>
              </w:rPr>
              <w:t>Cost (₹)</w:t>
            </w:r>
          </w:p>
        </w:tc>
      </w:tr>
      <w:tr w:rsidR="002B5675" w14:paraId="3D7998E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793CC8" w14:textId="77777777" w:rsidR="002B5675" w:rsidRDefault="00000000">
            <w:r>
              <w:rPr>
                <w:sz w:val="20"/>
                <w:szCs w:val="20"/>
              </w:rPr>
              <w:t>Contingency Reserve</w:t>
            </w:r>
          </w:p>
        </w:tc>
        <w:tc>
          <w:tcPr>
            <w:tcW w:w="4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1D9821" w14:textId="77777777" w:rsidR="002B5675" w:rsidRDefault="00000000">
            <w:r>
              <w:rPr>
                <w:sz w:val="20"/>
                <w:szCs w:val="20"/>
              </w:rPr>
              <w:t>10% buffer for unforeseen hardware failures, additional SMS credits, or equipment replacement</w:t>
            </w:r>
          </w:p>
        </w:tc>
        <w:tc>
          <w:tcPr>
            <w:tcW w:w="1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61EACC" w14:textId="77777777" w:rsidR="002B5675" w:rsidRDefault="00000000">
            <w:r>
              <w:rPr>
                <w:sz w:val="20"/>
                <w:szCs w:val="20"/>
              </w:rPr>
              <w:t>3,550</w:t>
            </w:r>
          </w:p>
        </w:tc>
      </w:tr>
    </w:tbl>
    <w:p w14:paraId="7CEAEAD8" w14:textId="77777777" w:rsidR="002B5675" w:rsidRDefault="002B5675">
      <w:pPr>
        <w:spacing w:before="1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0"/>
        <w:gridCol w:w="2640"/>
      </w:tblGrid>
      <w:tr w:rsidR="002B5675" w14:paraId="019BA544" w14:textId="77777777">
        <w:tblPrEx>
          <w:tblCellMar>
            <w:top w:w="0" w:type="dxa"/>
            <w:bottom w:w="0" w:type="dxa"/>
          </w:tblCellMar>
        </w:tblPrEx>
        <w:trPr>
          <w:tblHeader/>
        </w:trPr>
        <w:tc>
          <w:tcPr>
            <w:tcW w:w="672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B404B04" w14:textId="77777777" w:rsidR="002B5675" w:rsidRDefault="00000000">
            <w:pPr>
              <w:jc w:val="center"/>
            </w:pPr>
            <w:r>
              <w:rPr>
                <w:b/>
                <w:bCs/>
                <w:color w:val="FFFFFF"/>
                <w:sz w:val="20"/>
                <w:szCs w:val="20"/>
              </w:rPr>
              <w:t>Budget Category</w:t>
            </w:r>
          </w:p>
        </w:tc>
        <w:tc>
          <w:tcPr>
            <w:tcW w:w="26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C8ABDAE" w14:textId="77777777" w:rsidR="002B5675" w:rsidRDefault="00000000">
            <w:pPr>
              <w:jc w:val="center"/>
            </w:pPr>
            <w:r>
              <w:rPr>
                <w:b/>
                <w:bCs/>
                <w:color w:val="FFFFFF"/>
                <w:sz w:val="20"/>
                <w:szCs w:val="20"/>
              </w:rPr>
              <w:t>Amount (₹)</w:t>
            </w:r>
          </w:p>
        </w:tc>
      </w:tr>
      <w:tr w:rsidR="002B5675" w14:paraId="51ABF67B" w14:textId="77777777">
        <w:tblPrEx>
          <w:tblCellMar>
            <w:top w:w="0" w:type="dxa"/>
            <w:bottom w:w="0" w:type="dxa"/>
          </w:tblCellMar>
        </w:tblPrEx>
        <w:tc>
          <w:tcPr>
            <w:tcW w:w="6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1FC824" w14:textId="77777777" w:rsidR="002B5675" w:rsidRDefault="00000000">
            <w:r>
              <w:rPr>
                <w:sz w:val="20"/>
                <w:szCs w:val="20"/>
              </w:rPr>
              <w:t>A. Hardware &amp; IoT Components</w:t>
            </w:r>
          </w:p>
        </w:tc>
        <w:tc>
          <w:tcPr>
            <w:tcW w:w="26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4DEDE4" w14:textId="77777777" w:rsidR="002B5675" w:rsidRDefault="00000000">
            <w:r>
              <w:rPr>
                <w:sz w:val="20"/>
                <w:szCs w:val="20"/>
              </w:rPr>
              <w:t>3,850</w:t>
            </w:r>
          </w:p>
        </w:tc>
      </w:tr>
      <w:tr w:rsidR="002B5675" w14:paraId="20C08DE5" w14:textId="77777777">
        <w:tblPrEx>
          <w:tblCellMar>
            <w:top w:w="0" w:type="dxa"/>
            <w:bottom w:w="0" w:type="dxa"/>
          </w:tblCellMar>
        </w:tblPrEx>
        <w:tc>
          <w:tcPr>
            <w:tcW w:w="67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D1B9E6E" w14:textId="77777777" w:rsidR="002B5675" w:rsidRDefault="00000000">
            <w:r>
              <w:rPr>
                <w:sz w:val="20"/>
                <w:szCs w:val="20"/>
              </w:rPr>
              <w:t>B. Cloud &amp; Software Services</w:t>
            </w:r>
          </w:p>
        </w:tc>
        <w:tc>
          <w:tcPr>
            <w:tcW w:w="264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799C252" w14:textId="77777777" w:rsidR="002B5675" w:rsidRDefault="00000000">
            <w:r>
              <w:rPr>
                <w:sz w:val="20"/>
                <w:szCs w:val="20"/>
              </w:rPr>
              <w:t>9,000</w:t>
            </w:r>
          </w:p>
        </w:tc>
      </w:tr>
      <w:tr w:rsidR="002B5675" w14:paraId="382F4D2A" w14:textId="77777777">
        <w:tblPrEx>
          <w:tblCellMar>
            <w:top w:w="0" w:type="dxa"/>
            <w:bottom w:w="0" w:type="dxa"/>
          </w:tblCellMar>
        </w:tblPrEx>
        <w:tc>
          <w:tcPr>
            <w:tcW w:w="6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105652" w14:textId="77777777" w:rsidR="002B5675" w:rsidRDefault="00000000">
            <w:r>
              <w:rPr>
                <w:sz w:val="20"/>
                <w:szCs w:val="20"/>
              </w:rPr>
              <w:t>C. Testing, QA &amp; Research</w:t>
            </w:r>
          </w:p>
        </w:tc>
        <w:tc>
          <w:tcPr>
            <w:tcW w:w="26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CC5040" w14:textId="77777777" w:rsidR="002B5675" w:rsidRDefault="00000000">
            <w:r>
              <w:rPr>
                <w:sz w:val="20"/>
                <w:szCs w:val="20"/>
              </w:rPr>
              <w:t>3,100</w:t>
            </w:r>
          </w:p>
        </w:tc>
      </w:tr>
      <w:tr w:rsidR="002B5675" w14:paraId="18549C89" w14:textId="77777777">
        <w:tblPrEx>
          <w:tblCellMar>
            <w:top w:w="0" w:type="dxa"/>
            <w:bottom w:w="0" w:type="dxa"/>
          </w:tblCellMar>
        </w:tblPrEx>
        <w:tc>
          <w:tcPr>
            <w:tcW w:w="67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9B01AA7" w14:textId="77777777" w:rsidR="002B5675" w:rsidRDefault="00000000">
            <w:r>
              <w:rPr>
                <w:sz w:val="20"/>
                <w:szCs w:val="20"/>
              </w:rPr>
              <w:t>D. Publication &amp; Dissemination</w:t>
            </w:r>
          </w:p>
        </w:tc>
        <w:tc>
          <w:tcPr>
            <w:tcW w:w="264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3FB3CB4" w14:textId="77777777" w:rsidR="002B5675" w:rsidRDefault="00000000">
            <w:r>
              <w:rPr>
                <w:sz w:val="20"/>
                <w:szCs w:val="20"/>
              </w:rPr>
              <w:t>9,000</w:t>
            </w:r>
          </w:p>
        </w:tc>
      </w:tr>
      <w:tr w:rsidR="002B5675" w14:paraId="77202873" w14:textId="77777777">
        <w:tblPrEx>
          <w:tblCellMar>
            <w:top w:w="0" w:type="dxa"/>
            <w:bottom w:w="0" w:type="dxa"/>
          </w:tblCellMar>
        </w:tblPrEx>
        <w:tc>
          <w:tcPr>
            <w:tcW w:w="6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05F0C4" w14:textId="77777777" w:rsidR="002B5675" w:rsidRDefault="00000000">
            <w:r>
              <w:rPr>
                <w:sz w:val="20"/>
                <w:szCs w:val="20"/>
              </w:rPr>
              <w:t>E. Contingency (10%)</w:t>
            </w:r>
          </w:p>
        </w:tc>
        <w:tc>
          <w:tcPr>
            <w:tcW w:w="26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F23D22" w14:textId="77777777" w:rsidR="002B5675" w:rsidRDefault="00000000">
            <w:r>
              <w:rPr>
                <w:sz w:val="20"/>
                <w:szCs w:val="20"/>
              </w:rPr>
              <w:t>3,550</w:t>
            </w:r>
          </w:p>
        </w:tc>
      </w:tr>
      <w:tr w:rsidR="002B5675" w14:paraId="2447C8B8" w14:textId="77777777">
        <w:tblPrEx>
          <w:tblCellMar>
            <w:top w:w="0" w:type="dxa"/>
            <w:bottom w:w="0" w:type="dxa"/>
          </w:tblCellMar>
        </w:tblPrEx>
        <w:tc>
          <w:tcPr>
            <w:tcW w:w="67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7BCCD0C" w14:textId="77777777" w:rsidR="002B5675" w:rsidRDefault="00000000">
            <w:r>
              <w:rPr>
                <w:sz w:val="20"/>
                <w:szCs w:val="20"/>
              </w:rPr>
              <w:t>GRAND TOTAL</w:t>
            </w:r>
          </w:p>
        </w:tc>
        <w:tc>
          <w:tcPr>
            <w:tcW w:w="264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1131636" w14:textId="77777777" w:rsidR="002B5675" w:rsidRDefault="00000000">
            <w:r>
              <w:rPr>
                <w:sz w:val="20"/>
                <w:szCs w:val="20"/>
              </w:rPr>
              <w:t>₹ 28,500</w:t>
            </w:r>
          </w:p>
        </w:tc>
      </w:tr>
    </w:tbl>
    <w:p w14:paraId="70EC1009" w14:textId="77777777" w:rsidR="002B5675" w:rsidRDefault="00000000">
      <w:pPr>
        <w:pStyle w:val="Heading2"/>
      </w:pPr>
      <w:r>
        <w:t>4.2 Budget Justification Summary</w:t>
      </w:r>
    </w:p>
    <w:p w14:paraId="2B301744" w14:textId="77777777" w:rsidR="002B5675" w:rsidRDefault="00000000">
      <w:pPr>
        <w:spacing w:before="80" w:after="80"/>
        <w:jc w:val="both"/>
      </w:pPr>
      <w:r>
        <w:t xml:space="preserve">Hardware (₹3,850): The AS608 fingerprint sensors and </w:t>
      </w:r>
      <w:proofErr w:type="spellStart"/>
      <w:r>
        <w:t>NodeMCU</w:t>
      </w:r>
      <w:proofErr w:type="spellEnd"/>
      <w:r>
        <w:t xml:space="preserve"> modules are the core IoT components that differentiate </w:t>
      </w:r>
      <w:proofErr w:type="spellStart"/>
      <w:r>
        <w:t>BioAttend</w:t>
      </w:r>
      <w:proofErr w:type="spellEnd"/>
      <w:r>
        <w:t xml:space="preserve"> from purely software-based solutions. Spares are budgeted to ensure continuity in case of component failure during development.</w:t>
      </w:r>
    </w:p>
    <w:p w14:paraId="6EF9580D" w14:textId="77777777" w:rsidR="002B5675" w:rsidRDefault="00000000">
      <w:pPr>
        <w:spacing w:before="80" w:after="80"/>
        <w:jc w:val="both"/>
      </w:pPr>
      <w:r>
        <w:t>Cloud &amp; Software (₹9,000): MSG91 OTP credits are mandatory for end-to-end testing of the fourth verification factor. Domain registration provides a professional, permanent URL for institutional adoption. Hosting costs cover production deployment reliability.</w:t>
      </w:r>
    </w:p>
    <w:p w14:paraId="6EB3EE72" w14:textId="77777777" w:rsidR="002B5675" w:rsidRDefault="00000000">
      <w:pPr>
        <w:spacing w:before="80" w:after="80"/>
        <w:jc w:val="both"/>
      </w:pPr>
      <w:r>
        <w:lastRenderedPageBreak/>
        <w:t>Testing &amp; QA (₹3,100): Multi-device, multi-operator testing is essential to validate that the system functions correctly across the diverse device ecosystem of Indian students. SIM cards from multiple operators ensure OTP delivery reliability.</w:t>
      </w:r>
    </w:p>
    <w:p w14:paraId="07CF71D8" w14:textId="77777777" w:rsidR="002B5675" w:rsidRDefault="00000000">
      <w:pPr>
        <w:spacing w:before="80" w:after="80"/>
        <w:jc w:val="both"/>
      </w:pPr>
      <w:r>
        <w:t>Publication (₹9,000): Dissemination of research findings through a peer-reviewed venue is a primary output goal. Conference registration and associated travel are standard and necessary expenses for academic knowledge sharing.</w:t>
      </w:r>
    </w:p>
    <w:p w14:paraId="3C4F2AA2" w14:textId="77777777" w:rsidR="002B5675" w:rsidRDefault="00000000">
      <w:pPr>
        <w:spacing w:before="80" w:after="80"/>
        <w:jc w:val="both"/>
      </w:pPr>
      <w:r>
        <w:t>Contingency (₹3,550): A 10% contingency reserve is maintained in line with standard research fund management practices to absorb unexpected costs.</w:t>
      </w:r>
    </w:p>
    <w:p w14:paraId="44236769" w14:textId="77777777" w:rsidR="002B5675" w:rsidRDefault="00000000">
      <w:r>
        <w:br w:type="page"/>
      </w:r>
    </w:p>
    <w:p w14:paraId="1D4309D4" w14:textId="77777777" w:rsidR="002B5675" w:rsidRDefault="00000000">
      <w:pPr>
        <w:pStyle w:val="Heading1"/>
        <w:pBdr>
          <w:bottom w:val="single" w:sz="6" w:space="1" w:color="2E75B6"/>
        </w:pBdr>
      </w:pPr>
      <w:r>
        <w:lastRenderedPageBreak/>
        <w:t>5. References</w:t>
      </w:r>
    </w:p>
    <w:p w14:paraId="2FDCC5F6" w14:textId="77777777" w:rsidR="002B5675" w:rsidRDefault="00000000">
      <w:pPr>
        <w:spacing w:before="80" w:after="80"/>
        <w:jc w:val="both"/>
      </w:pPr>
      <w:r>
        <w:t>1. Jain, A. K., Ross, A., &amp; Prabhakar, S. (2004). An introduction to biometric recognition. IEEE Transactions on Circuits and Systems for Video Technology, 14(1), 4–20.</w:t>
      </w:r>
    </w:p>
    <w:p w14:paraId="43A32DD5" w14:textId="77777777" w:rsidR="002B5675" w:rsidRDefault="00000000">
      <w:pPr>
        <w:spacing w:before="80" w:after="80"/>
        <w:jc w:val="both"/>
      </w:pPr>
      <w:r>
        <w:t>2. Kumar, R., &amp; Singh, P. (2020). GPS-based attendance management system for higher education. International Journal of Computer Applications, 175(12), 1–6.</w:t>
      </w:r>
    </w:p>
    <w:p w14:paraId="66221872" w14:textId="77777777" w:rsidR="002B5675" w:rsidRDefault="00000000">
      <w:pPr>
        <w:spacing w:before="80" w:after="80"/>
        <w:jc w:val="both"/>
      </w:pPr>
      <w:r>
        <w:t>3. W3C. (2021). Web Authentication: An API for accessing Public Key Credentials – Level 2. World Wide Web Consortium. https://www.w3.org/TR/webauthn-2/</w:t>
      </w:r>
    </w:p>
    <w:p w14:paraId="4510C5F9" w14:textId="77777777" w:rsidR="002B5675" w:rsidRDefault="00000000">
      <w:pPr>
        <w:spacing w:before="80" w:after="80"/>
        <w:jc w:val="both"/>
      </w:pPr>
      <w:r>
        <w:t>4. MSG91. (2024). OTP REST API Documentation v5. https://msg91.com/help/otp</w:t>
      </w:r>
    </w:p>
    <w:p w14:paraId="2F87C543" w14:textId="77777777" w:rsidR="002B5675" w:rsidRDefault="00000000">
      <w:pPr>
        <w:spacing w:before="80" w:after="80"/>
        <w:jc w:val="both"/>
      </w:pPr>
      <w:r>
        <w:t>5. Google. (2024). Apps Script – Web Apps. https://developers.google.com/apps-script/guides/web</w:t>
      </w:r>
    </w:p>
    <w:p w14:paraId="06A77316" w14:textId="77777777" w:rsidR="002B5675" w:rsidRDefault="00000000">
      <w:pPr>
        <w:spacing w:before="80" w:after="80"/>
        <w:jc w:val="both"/>
      </w:pPr>
      <w:r>
        <w:t>6. Bonneau, J., et al. (2012). The Quest to Replace Passwords: A Framework for Comparative Evaluation of Web Authentication Schemes. IEEE Symposium on Security and Privacy.</w:t>
      </w:r>
    </w:p>
    <w:p w14:paraId="60F6BB01" w14:textId="77777777" w:rsidR="002B5675" w:rsidRDefault="00000000">
      <w:pPr>
        <w:spacing w:before="80" w:after="80"/>
        <w:jc w:val="both"/>
      </w:pPr>
      <w:r>
        <w:t xml:space="preserve">7. </w:t>
      </w:r>
      <w:proofErr w:type="spellStart"/>
      <w:r>
        <w:t>Mahalle</w:t>
      </w:r>
      <w:proofErr w:type="spellEnd"/>
      <w:r>
        <w:t>, P. N., &amp; Railkar, P. N. (2015). Identity Management Framework for Internet of Things. River Publishers.</w:t>
      </w:r>
    </w:p>
    <w:p w14:paraId="7470EF0D" w14:textId="77777777" w:rsidR="002B5675" w:rsidRDefault="00000000">
      <w:r>
        <w:br w:type="page"/>
      </w:r>
    </w:p>
    <w:p w14:paraId="2B8FAFD3" w14:textId="77777777" w:rsidR="002B5675" w:rsidRDefault="00000000">
      <w:pPr>
        <w:pStyle w:val="Heading1"/>
        <w:pBdr>
          <w:bottom w:val="single" w:sz="6" w:space="1" w:color="2E75B6"/>
        </w:pBdr>
      </w:pPr>
      <w:r>
        <w:lastRenderedPageBreak/>
        <w:t>6. Appendix – Brief CV of Principal Investigator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B5675" w14:paraId="7403D569" w14:textId="77777777">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258ECEC" w14:textId="77777777" w:rsidR="002B5675" w:rsidRDefault="00000000">
            <w:pPr>
              <w:jc w:val="center"/>
            </w:pPr>
            <w:r>
              <w:rPr>
                <w:b/>
                <w:bCs/>
                <w:color w:val="FFFFFF"/>
                <w:sz w:val="20"/>
                <w:szCs w:val="20"/>
              </w:rPr>
              <w:t>Field</w:t>
            </w:r>
          </w:p>
        </w:tc>
        <w:tc>
          <w:tcPr>
            <w:tcW w:w="6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885E735" w14:textId="77777777" w:rsidR="002B5675" w:rsidRDefault="00000000">
            <w:pPr>
              <w:jc w:val="center"/>
            </w:pPr>
            <w:r>
              <w:rPr>
                <w:b/>
                <w:bCs/>
                <w:color w:val="FFFFFF"/>
                <w:sz w:val="20"/>
                <w:szCs w:val="20"/>
              </w:rPr>
              <w:t>Details</w:t>
            </w:r>
          </w:p>
        </w:tc>
      </w:tr>
      <w:tr w:rsidR="002B5675" w14:paraId="18E57ED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1F1255" w14:textId="77777777" w:rsidR="002B5675" w:rsidRDefault="00000000">
            <w:r>
              <w:rPr>
                <w:sz w:val="20"/>
                <w:szCs w:val="20"/>
              </w:rPr>
              <w:t>Name</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0F2405" w14:textId="77777777" w:rsidR="002B5675" w:rsidRDefault="00000000">
            <w:proofErr w:type="spellStart"/>
            <w:r>
              <w:rPr>
                <w:sz w:val="20"/>
                <w:szCs w:val="20"/>
              </w:rPr>
              <w:t>Gandhiraj</w:t>
            </w:r>
            <w:proofErr w:type="spellEnd"/>
            <w:r>
              <w:rPr>
                <w:sz w:val="20"/>
                <w:szCs w:val="20"/>
              </w:rPr>
              <w:t xml:space="preserve"> K</w:t>
            </w:r>
          </w:p>
        </w:tc>
      </w:tr>
      <w:tr w:rsidR="002B5675" w14:paraId="367D1127"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73F4888" w14:textId="77777777" w:rsidR="002B5675" w:rsidRDefault="00000000">
            <w:r>
              <w:rPr>
                <w:sz w:val="20"/>
                <w:szCs w:val="20"/>
              </w:rPr>
              <w:t>Programme</w:t>
            </w:r>
          </w:p>
        </w:tc>
        <w:tc>
          <w:tcPr>
            <w:tcW w:w="65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1CE681E" w14:textId="77777777" w:rsidR="002B5675" w:rsidRDefault="00000000">
            <w:r>
              <w:rPr>
                <w:sz w:val="20"/>
                <w:szCs w:val="20"/>
              </w:rPr>
              <w:t>Master of Computer Applications (MCA)</w:t>
            </w:r>
          </w:p>
        </w:tc>
      </w:tr>
      <w:tr w:rsidR="002B5675" w14:paraId="51F85D3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07DF3B" w14:textId="77777777" w:rsidR="002B5675" w:rsidRDefault="00000000">
            <w:r>
              <w:rPr>
                <w:sz w:val="20"/>
                <w:szCs w:val="20"/>
              </w:rPr>
              <w:t>Institution</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0BC104" w14:textId="77777777" w:rsidR="002B5675" w:rsidRDefault="00000000">
            <w:r>
              <w:rPr>
                <w:sz w:val="20"/>
                <w:szCs w:val="20"/>
              </w:rPr>
              <w:t>Dr. M.G.R. Educational and Research Institute – Arni (Off-Campus)</w:t>
            </w:r>
          </w:p>
        </w:tc>
      </w:tr>
      <w:tr w:rsidR="002B5675" w14:paraId="4945FAC7"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01BF71E" w14:textId="77777777" w:rsidR="002B5675" w:rsidRDefault="00000000">
            <w:r>
              <w:rPr>
                <w:sz w:val="20"/>
                <w:szCs w:val="20"/>
              </w:rPr>
              <w:t>Academic Performance</w:t>
            </w:r>
          </w:p>
        </w:tc>
        <w:tc>
          <w:tcPr>
            <w:tcW w:w="65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BE41D55" w14:textId="77777777" w:rsidR="002B5675" w:rsidRDefault="00000000">
            <w:r>
              <w:rPr>
                <w:sz w:val="20"/>
                <w:szCs w:val="20"/>
              </w:rPr>
              <w:t>Consistent distinction-level performance in all semesters</w:t>
            </w:r>
          </w:p>
        </w:tc>
      </w:tr>
      <w:tr w:rsidR="002B5675" w14:paraId="7805263A"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B28747" w14:textId="77777777" w:rsidR="002B5675" w:rsidRDefault="00000000">
            <w:r>
              <w:rPr>
                <w:sz w:val="20"/>
                <w:szCs w:val="20"/>
              </w:rPr>
              <w:t>Technical Skills</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FC6040" w14:textId="77777777" w:rsidR="002B5675" w:rsidRDefault="00000000">
            <w:r>
              <w:rPr>
                <w:sz w:val="20"/>
                <w:szCs w:val="20"/>
              </w:rPr>
              <w:t>HTML5, CSS3, JavaScript (ES2020+), Python, IoT (Arduino/</w:t>
            </w:r>
            <w:proofErr w:type="spellStart"/>
            <w:r>
              <w:rPr>
                <w:sz w:val="20"/>
                <w:szCs w:val="20"/>
              </w:rPr>
              <w:t>NodeMCU</w:t>
            </w:r>
            <w:proofErr w:type="spellEnd"/>
            <w:r>
              <w:rPr>
                <w:sz w:val="20"/>
                <w:szCs w:val="20"/>
              </w:rPr>
              <w:t>), REST APIs, Google Sheets Apps Script</w:t>
            </w:r>
          </w:p>
        </w:tc>
      </w:tr>
      <w:tr w:rsidR="002B5675" w14:paraId="611954E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8987B00" w14:textId="77777777" w:rsidR="002B5675" w:rsidRDefault="00000000">
            <w:r>
              <w:rPr>
                <w:sz w:val="20"/>
                <w:szCs w:val="20"/>
              </w:rPr>
              <w:t>Projects Completed</w:t>
            </w:r>
          </w:p>
        </w:tc>
        <w:tc>
          <w:tcPr>
            <w:tcW w:w="65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CB399A0" w14:textId="77777777" w:rsidR="002B5675" w:rsidRDefault="00000000">
            <w:r>
              <w:rPr>
                <w:sz w:val="20"/>
                <w:szCs w:val="20"/>
              </w:rPr>
              <w:t>College Management Portal (HTML/CSS/JS), IoT Smart Light Controller (</w:t>
            </w:r>
            <w:proofErr w:type="spellStart"/>
            <w:r>
              <w:rPr>
                <w:sz w:val="20"/>
                <w:szCs w:val="20"/>
              </w:rPr>
              <w:t>NodeMCU</w:t>
            </w:r>
            <w:proofErr w:type="spellEnd"/>
            <w:r>
              <w:rPr>
                <w:sz w:val="20"/>
                <w:szCs w:val="20"/>
              </w:rPr>
              <w:t>), Student Result Analyser (Python)</w:t>
            </w:r>
          </w:p>
        </w:tc>
      </w:tr>
      <w:tr w:rsidR="002B5675" w14:paraId="395E4A15"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DA4010" w14:textId="77777777" w:rsidR="002B5675" w:rsidRDefault="00000000">
            <w:r>
              <w:rPr>
                <w:sz w:val="20"/>
                <w:szCs w:val="20"/>
              </w:rPr>
              <w:t>Research Interests</w:t>
            </w:r>
          </w:p>
        </w:tc>
        <w:tc>
          <w:tcPr>
            <w:tcW w:w="6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D8771D" w14:textId="77777777" w:rsidR="002B5675" w:rsidRDefault="00000000">
            <w:r>
              <w:rPr>
                <w:sz w:val="20"/>
                <w:szCs w:val="20"/>
              </w:rPr>
              <w:t>Biometric Security, IoT Systems, Progressive Web Applications, Mobile-First Design</w:t>
            </w:r>
          </w:p>
        </w:tc>
      </w:tr>
      <w:tr w:rsidR="002B5675" w14:paraId="4F30CF1F"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14CEA75" w14:textId="77777777" w:rsidR="002B5675" w:rsidRDefault="00000000">
            <w:r>
              <w:rPr>
                <w:sz w:val="20"/>
                <w:szCs w:val="20"/>
              </w:rPr>
              <w:t>Contact</w:t>
            </w:r>
          </w:p>
        </w:tc>
        <w:tc>
          <w:tcPr>
            <w:tcW w:w="65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ECB7ABF" w14:textId="77777777" w:rsidR="002B5675" w:rsidRDefault="00000000">
            <w:r>
              <w:rPr>
                <w:sz w:val="20"/>
                <w:szCs w:val="20"/>
              </w:rPr>
              <w:t>Department of MCA, Dr. M.G.R. Educational and Research Institute, Arni Campus</w:t>
            </w:r>
          </w:p>
        </w:tc>
      </w:tr>
    </w:tbl>
    <w:p w14:paraId="1E86BB05" w14:textId="77777777" w:rsidR="002B5675" w:rsidRDefault="002B5675">
      <w:pPr>
        <w:spacing w:before="400" w:after="200"/>
      </w:pPr>
    </w:p>
    <w:p w14:paraId="31C171BB" w14:textId="77777777" w:rsidR="002B5675" w:rsidRDefault="00000000">
      <w:pPr>
        <w:pStyle w:val="Heading1"/>
        <w:pBdr>
          <w:bottom w:val="single" w:sz="6" w:space="1" w:color="2E75B6"/>
        </w:pBdr>
      </w:pPr>
      <w:r>
        <w:t>7. Team Members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2"/>
        <w:gridCol w:w="1565"/>
        <w:gridCol w:w="1572"/>
        <w:gridCol w:w="1352"/>
        <w:gridCol w:w="4119"/>
      </w:tblGrid>
      <w:tr w:rsidR="002B5675" w14:paraId="073C3164" w14:textId="77777777">
        <w:tblPrEx>
          <w:tblCellMar>
            <w:top w:w="0" w:type="dxa"/>
            <w:bottom w:w="0" w:type="dxa"/>
          </w:tblCellMar>
        </w:tblPrEx>
        <w:trPr>
          <w:tblHeader/>
        </w:trPr>
        <w:tc>
          <w:tcPr>
            <w:tcW w:w="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534CE46" w14:textId="77777777" w:rsidR="002B5675" w:rsidRDefault="00000000">
            <w:pPr>
              <w:jc w:val="center"/>
            </w:pPr>
            <w:proofErr w:type="spellStart"/>
            <w:r>
              <w:rPr>
                <w:b/>
                <w:bCs/>
                <w:color w:val="FFFFFF"/>
                <w:sz w:val="20"/>
                <w:szCs w:val="20"/>
              </w:rPr>
              <w:t>S.No</w:t>
            </w:r>
            <w:proofErr w:type="spellEnd"/>
            <w:r>
              <w:rPr>
                <w:b/>
                <w:bCs/>
                <w:color w:val="FFFFFF"/>
                <w:sz w:val="20"/>
                <w:szCs w:val="20"/>
              </w:rPr>
              <w:t>.</w:t>
            </w:r>
          </w:p>
        </w:tc>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5DA4E3D" w14:textId="77777777" w:rsidR="002B5675" w:rsidRDefault="00000000">
            <w:pPr>
              <w:jc w:val="center"/>
            </w:pPr>
            <w:r>
              <w:rPr>
                <w:b/>
                <w:bCs/>
                <w:color w:val="FFFFFF"/>
                <w:sz w:val="20"/>
                <w:szCs w:val="20"/>
              </w:rPr>
              <w:t>Name</w:t>
            </w:r>
          </w:p>
        </w:tc>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2F848D7" w14:textId="77777777" w:rsidR="002B5675" w:rsidRDefault="00000000">
            <w:pPr>
              <w:jc w:val="center"/>
            </w:pPr>
            <w:r>
              <w:rPr>
                <w:b/>
                <w:bCs/>
                <w:color w:val="FFFFFF"/>
                <w:sz w:val="20"/>
                <w:szCs w:val="20"/>
              </w:rPr>
              <w:t>Role</w:t>
            </w:r>
          </w:p>
        </w:tc>
        <w:tc>
          <w:tcPr>
            <w:tcW w:w="1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5A0F08F1" w14:textId="77777777" w:rsidR="002B5675" w:rsidRDefault="00000000">
            <w:pPr>
              <w:jc w:val="center"/>
            </w:pPr>
            <w:r>
              <w:rPr>
                <w:b/>
                <w:bCs/>
                <w:color w:val="FFFFFF"/>
                <w:sz w:val="20"/>
                <w:szCs w:val="20"/>
              </w:rPr>
              <w:t>Department</w:t>
            </w:r>
          </w:p>
        </w:tc>
        <w:tc>
          <w:tcPr>
            <w:tcW w:w="43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0DD6DF2B" w14:textId="77777777" w:rsidR="002B5675" w:rsidRDefault="00000000">
            <w:pPr>
              <w:jc w:val="center"/>
            </w:pPr>
            <w:r>
              <w:rPr>
                <w:b/>
                <w:bCs/>
                <w:color w:val="FFFFFF"/>
                <w:sz w:val="20"/>
                <w:szCs w:val="20"/>
              </w:rPr>
              <w:t>Contribution Area</w:t>
            </w:r>
          </w:p>
        </w:tc>
      </w:tr>
      <w:tr w:rsidR="002B5675" w14:paraId="205155D8"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3F88B8" w14:textId="77777777" w:rsidR="002B5675" w:rsidRDefault="00000000">
            <w:r>
              <w:rPr>
                <w:sz w:val="20"/>
                <w:szCs w:val="20"/>
              </w:rPr>
              <w:t>1</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6CC7F2" w14:textId="77777777" w:rsidR="002B5675" w:rsidRDefault="00000000">
            <w:proofErr w:type="spellStart"/>
            <w:r>
              <w:rPr>
                <w:sz w:val="20"/>
                <w:szCs w:val="20"/>
              </w:rPr>
              <w:t>Gandhiraj</w:t>
            </w:r>
            <w:proofErr w:type="spellEnd"/>
            <w:r>
              <w:rPr>
                <w:sz w:val="20"/>
                <w:szCs w:val="20"/>
              </w:rPr>
              <w:t xml:space="preserve"> K</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3F653B" w14:textId="77777777" w:rsidR="002B5675" w:rsidRDefault="00000000">
            <w:r>
              <w:rPr>
                <w:sz w:val="20"/>
                <w:szCs w:val="20"/>
              </w:rPr>
              <w:t>Principal Investigator</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1B6BDD" w14:textId="77777777" w:rsidR="002B5675" w:rsidRDefault="00000000">
            <w:r>
              <w:rPr>
                <w:sz w:val="20"/>
                <w:szCs w:val="20"/>
              </w:rPr>
              <w:t>MCA</w:t>
            </w:r>
          </w:p>
        </w:tc>
        <w:tc>
          <w:tcPr>
            <w:tcW w:w="4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05D88C" w14:textId="77777777" w:rsidR="002B5675" w:rsidRDefault="00000000">
            <w:r>
              <w:rPr>
                <w:sz w:val="20"/>
                <w:szCs w:val="20"/>
              </w:rPr>
              <w:t>System Architecture, Frontend Development, IoT Integration</w:t>
            </w:r>
          </w:p>
        </w:tc>
      </w:tr>
      <w:tr w:rsidR="002B5675" w14:paraId="0BFD14ED"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B56F0EB" w14:textId="77777777" w:rsidR="002B5675" w:rsidRDefault="00000000">
            <w:r>
              <w:rPr>
                <w:sz w:val="20"/>
                <w:szCs w:val="20"/>
              </w:rPr>
              <w:t>2</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1656315" w14:textId="77777777" w:rsidR="002B5675" w:rsidRDefault="00000000">
            <w:proofErr w:type="spellStart"/>
            <w:r>
              <w:rPr>
                <w:sz w:val="20"/>
                <w:szCs w:val="20"/>
              </w:rPr>
              <w:t>Kavirasu</w:t>
            </w:r>
            <w:proofErr w:type="spellEnd"/>
            <w:r>
              <w:rPr>
                <w:sz w:val="20"/>
                <w:szCs w:val="20"/>
              </w:rPr>
              <w:t xml:space="preserve"> G</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996CBE9" w14:textId="77777777" w:rsidR="002B5675" w:rsidRDefault="00000000">
            <w:r>
              <w:rPr>
                <w:sz w:val="20"/>
                <w:szCs w:val="20"/>
              </w:rPr>
              <w:t>Co-Investigator</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91974BA" w14:textId="77777777" w:rsidR="002B5675" w:rsidRDefault="00000000">
            <w:r>
              <w:rPr>
                <w:sz w:val="20"/>
                <w:szCs w:val="20"/>
              </w:rPr>
              <w:t>MCA</w:t>
            </w:r>
          </w:p>
        </w:tc>
        <w:tc>
          <w:tcPr>
            <w:tcW w:w="43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09FC2B4" w14:textId="77777777" w:rsidR="002B5675" w:rsidRDefault="00000000">
            <w:r>
              <w:rPr>
                <w:sz w:val="20"/>
                <w:szCs w:val="20"/>
              </w:rPr>
              <w:t>Backend (Google Apps Script), API Integration, Testing</w:t>
            </w:r>
          </w:p>
        </w:tc>
      </w:tr>
      <w:tr w:rsidR="002B5675" w14:paraId="740071F1"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18734C" w14:textId="77777777" w:rsidR="002B5675" w:rsidRDefault="00000000">
            <w:r>
              <w:rPr>
                <w:sz w:val="20"/>
                <w:szCs w:val="20"/>
              </w:rPr>
              <w:t>3</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0BF1DE" w14:textId="77777777" w:rsidR="002B5675" w:rsidRDefault="00000000">
            <w:proofErr w:type="spellStart"/>
            <w:r>
              <w:rPr>
                <w:sz w:val="20"/>
                <w:szCs w:val="20"/>
              </w:rPr>
              <w:t>Narish</w:t>
            </w:r>
            <w:proofErr w:type="spellEnd"/>
            <w:r>
              <w:rPr>
                <w:sz w:val="20"/>
                <w:szCs w:val="20"/>
              </w:rPr>
              <w:t xml:space="preserve"> P</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4AA185" w14:textId="77777777" w:rsidR="002B5675" w:rsidRDefault="00000000">
            <w:r>
              <w:rPr>
                <w:sz w:val="20"/>
                <w:szCs w:val="20"/>
              </w:rPr>
              <w:t>Team Member</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235D48" w14:textId="77777777" w:rsidR="002B5675" w:rsidRDefault="00000000">
            <w:r>
              <w:rPr>
                <w:sz w:val="20"/>
                <w:szCs w:val="20"/>
              </w:rPr>
              <w:t>MCA</w:t>
            </w:r>
          </w:p>
        </w:tc>
        <w:tc>
          <w:tcPr>
            <w:tcW w:w="4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BE77A3" w14:textId="77777777" w:rsidR="002B5675" w:rsidRDefault="00000000">
            <w:r>
              <w:rPr>
                <w:sz w:val="20"/>
                <w:szCs w:val="20"/>
              </w:rPr>
              <w:t>Hardware (IoT) Setup, Sensor Programming, Documentation</w:t>
            </w:r>
          </w:p>
        </w:tc>
      </w:tr>
      <w:tr w:rsidR="002B5675" w14:paraId="279165B5"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0202090" w14:textId="77777777" w:rsidR="002B5675" w:rsidRDefault="00000000">
            <w:r>
              <w:rPr>
                <w:sz w:val="20"/>
                <w:szCs w:val="20"/>
              </w:rPr>
              <w:t>4</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B8E1172" w14:textId="77777777" w:rsidR="002B5675" w:rsidRDefault="00000000">
            <w:r>
              <w:rPr>
                <w:sz w:val="20"/>
                <w:szCs w:val="20"/>
              </w:rPr>
              <w:t>Haripriya</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4403A27" w14:textId="77777777" w:rsidR="002B5675" w:rsidRDefault="00000000">
            <w:r>
              <w:rPr>
                <w:sz w:val="20"/>
                <w:szCs w:val="20"/>
              </w:rPr>
              <w:t>Team Member</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F03A7D5" w14:textId="77777777" w:rsidR="002B5675" w:rsidRDefault="00000000">
            <w:r>
              <w:rPr>
                <w:sz w:val="20"/>
                <w:szCs w:val="20"/>
              </w:rPr>
              <w:t>MCA</w:t>
            </w:r>
          </w:p>
        </w:tc>
        <w:tc>
          <w:tcPr>
            <w:tcW w:w="43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A4A8306" w14:textId="77777777" w:rsidR="002B5675" w:rsidRDefault="00000000">
            <w:r>
              <w:rPr>
                <w:sz w:val="20"/>
                <w:szCs w:val="20"/>
              </w:rPr>
              <w:t>UI/UX Design, Cross-Browser QA, User Testing</w:t>
            </w:r>
          </w:p>
        </w:tc>
      </w:tr>
      <w:tr w:rsidR="002B5675" w14:paraId="0D34B603"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F79325" w14:textId="77777777" w:rsidR="002B5675" w:rsidRDefault="00000000">
            <w:r>
              <w:rPr>
                <w:sz w:val="20"/>
                <w:szCs w:val="20"/>
              </w:rPr>
              <w:t>5</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D4A35F" w14:textId="77777777" w:rsidR="002B5675" w:rsidRDefault="00000000">
            <w:r>
              <w:rPr>
                <w:sz w:val="20"/>
                <w:szCs w:val="20"/>
              </w:rPr>
              <w:t>Hemapriya</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8C3E71" w14:textId="77777777" w:rsidR="002B5675" w:rsidRDefault="00000000">
            <w:r>
              <w:rPr>
                <w:sz w:val="20"/>
                <w:szCs w:val="20"/>
              </w:rPr>
              <w:t>Team Member</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44411A" w14:textId="77777777" w:rsidR="002B5675" w:rsidRDefault="00000000">
            <w:r>
              <w:rPr>
                <w:sz w:val="20"/>
                <w:szCs w:val="20"/>
              </w:rPr>
              <w:t>MCA</w:t>
            </w:r>
          </w:p>
        </w:tc>
        <w:tc>
          <w:tcPr>
            <w:tcW w:w="4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826A4D" w14:textId="77777777" w:rsidR="002B5675" w:rsidRDefault="00000000">
            <w:r>
              <w:rPr>
                <w:sz w:val="20"/>
                <w:szCs w:val="20"/>
              </w:rPr>
              <w:t>Data Layer (Google Sheets), Reporting Module, Budget Tracking</w:t>
            </w:r>
          </w:p>
        </w:tc>
      </w:tr>
      <w:tr w:rsidR="002B5675" w14:paraId="349C6ACC"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A3740BF" w14:textId="77777777" w:rsidR="002B5675" w:rsidRDefault="00000000">
            <w:r>
              <w:rPr>
                <w:sz w:val="20"/>
                <w:szCs w:val="20"/>
              </w:rPr>
              <w:t>6</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4BBA6F1" w14:textId="77777777" w:rsidR="002B5675" w:rsidRDefault="00000000">
            <w:r>
              <w:rPr>
                <w:sz w:val="20"/>
                <w:szCs w:val="20"/>
              </w:rPr>
              <w:t>Kaviya</w:t>
            </w:r>
          </w:p>
        </w:tc>
        <w:tc>
          <w:tcPr>
            <w:tcW w:w="1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E00574C" w14:textId="77777777" w:rsidR="002B5675" w:rsidRDefault="00000000">
            <w:r>
              <w:rPr>
                <w:sz w:val="20"/>
                <w:szCs w:val="20"/>
              </w:rPr>
              <w:t>Team Member</w:t>
            </w:r>
          </w:p>
        </w:tc>
        <w:tc>
          <w:tcPr>
            <w:tcW w:w="12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E21E03E" w14:textId="77777777" w:rsidR="002B5675" w:rsidRDefault="00000000">
            <w:r>
              <w:rPr>
                <w:sz w:val="20"/>
                <w:szCs w:val="20"/>
              </w:rPr>
              <w:t>MCA</w:t>
            </w:r>
          </w:p>
        </w:tc>
        <w:tc>
          <w:tcPr>
            <w:tcW w:w="43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4A47801" w14:textId="77777777" w:rsidR="002B5675" w:rsidRDefault="00000000">
            <w:r>
              <w:rPr>
                <w:sz w:val="20"/>
                <w:szCs w:val="20"/>
              </w:rPr>
              <w:t>OTP Integration (MSG91), Security Testing, Publication Writing</w:t>
            </w:r>
          </w:p>
        </w:tc>
      </w:tr>
    </w:tbl>
    <w:p w14:paraId="6FB9E2EE" w14:textId="77777777" w:rsidR="002B5675" w:rsidRDefault="002B5675">
      <w:pPr>
        <w:spacing w:before="400" w:after="80"/>
      </w:pPr>
    </w:p>
    <w:p w14:paraId="4943C7F6" w14:textId="77777777" w:rsidR="002B5675" w:rsidRDefault="00000000">
      <w:pPr>
        <w:pBdr>
          <w:top w:val="single" w:sz="6" w:space="1" w:color="2E75B6"/>
        </w:pBdr>
        <w:spacing w:before="200" w:after="80"/>
        <w:jc w:val="center"/>
      </w:pPr>
      <w:proofErr w:type="spellStart"/>
      <w:r>
        <w:rPr>
          <w:i/>
          <w:iCs/>
          <w:color w:val="555555"/>
          <w:sz w:val="18"/>
          <w:szCs w:val="18"/>
        </w:rPr>
        <w:t>BioAttend</w:t>
      </w:r>
      <w:proofErr w:type="spellEnd"/>
      <w:r>
        <w:rPr>
          <w:i/>
          <w:iCs/>
          <w:color w:val="555555"/>
          <w:sz w:val="18"/>
          <w:szCs w:val="18"/>
        </w:rPr>
        <w:t xml:space="preserve"> Project </w:t>
      </w:r>
      <w:proofErr w:type="gramStart"/>
      <w:r>
        <w:rPr>
          <w:i/>
          <w:iCs/>
          <w:color w:val="555555"/>
          <w:sz w:val="18"/>
          <w:szCs w:val="18"/>
        </w:rPr>
        <w:t>Proposal  |</w:t>
      </w:r>
      <w:proofErr w:type="gramEnd"/>
      <w:r>
        <w:rPr>
          <w:i/>
          <w:iCs/>
          <w:color w:val="555555"/>
          <w:sz w:val="18"/>
          <w:szCs w:val="18"/>
        </w:rPr>
        <w:t xml:space="preserve">  Department of </w:t>
      </w:r>
      <w:proofErr w:type="gramStart"/>
      <w:r>
        <w:rPr>
          <w:i/>
          <w:iCs/>
          <w:color w:val="555555"/>
          <w:sz w:val="18"/>
          <w:szCs w:val="18"/>
        </w:rPr>
        <w:t>MCA  |</w:t>
      </w:r>
      <w:proofErr w:type="gramEnd"/>
      <w:r>
        <w:rPr>
          <w:i/>
          <w:iCs/>
          <w:color w:val="555555"/>
          <w:sz w:val="18"/>
          <w:szCs w:val="18"/>
        </w:rPr>
        <w:t xml:space="preserve">  Dr. M.G.R. Educational and Research Institute, </w:t>
      </w:r>
      <w:proofErr w:type="gramStart"/>
      <w:r>
        <w:rPr>
          <w:i/>
          <w:iCs/>
          <w:color w:val="555555"/>
          <w:sz w:val="18"/>
          <w:szCs w:val="18"/>
        </w:rPr>
        <w:t>Arni  |</w:t>
      </w:r>
      <w:proofErr w:type="gramEnd"/>
      <w:r>
        <w:rPr>
          <w:i/>
          <w:iCs/>
          <w:color w:val="555555"/>
          <w:sz w:val="18"/>
          <w:szCs w:val="18"/>
        </w:rPr>
        <w:t xml:space="preserve">  2025</w:t>
      </w:r>
    </w:p>
    <w:sectPr w:rsidR="002B5675">
      <w:pgSz w:w="12240" w:h="15840"/>
      <w:pgMar w:top="1440" w:right="1080" w:bottom="144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E003C"/>
    <w:multiLevelType w:val="hybridMultilevel"/>
    <w:tmpl w:val="463CC476"/>
    <w:lvl w:ilvl="0" w:tplc="57C48C98">
      <w:start w:val="1"/>
      <w:numFmt w:val="bullet"/>
      <w:lvlText w:val="•"/>
      <w:lvlJc w:val="left"/>
      <w:pPr>
        <w:ind w:left="720" w:hanging="360"/>
      </w:pPr>
    </w:lvl>
    <w:lvl w:ilvl="1" w:tplc="41C21222">
      <w:numFmt w:val="decimal"/>
      <w:lvlText w:val=""/>
      <w:lvlJc w:val="left"/>
    </w:lvl>
    <w:lvl w:ilvl="2" w:tplc="08CCD0BC">
      <w:numFmt w:val="decimal"/>
      <w:lvlText w:val=""/>
      <w:lvlJc w:val="left"/>
    </w:lvl>
    <w:lvl w:ilvl="3" w:tplc="55E82C62">
      <w:numFmt w:val="decimal"/>
      <w:lvlText w:val=""/>
      <w:lvlJc w:val="left"/>
    </w:lvl>
    <w:lvl w:ilvl="4" w:tplc="016A9E44">
      <w:numFmt w:val="decimal"/>
      <w:lvlText w:val=""/>
      <w:lvlJc w:val="left"/>
    </w:lvl>
    <w:lvl w:ilvl="5" w:tplc="2D5467BC">
      <w:numFmt w:val="decimal"/>
      <w:lvlText w:val=""/>
      <w:lvlJc w:val="left"/>
    </w:lvl>
    <w:lvl w:ilvl="6" w:tplc="FD321544">
      <w:numFmt w:val="decimal"/>
      <w:lvlText w:val=""/>
      <w:lvlJc w:val="left"/>
    </w:lvl>
    <w:lvl w:ilvl="7" w:tplc="3002097E">
      <w:numFmt w:val="decimal"/>
      <w:lvlText w:val=""/>
      <w:lvlJc w:val="left"/>
    </w:lvl>
    <w:lvl w:ilvl="8" w:tplc="66EE338C">
      <w:numFmt w:val="decimal"/>
      <w:lvlText w:val=""/>
      <w:lvlJc w:val="left"/>
    </w:lvl>
  </w:abstractNum>
  <w:abstractNum w:abstractNumId="1" w15:restartNumberingAfterBreak="0">
    <w:nsid w:val="131D7375"/>
    <w:multiLevelType w:val="hybridMultilevel"/>
    <w:tmpl w:val="5F385E2E"/>
    <w:lvl w:ilvl="0" w:tplc="5E74FF5A">
      <w:start w:val="1"/>
      <w:numFmt w:val="bullet"/>
      <w:lvlText w:val="●"/>
      <w:lvlJc w:val="left"/>
      <w:pPr>
        <w:ind w:left="720" w:hanging="360"/>
      </w:pPr>
    </w:lvl>
    <w:lvl w:ilvl="1" w:tplc="E37A53D6">
      <w:start w:val="1"/>
      <w:numFmt w:val="bullet"/>
      <w:lvlText w:val="○"/>
      <w:lvlJc w:val="left"/>
      <w:pPr>
        <w:ind w:left="1440" w:hanging="360"/>
      </w:pPr>
    </w:lvl>
    <w:lvl w:ilvl="2" w:tplc="90825D92">
      <w:start w:val="1"/>
      <w:numFmt w:val="bullet"/>
      <w:lvlText w:val="■"/>
      <w:lvlJc w:val="left"/>
      <w:pPr>
        <w:ind w:left="2160" w:hanging="360"/>
      </w:pPr>
    </w:lvl>
    <w:lvl w:ilvl="3" w:tplc="17AED712">
      <w:start w:val="1"/>
      <w:numFmt w:val="bullet"/>
      <w:lvlText w:val="●"/>
      <w:lvlJc w:val="left"/>
      <w:pPr>
        <w:ind w:left="2880" w:hanging="360"/>
      </w:pPr>
    </w:lvl>
    <w:lvl w:ilvl="4" w:tplc="7FF09556">
      <w:start w:val="1"/>
      <w:numFmt w:val="bullet"/>
      <w:lvlText w:val="○"/>
      <w:lvlJc w:val="left"/>
      <w:pPr>
        <w:ind w:left="3600" w:hanging="360"/>
      </w:pPr>
    </w:lvl>
    <w:lvl w:ilvl="5" w:tplc="AB72C840">
      <w:start w:val="1"/>
      <w:numFmt w:val="bullet"/>
      <w:lvlText w:val="■"/>
      <w:lvlJc w:val="left"/>
      <w:pPr>
        <w:ind w:left="4320" w:hanging="360"/>
      </w:pPr>
    </w:lvl>
    <w:lvl w:ilvl="6" w:tplc="E05EF62C">
      <w:start w:val="1"/>
      <w:numFmt w:val="bullet"/>
      <w:lvlText w:val="●"/>
      <w:lvlJc w:val="left"/>
      <w:pPr>
        <w:ind w:left="5040" w:hanging="360"/>
      </w:pPr>
    </w:lvl>
    <w:lvl w:ilvl="7" w:tplc="839EDC68">
      <w:start w:val="1"/>
      <w:numFmt w:val="bullet"/>
      <w:lvlText w:val="●"/>
      <w:lvlJc w:val="left"/>
      <w:pPr>
        <w:ind w:left="5760" w:hanging="360"/>
      </w:pPr>
    </w:lvl>
    <w:lvl w:ilvl="8" w:tplc="4680310E">
      <w:start w:val="1"/>
      <w:numFmt w:val="bullet"/>
      <w:lvlText w:val="●"/>
      <w:lvlJc w:val="left"/>
      <w:pPr>
        <w:ind w:left="6480" w:hanging="360"/>
      </w:pPr>
    </w:lvl>
  </w:abstractNum>
  <w:abstractNum w:abstractNumId="2" w15:restartNumberingAfterBreak="0">
    <w:nsid w:val="54F4510B"/>
    <w:multiLevelType w:val="hybridMultilevel"/>
    <w:tmpl w:val="90EC4D6C"/>
    <w:lvl w:ilvl="0" w:tplc="B908EA66">
      <w:start w:val="1"/>
      <w:numFmt w:val="decimal"/>
      <w:lvlText w:val="%1."/>
      <w:lvlJc w:val="left"/>
      <w:pPr>
        <w:ind w:left="720" w:hanging="360"/>
      </w:pPr>
    </w:lvl>
    <w:lvl w:ilvl="1" w:tplc="02C82EEC">
      <w:numFmt w:val="decimal"/>
      <w:lvlText w:val=""/>
      <w:lvlJc w:val="left"/>
    </w:lvl>
    <w:lvl w:ilvl="2" w:tplc="926254BA">
      <w:numFmt w:val="decimal"/>
      <w:lvlText w:val=""/>
      <w:lvlJc w:val="left"/>
    </w:lvl>
    <w:lvl w:ilvl="3" w:tplc="E01081E6">
      <w:numFmt w:val="decimal"/>
      <w:lvlText w:val=""/>
      <w:lvlJc w:val="left"/>
    </w:lvl>
    <w:lvl w:ilvl="4" w:tplc="C4A69644">
      <w:numFmt w:val="decimal"/>
      <w:lvlText w:val=""/>
      <w:lvlJc w:val="left"/>
    </w:lvl>
    <w:lvl w:ilvl="5" w:tplc="257C5866">
      <w:numFmt w:val="decimal"/>
      <w:lvlText w:val=""/>
      <w:lvlJc w:val="left"/>
    </w:lvl>
    <w:lvl w:ilvl="6" w:tplc="D422D4A6">
      <w:numFmt w:val="decimal"/>
      <w:lvlText w:val=""/>
      <w:lvlJc w:val="left"/>
    </w:lvl>
    <w:lvl w:ilvl="7" w:tplc="6FD83C42">
      <w:numFmt w:val="decimal"/>
      <w:lvlText w:val=""/>
      <w:lvlJc w:val="left"/>
    </w:lvl>
    <w:lvl w:ilvl="8" w:tplc="0A5CE536">
      <w:numFmt w:val="decimal"/>
      <w:lvlText w:val=""/>
      <w:lvlJc w:val="left"/>
    </w:lvl>
  </w:abstractNum>
  <w:num w:numId="1" w16cid:durableId="1597444644">
    <w:abstractNumId w:val="1"/>
    <w:lvlOverride w:ilvl="0">
      <w:startOverride w:val="1"/>
    </w:lvlOverride>
  </w:num>
  <w:num w:numId="2" w16cid:durableId="1609689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675"/>
    <w:rsid w:val="002B5675"/>
    <w:rsid w:val="002D14C0"/>
    <w:rsid w:val="00932362"/>
    <w:rsid w:val="00EB53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997ED"/>
  <w15:docId w15:val="{83941228-1FF0-4789-A079-D9767F6C2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28"/>
      <w:szCs w:val="28"/>
    </w:rPr>
  </w:style>
  <w:style w:type="paragraph" w:styleId="Heading2">
    <w:name w:val="heading 2"/>
    <w:uiPriority w:val="9"/>
    <w:unhideWhenUsed/>
    <w:qFormat/>
    <w:pPr>
      <w:spacing w:before="20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1924</Words>
  <Characters>10968</Characters>
  <Application>Microsoft Office Word</Application>
  <DocSecurity>0</DocSecurity>
  <Lines>91</Lines>
  <Paragraphs>25</Paragraphs>
  <ScaleCrop>false</ScaleCrop>
  <Company/>
  <LinksUpToDate>false</LinksUpToDate>
  <CharactersWithSpaces>12867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gandhi raj</cp:lastModifiedBy>
  <cp:revision>2</cp:revision>
  <dcterms:created xsi:type="dcterms:W3CDTF">2026-05-08T01:32:00Z</dcterms:created>
  <dcterms:modified xsi:type="dcterms:W3CDTF">2026-05-08T01:32:00Z</dcterms:modified>
</cp:coreProperties>
</file>