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BERITA ACARA SERAH TERIMA ASET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Nomor : 01/RET/BEON/V/2017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Yang bertanda tangan di bawah ini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Putri Juwita Shinta Dewi, HR &amp; Finance Dept Head sebagai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Pihak I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Langgeng, Direktur Disurabaya yang terdata di lampiran sebagai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Pihak II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Pasal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Serah Terima aset milik PT Beon Intermedia kepada Pihak II, diman aset tersebut disebutkan di lembar lampiran.</w:t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Pasal 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Dengan ditandatanganinya Berita Acara Serah Terima ini maka tanggung jawab pengelolaan aset tersebut  sebagaimana tersebut dalam Pasal 1 beralih dari PIHAK PERTAMA kepada PIHAK KEDUA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Pasal 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Berita Acara Serah Terima Aset ini dibuat sebagai bukti yang sah dalam rangkap 2 (dua) bermeterai dan mempunyai kekuatan hukum yang sama bagi PIHAK PERTAMA dan PIHAK KEDUA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Malang, 2 Mei 2017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Pihak I                                                                                                       Pihak II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Putri Juwita Shinta D.</w:t>
        <w:tab/>
        <w:tab/>
        <w:tab/>
        <w:tab/>
        <w:tab/>
        <w:tab/>
        <w:t>Langgeng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HR &amp; Finance Dept Head</w:t>
        <w:tab/>
        <w:tab/>
        <w:tab/>
        <w:tab/>
        <w:tab/>
        <w:tab/>
        <w:t>Direktur Disurabaya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LAMPIRAN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9348" w:type="dxa"/>
        <w:jc w:val="left"/>
        <w:tblInd w:w="-7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609"/>
        <w:gridCol w:w="4215"/>
        <w:gridCol w:w="1171"/>
        <w:gridCol w:w="1352"/>
      </w:tblGrid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 Aset / Inventaris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Nama Aset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Harga Aset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Penerima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INV/IB/015B/SBY 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INV/IB/015/SBY 4-1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INV/IB/015A/SBY 7-1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INV/IB/015/SBY 4-4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_DdeLink__443_14379607"/>
            <w:bookmarkEnd w:id="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AT/D/725/BEON/8/2015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AT/D/726/BEON/8/2015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AT/D/727/BEON/8/2015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AT/D/728/BEON/8/2015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AT/D/729/BEON/8/2015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Kursi Karyawan merek Gresco (Beroda)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1.198.500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>
          <w:trHeight w:val="794" w:hRule="atLeast"/>
        </w:trPr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  <w:lang w:val="en-US" w:eastAsia="en-US" w:bidi="ar-SA"/>
              </w:rPr>
              <w:t>AT/G/740/BEON/3/2017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  <w:lang w:val="en-US" w:eastAsia="en-US" w:bidi="ar-SA"/>
              </w:rPr>
              <w:t>ASUS X441SA-BX401D N3060 14" BLACK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  <w:lang w:val="en-US" w:eastAsia="en-US" w:bidi="ar-SA"/>
              </w:rPr>
              <w:t>3.317.273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Langgeng 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AT/D/718/BEON/5/2017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Meja kayu, kaki meja warna hitam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700.000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AT/D/719/BEON/5/2017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Meja kayu, kaki meja warna hitam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700.000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AT/D/720/BEON/5/2017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Meja kayu warna coklat keramik,kaki meja warna hitam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  <w:bottom w:w="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700.000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AT/G/721/BEON/5/2017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 xml:space="preserve">Laptop Acer E14 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3.600.000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Langgeng</w:t>
            </w:r>
          </w:p>
        </w:tc>
      </w:tr>
      <w:tr>
        <w:trPr/>
        <w:tc>
          <w:tcPr>
            <w:tcW w:w="26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INV/ID/025/SM</w:t>
            </w:r>
          </w:p>
        </w:tc>
        <w:tc>
          <w:tcPr>
            <w:tcW w:w="4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Laptop HP Pavilion AMD A8-7410 APU</w:t>
            </w:r>
          </w:p>
        </w:tc>
        <w:tc>
          <w:tcPr>
            <w:tcW w:w="11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40" w:type="dxa"/>
              <w:left w:w="-10" w:type="dxa"/>
              <w:bottom w:w="40" w:type="dxa"/>
              <w:right w:w="40" w:type="dxa"/>
            </w:tcMar>
            <w:vAlign w:val="bottom"/>
          </w:tcPr>
          <w:p>
            <w:pPr>
              <w:pStyle w:val="Normal"/>
              <w:spacing w:lineRule="auto" w:line="240"/>
              <w:jc w:val="right"/>
              <w:rPr/>
            </w:pPr>
            <w:r>
              <w:rPr/>
              <w:t>2.500.000</w:t>
            </w:r>
          </w:p>
        </w:tc>
        <w:tc>
          <w:tcPr>
            <w:tcW w:w="13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Langgeng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Total Nilai Aset       </w:t>
      </w:r>
      <w:r>
        <w:rPr>
          <w:rFonts w:eastAsia="Times New Roman" w:cs="Times New Roman" w:ascii="Calibri" w:hAnsi="Calibri"/>
          <w:b/>
          <w:sz w:val="22"/>
          <w:szCs w:val="22"/>
        </w:rPr>
        <w:t>22.303.773</w:t>
      </w:r>
    </w:p>
    <w:p>
      <w:pPr>
        <w:pStyle w:val="Normal"/>
        <w:rPr>
          <w:rFonts w:ascii="Calibri" w:hAnsi="Calibri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Calibri" w:hAnsi="Calibri"/>
          <w:b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2</Pages>
  <Words>274</Words>
  <Characters>1762</Characters>
  <CharactersWithSpaces>2173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2017-05-05T11:01:00Z</dcterms:created>
  <dc:creator/>
  <dc:description/>
  <dc:language>en-US</dc:language>
  <cp:lastModifiedBy/>
  <cp:lastPrinted>2017-06-05T09:58:06Z</cp:lastPrinted>
  <dcterms:modified xsi:type="dcterms:W3CDTF">2017-06-05T10:00:31Z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