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left"/>
        <w:rPr>
          <w:b w:val="1"/>
          <w:bCs w:val="1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>
          <w:b w:val="1"/>
          <w:bCs w:val="1"/>
          <w:sz w:val="96"/>
          <w:szCs w:val="96"/>
        </w:rPr>
      </w:pPr>
      <w:r w:rsidDel="00000000" w:rsidR="00000000" w:rsidRPr="00000000">
        <w:rPr>
          <w:b w:val="1"/>
          <w:bCs w:val="1"/>
          <w:sz w:val="96"/>
          <w:szCs w:val="96"/>
          <w:rtl w:val="0"/>
        </w:rPr>
        <w:t xml:space="preserve">Abacus® API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52"/>
          <w:szCs w:val="52"/>
        </w:rPr>
      </w:pPr>
      <w:r w:rsidDel="00000000" w:rsidR="00000000" w:rsidRPr="00000000">
        <w:rPr>
          <w:sz w:val="52"/>
          <w:szCs w:val="52"/>
          <w:highlight w:val="yellow"/>
          <w:rtl w:val="0"/>
        </w:rPr>
        <w:t xml:space="preserve">KLIJENT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03.2025.</w:t>
      </w:r>
    </w:p>
    <w:p w:rsidR="00000000" w:rsidDel="00000000" w:rsidP="00000000" w:rsidRDefault="00000000" w:rsidRPr="00000000" w14:paraId="00000006">
      <w:pPr>
        <w:jc w:val="center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Klijent - </w:t>
      </w:r>
      <w:r w:rsidDel="00000000" w:rsidR="00000000" w:rsidRPr="00000000">
        <w:rPr>
          <w:sz w:val="52"/>
          <w:szCs w:val="52"/>
          <w:highlight w:val="yellow"/>
          <w:rtl w:val="0"/>
        </w:rPr>
        <w:t xml:space="preserve">KLIJENT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Token - </w:t>
      </w:r>
      <w:r w:rsidDel="00000000" w:rsidR="00000000" w:rsidRPr="00000000">
        <w:rPr>
          <w:sz w:val="52"/>
          <w:szCs w:val="52"/>
          <w:highlight w:val="yellow"/>
          <w:rtl w:val="0"/>
        </w:rPr>
        <w:t xml:space="preserve">TOKEN</w:t>
      </w:r>
      <w:r w:rsidDel="00000000" w:rsidR="00000000" w:rsidRPr="00000000">
        <w:rPr>
          <w:sz w:val="52"/>
          <w:szCs w:val="52"/>
          <w:rtl w:val="0"/>
        </w:rPr>
        <w:t xml:space="preserve"> </w:t>
      </w:r>
    </w:p>
    <w:p w:rsidR="00000000" w:rsidDel="00000000" w:rsidP="00000000" w:rsidRDefault="00000000" w:rsidRPr="00000000" w14:paraId="0000000A">
      <w:pPr>
        <w:jc w:val="center"/>
        <w:rPr>
          <w:rFonts w:ascii="Calibri" w:cs="Calibri" w:eastAsia="Calibri" w:hAnsi="Calibri"/>
          <w:b w:val="1"/>
          <w:bCs w:val="1"/>
          <w:sz w:val="56"/>
          <w:szCs w:val="5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numPr>
          <w:ilvl w:val="0"/>
          <w:numId w:val="2"/>
        </w:numPr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Opšti podaci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Upit uvjek vrati JSON serijalizovan objekat sa 3 property-a: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0" w:before="280" w:line="240" w:lineRule="auto"/>
        <w:ind w:left="945" w:hanging="360"/>
        <w:rPr>
          <w:color w:val="2222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4"/>
          <w:szCs w:val="24"/>
          <w:rtl w:val="0"/>
        </w:rPr>
        <w:t xml:space="preserve">Data 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- sadrži suštinu odziva. Uglavnom, to će biti lista objekata u zavisnosti od upita, takođe JSON.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0" w:before="0" w:line="240" w:lineRule="auto"/>
        <w:ind w:left="945" w:hanging="360"/>
        <w:rPr>
          <w:color w:val="2222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4"/>
          <w:szCs w:val="24"/>
          <w:rtl w:val="0"/>
        </w:rPr>
        <w:t xml:space="preserve">Version 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- nije veoma bitno u ovom trenutku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after="280" w:before="0" w:line="240" w:lineRule="auto"/>
        <w:ind w:left="945" w:hanging="360"/>
        <w:rPr>
          <w:color w:val="2222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4"/>
          <w:szCs w:val="24"/>
          <w:rtl w:val="0"/>
        </w:rPr>
        <w:t xml:space="preserve">Error - 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ako nije bilo grešaka prilikom izvršenja, ovaj property će biti </w:t>
      </w:r>
      <w:r w:rsidDel="00000000" w:rsidR="00000000" w:rsidRPr="00000000">
        <w:rPr>
          <w:rFonts w:ascii="Arial" w:cs="Arial" w:eastAsia="Arial" w:hAnsi="Arial"/>
          <w:i w:val="1"/>
          <w:iCs w:val="1"/>
          <w:color w:val="222222"/>
          <w:sz w:val="24"/>
          <w:szCs w:val="24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, u suprotnom biće neki opis problema.</w:t>
      </w:r>
    </w:p>
    <w:p w:rsidR="00000000" w:rsidDel="00000000" w:rsidP="00000000" w:rsidRDefault="00000000" w:rsidRPr="00000000" w14:paraId="00000012">
      <w:pPr>
        <w:shd w:fill="ffffff" w:val="clear"/>
        <w:spacing w:after="280" w:before="28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4"/>
          <w:szCs w:val="24"/>
          <w:rtl w:val="0"/>
        </w:rPr>
        <w:t xml:space="preserve">URL: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hyperlink r:id="rId6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highlight w:val="yellow"/>
            <w:u w:val="single"/>
            <w:vertAlign w:val="baseline"/>
            <w:rtl w:val="0"/>
          </w:rPr>
          <w:t xml:space="preserve">http://api.bencomltd.com</w:t>
        </w:r>
      </w:hyperlink>
      <w:hyperlink r:id="rId7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/APITest/Main/GetPartners?token=12345678&amp;protocol=2.0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Server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hyperlink r:id="rId8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http://api.bencomltd.com</w:t>
        </w:r>
      </w:hyperlink>
      <w:hyperlink r:id="rId9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highlight w:val="yellow"/>
            <w:u w:val="single"/>
            <w:vertAlign w:val="baseline"/>
            <w:rtl w:val="0"/>
          </w:rPr>
          <w:t xml:space="preserve">/APITest</w:t>
        </w:r>
      </w:hyperlink>
      <w:hyperlink r:id="rId10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/Main/GetPartners?token=12345678&amp;protocol=2.0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Klijent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hyperlink r:id="rId11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http://api.bencomltd.com/APITest</w:t>
        </w:r>
      </w:hyperlink>
      <w:hyperlink r:id="rId12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highlight w:val="yellow"/>
            <w:u w:val="single"/>
            <w:vertAlign w:val="baseline"/>
            <w:rtl w:val="0"/>
          </w:rPr>
          <w:t xml:space="preserve">/Main</w:t>
        </w:r>
      </w:hyperlink>
      <w:hyperlink r:id="rId13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/GetPartners?token=12345678&amp;protocol=2.0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Modul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hyperlink r:id="rId14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http://api.bencomltd.com/APITest/Main/</w:t>
        </w:r>
      </w:hyperlink>
      <w:hyperlink r:id="rId15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highlight w:val="yellow"/>
            <w:u w:val="single"/>
            <w:vertAlign w:val="baseline"/>
            <w:rtl w:val="0"/>
          </w:rPr>
          <w:t xml:space="preserve">GetPartners</w:t>
        </w:r>
      </w:hyperlink>
      <w:hyperlink r:id="rId16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?token=12345678&amp;protocol=2.0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Funkcija koja se poziva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hyperlink r:id="rId17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http://api.bencomltd.com/APITest/Main/GetPartners?</w:t>
        </w:r>
      </w:hyperlink>
      <w:hyperlink r:id="rId18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highlight w:val="yellow"/>
            <w:u w:val="single"/>
            <w:vertAlign w:val="baseline"/>
            <w:rtl w:val="0"/>
          </w:rPr>
          <w:t xml:space="preserve">token=12345678</w:t>
        </w:r>
      </w:hyperlink>
      <w:hyperlink r:id="rId19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&amp;protocol=2.0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Token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hyperlink r:id="rId20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http://api.bencomltd.com/APITest/Main/GetPartners?token=12345678&amp;</w:t>
        </w:r>
      </w:hyperlink>
      <w:hyperlink r:id="rId21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highlight w:val="yellow"/>
            <w:u w:val="single"/>
            <w:vertAlign w:val="baseline"/>
            <w:rtl w:val="0"/>
          </w:rPr>
          <w:t xml:space="preserve">protocol=2.0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verzija API protokola</w:t>
      </w:r>
    </w:p>
    <w:p w:rsidR="00000000" w:rsidDel="00000000" w:rsidP="00000000" w:rsidRDefault="00000000" w:rsidRPr="00000000" w14:paraId="0000001E">
      <w:pPr>
        <w:shd w:fill="ffffff" w:val="clear"/>
        <w:spacing w:after="280" w:before="28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numPr>
          <w:ilvl w:val="0"/>
          <w:numId w:val="2"/>
        </w:numPr>
        <w:ind w:left="720" w:hanging="36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numPr>
          <w:ilvl w:val="0"/>
          <w:numId w:val="2"/>
        </w:numPr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GetPartners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Primjer upita koji će vratiti listu partnera: </w:t>
      </w:r>
    </w:p>
    <w:p w:rsidR="00000000" w:rsidDel="00000000" w:rsidP="00000000" w:rsidRDefault="00000000" w:rsidRPr="00000000" w14:paraId="00000023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hyperlink r:id="rId22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 xml:space="preserve">http://api.bencomltd.com/APITest/Main/GetPartners?token=12345678&amp;protocol=2.0</w:t>
        </w:r>
      </w:hyperlink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 </w:t>
      </w:r>
    </w:p>
    <w:p w:rsidR="00000000" w:rsidDel="00000000" w:rsidP="00000000" w:rsidRDefault="00000000" w:rsidRPr="00000000" w14:paraId="0000002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Ovaj upit, vratiće listu objekata sledećeg tipa:</w:t>
      </w:r>
    </w:p>
    <w:p w:rsidR="00000000" w:rsidDel="00000000" w:rsidP="00000000" w:rsidRDefault="00000000" w:rsidRPr="00000000" w14:paraId="00000027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2222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29">
      <w:pPr>
        <w:shd w:fill="ffffff" w:val="clear"/>
        <w:spacing w:after="0" w:line="240" w:lineRule="auto"/>
        <w:ind w:left="720" w:firstLine="0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int id_partner - </w:t>
      </w:r>
      <w:r w:rsidDel="00000000" w:rsidR="00000000" w:rsidRPr="00000000">
        <w:rPr>
          <w:rFonts w:ascii="Arial" w:cs="Arial" w:eastAsia="Arial" w:hAnsi="Arial"/>
          <w:i w:val="1"/>
          <w:iCs w:val="1"/>
          <w:color w:val="222222"/>
          <w:sz w:val="24"/>
          <w:szCs w:val="24"/>
          <w:rtl w:val="0"/>
        </w:rPr>
        <w:t xml:space="preserve">ID partnera, identity column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string code - </w:t>
      </w:r>
      <w:r w:rsidDel="00000000" w:rsidR="00000000" w:rsidRPr="00000000">
        <w:rPr>
          <w:rFonts w:ascii="Arial" w:cs="Arial" w:eastAsia="Arial" w:hAnsi="Arial"/>
          <w:i w:val="1"/>
          <w:iCs w:val="1"/>
          <w:color w:val="222222"/>
          <w:sz w:val="24"/>
          <w:szCs w:val="24"/>
          <w:rtl w:val="0"/>
        </w:rPr>
        <w:t xml:space="preserve">šifra partnera, ako postoji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string name - </w:t>
      </w:r>
      <w:r w:rsidDel="00000000" w:rsidR="00000000" w:rsidRPr="00000000">
        <w:rPr>
          <w:rFonts w:ascii="Arial" w:cs="Arial" w:eastAsia="Arial" w:hAnsi="Arial"/>
          <w:i w:val="1"/>
          <w:iCs w:val="1"/>
          <w:color w:val="222222"/>
          <w:sz w:val="24"/>
          <w:szCs w:val="24"/>
          <w:rtl w:val="0"/>
        </w:rPr>
        <w:t xml:space="preserve">Naziv partnera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after="0" w:line="240" w:lineRule="auto"/>
        <w:ind w:firstLine="720"/>
        <w:rPr>
          <w:rFonts w:ascii="Arial" w:cs="Arial" w:eastAsia="Arial" w:hAnsi="Arial"/>
          <w:i w:val="1"/>
          <w:iCs w:val="1"/>
          <w:color w:val="22222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string tax_id - </w:t>
      </w:r>
      <w:r w:rsidDel="00000000" w:rsidR="00000000" w:rsidRPr="00000000">
        <w:rPr>
          <w:rFonts w:ascii="Arial" w:cs="Arial" w:eastAsia="Arial" w:hAnsi="Arial"/>
          <w:i w:val="1"/>
          <w:iCs w:val="1"/>
          <w:color w:val="222222"/>
          <w:sz w:val="24"/>
          <w:szCs w:val="24"/>
          <w:rtl w:val="0"/>
        </w:rPr>
        <w:t xml:space="preserve">poreski ID broj partnera</w:t>
      </w:r>
    </w:p>
    <w:p w:rsidR="00000000" w:rsidDel="00000000" w:rsidP="00000000" w:rsidRDefault="00000000" w:rsidRPr="00000000" w14:paraId="0000002B">
      <w:pPr>
        <w:shd w:fill="ffffff" w:val="clear"/>
        <w:spacing w:after="0" w:line="240" w:lineRule="auto"/>
        <w:ind w:left="720" w:firstLine="0"/>
        <w:rPr>
          <w:rFonts w:ascii="Arial" w:cs="Arial" w:eastAsia="Arial" w:hAnsi="Arial"/>
          <w:i w:val="1"/>
          <w:iCs w:val="1"/>
          <w:color w:val="22222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string phone – </w:t>
      </w:r>
      <w:r w:rsidDel="00000000" w:rsidR="00000000" w:rsidRPr="00000000">
        <w:rPr>
          <w:rFonts w:ascii="Arial" w:cs="Arial" w:eastAsia="Arial" w:hAnsi="Arial"/>
          <w:i w:val="1"/>
          <w:iCs w:val="1"/>
          <w:color w:val="222222"/>
          <w:sz w:val="24"/>
          <w:szCs w:val="24"/>
          <w:rtl w:val="0"/>
        </w:rPr>
        <w:t xml:space="preserve">tel broj partnera</w:t>
      </w:r>
    </w:p>
    <w:p w:rsidR="00000000" w:rsidDel="00000000" w:rsidP="00000000" w:rsidRDefault="00000000" w:rsidRPr="00000000" w14:paraId="0000002C">
      <w:pPr>
        <w:shd w:fill="ffffff" w:val="clear"/>
        <w:spacing w:after="0" w:line="240" w:lineRule="auto"/>
        <w:ind w:left="720" w:firstLine="0"/>
        <w:rPr>
          <w:rFonts w:ascii="Arial" w:cs="Arial" w:eastAsia="Arial" w:hAnsi="Arial"/>
          <w:i w:val="1"/>
          <w:iCs w:val="1"/>
          <w:color w:val="22222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string address – </w:t>
      </w:r>
      <w:r w:rsidDel="00000000" w:rsidR="00000000" w:rsidRPr="00000000">
        <w:rPr>
          <w:rFonts w:ascii="Arial" w:cs="Arial" w:eastAsia="Arial" w:hAnsi="Arial"/>
          <w:i w:val="1"/>
          <w:iCs w:val="1"/>
          <w:color w:val="222222"/>
          <w:sz w:val="24"/>
          <w:szCs w:val="24"/>
          <w:rtl w:val="0"/>
        </w:rPr>
        <w:t xml:space="preserve">adresa partnera</w:t>
      </w:r>
    </w:p>
    <w:p w:rsidR="00000000" w:rsidDel="00000000" w:rsidP="00000000" w:rsidRDefault="00000000" w:rsidRPr="00000000" w14:paraId="0000002D">
      <w:pPr>
        <w:shd w:fill="ffffff" w:val="clear"/>
        <w:spacing w:after="0" w:line="240" w:lineRule="auto"/>
        <w:ind w:left="720" w:firstLine="0"/>
        <w:rPr>
          <w:rFonts w:ascii="Arial" w:cs="Arial" w:eastAsia="Arial" w:hAnsi="Arial"/>
          <w:i w:val="1"/>
          <w:iCs w:val="1"/>
          <w:color w:val="22222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string city – </w:t>
      </w:r>
      <w:r w:rsidDel="00000000" w:rsidR="00000000" w:rsidRPr="00000000">
        <w:rPr>
          <w:rFonts w:ascii="Arial" w:cs="Arial" w:eastAsia="Arial" w:hAnsi="Arial"/>
          <w:i w:val="1"/>
          <w:iCs w:val="1"/>
          <w:color w:val="222222"/>
          <w:sz w:val="24"/>
          <w:szCs w:val="24"/>
          <w:rtl w:val="0"/>
        </w:rPr>
        <w:t xml:space="preserve">grad partnera</w:t>
      </w:r>
    </w:p>
    <w:p w:rsidR="00000000" w:rsidDel="00000000" w:rsidP="00000000" w:rsidRDefault="00000000" w:rsidRPr="00000000" w14:paraId="0000002E">
      <w:pPr>
        <w:shd w:fill="ffffff" w:val="clear"/>
        <w:spacing w:after="0" w:line="240" w:lineRule="auto"/>
        <w:ind w:left="720" w:firstLine="0"/>
        <w:rPr>
          <w:rFonts w:ascii="Arial" w:cs="Arial" w:eastAsia="Arial" w:hAnsi="Arial"/>
          <w:i w:val="1"/>
          <w:iCs w:val="1"/>
          <w:color w:val="22222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string country – </w:t>
      </w:r>
      <w:r w:rsidDel="00000000" w:rsidR="00000000" w:rsidRPr="00000000">
        <w:rPr>
          <w:rFonts w:ascii="Arial" w:cs="Arial" w:eastAsia="Arial" w:hAnsi="Arial"/>
          <w:i w:val="1"/>
          <w:iCs w:val="1"/>
          <w:color w:val="222222"/>
          <w:sz w:val="24"/>
          <w:szCs w:val="24"/>
          <w:rtl w:val="0"/>
        </w:rPr>
        <w:t xml:space="preserve">drzava partnera</w:t>
      </w:r>
    </w:p>
    <w:p w:rsidR="00000000" w:rsidDel="00000000" w:rsidP="00000000" w:rsidRDefault="00000000" w:rsidRPr="00000000" w14:paraId="0000002F">
      <w:pPr>
        <w:shd w:fill="ffffff" w:val="clear"/>
        <w:spacing w:after="0" w:line="240" w:lineRule="auto"/>
        <w:ind w:left="720" w:firstLine="0"/>
        <w:rPr>
          <w:rFonts w:ascii="Arial" w:cs="Arial" w:eastAsia="Arial" w:hAnsi="Arial"/>
          <w:i w:val="1"/>
          <w:iCs w:val="1"/>
          <w:color w:val="22222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string zip_code – </w:t>
      </w:r>
      <w:r w:rsidDel="00000000" w:rsidR="00000000" w:rsidRPr="00000000">
        <w:rPr>
          <w:rFonts w:ascii="Arial" w:cs="Arial" w:eastAsia="Arial" w:hAnsi="Arial"/>
          <w:i w:val="1"/>
          <w:iCs w:val="1"/>
          <w:color w:val="222222"/>
          <w:sz w:val="24"/>
          <w:szCs w:val="24"/>
          <w:rtl w:val="0"/>
        </w:rPr>
        <w:t xml:space="preserve">post. br. partnera</w:t>
      </w:r>
    </w:p>
    <w:p w:rsidR="00000000" w:rsidDel="00000000" w:rsidP="00000000" w:rsidRDefault="00000000" w:rsidRPr="00000000" w14:paraId="00000030">
      <w:pPr>
        <w:shd w:fill="ffffff" w:val="clear"/>
        <w:spacing w:after="0" w:line="240" w:lineRule="auto"/>
        <w:ind w:left="720" w:firstLine="0"/>
        <w:rPr>
          <w:rFonts w:ascii="Arial" w:cs="Arial" w:eastAsia="Arial" w:hAnsi="Arial"/>
          <w:i w:val="1"/>
          <w:iCs w:val="1"/>
          <w:color w:val="22222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string email – </w:t>
      </w:r>
      <w:r w:rsidDel="00000000" w:rsidR="00000000" w:rsidRPr="00000000">
        <w:rPr>
          <w:rFonts w:ascii="Arial" w:cs="Arial" w:eastAsia="Arial" w:hAnsi="Arial"/>
          <w:i w:val="1"/>
          <w:iCs w:val="1"/>
          <w:color w:val="222222"/>
          <w:sz w:val="24"/>
          <w:szCs w:val="24"/>
          <w:rtl w:val="0"/>
        </w:rPr>
        <w:t xml:space="preserve">email partnera</w:t>
      </w:r>
    </w:p>
    <w:p w:rsidR="00000000" w:rsidDel="00000000" w:rsidP="00000000" w:rsidRDefault="00000000" w:rsidRPr="00000000" w14:paraId="00000031">
      <w:pPr>
        <w:shd w:fill="ffffff" w:val="clear"/>
        <w:spacing w:after="0" w:line="240" w:lineRule="auto"/>
        <w:ind w:left="720" w:firstLine="0"/>
        <w:rPr>
          <w:rFonts w:ascii="Arial" w:cs="Arial" w:eastAsia="Arial" w:hAnsi="Arial"/>
          <w:i w:val="1"/>
          <w:iCs w:val="1"/>
          <w:color w:val="22222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string first_name – </w:t>
      </w:r>
      <w:r w:rsidDel="00000000" w:rsidR="00000000" w:rsidRPr="00000000">
        <w:rPr>
          <w:rFonts w:ascii="Arial" w:cs="Arial" w:eastAsia="Arial" w:hAnsi="Arial"/>
          <w:i w:val="1"/>
          <w:iCs w:val="1"/>
          <w:color w:val="222222"/>
          <w:sz w:val="24"/>
          <w:szCs w:val="24"/>
          <w:rtl w:val="0"/>
        </w:rPr>
        <w:t xml:space="preserve">ime partnera</w:t>
      </w:r>
    </w:p>
    <w:p w:rsidR="00000000" w:rsidDel="00000000" w:rsidP="00000000" w:rsidRDefault="00000000" w:rsidRPr="00000000" w14:paraId="00000032">
      <w:pPr>
        <w:shd w:fill="ffffff" w:val="clear"/>
        <w:spacing w:after="0" w:line="240" w:lineRule="auto"/>
        <w:ind w:left="720" w:firstLine="0"/>
        <w:rPr>
          <w:rFonts w:ascii="Arial" w:cs="Arial" w:eastAsia="Arial" w:hAnsi="Arial"/>
          <w:i w:val="1"/>
          <w:iCs w:val="1"/>
          <w:color w:val="22222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string last_name – </w:t>
      </w:r>
      <w:r w:rsidDel="00000000" w:rsidR="00000000" w:rsidRPr="00000000">
        <w:rPr>
          <w:rFonts w:ascii="Arial" w:cs="Arial" w:eastAsia="Arial" w:hAnsi="Arial"/>
          <w:i w:val="1"/>
          <w:iCs w:val="1"/>
          <w:color w:val="222222"/>
          <w:sz w:val="24"/>
          <w:szCs w:val="24"/>
          <w:rtl w:val="0"/>
        </w:rPr>
        <w:t xml:space="preserve">prezime partnera</w:t>
      </w:r>
    </w:p>
    <w:p w:rsidR="00000000" w:rsidDel="00000000" w:rsidP="00000000" w:rsidRDefault="00000000" w:rsidRPr="00000000" w14:paraId="00000033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numPr>
          <w:ilvl w:val="0"/>
          <w:numId w:val="2"/>
        </w:numPr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getWorkUnits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Funkcija getWorkUnits (primjer </w:t>
      </w:r>
      <w:hyperlink r:id="rId23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 xml:space="preserve">http://api.bencomltd.com/APITest/Main/getWorkUnits?token=12345678&amp;protocol=2.0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koja će vratiti listu svih radnih jedinica iz baze podataka klijenta. Objekat je sledeći:</w:t>
      </w:r>
    </w:p>
    <w:p w:rsidR="00000000" w:rsidDel="00000000" w:rsidP="00000000" w:rsidRDefault="00000000" w:rsidRPr="00000000" w14:paraId="00000039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{</w:t>
        <w:br w:type="textWrapping"/>
        <w:t xml:space="preserve">        int id - 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i w:val="1"/>
          <w:iCs w:val="1"/>
          <w:color w:val="222222"/>
          <w:sz w:val="24"/>
          <w:szCs w:val="24"/>
          <w:rtl w:val="0"/>
        </w:rPr>
        <w:t xml:space="preserve">ID radne jedinice, identity column  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        string name - </w:t>
      </w:r>
      <w:r w:rsidDel="00000000" w:rsidR="00000000" w:rsidRPr="00000000">
        <w:rPr>
          <w:rFonts w:ascii="Arial" w:cs="Arial" w:eastAsia="Arial" w:hAnsi="Arial"/>
          <w:i w:val="1"/>
          <w:iCs w:val="1"/>
          <w:color w:val="222222"/>
          <w:sz w:val="24"/>
          <w:szCs w:val="24"/>
          <w:rtl w:val="0"/>
        </w:rPr>
        <w:t xml:space="preserve">naziv radne jedinice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        string code – </w:t>
      </w:r>
      <w:r w:rsidDel="00000000" w:rsidR="00000000" w:rsidRPr="00000000">
        <w:rPr>
          <w:rFonts w:ascii="Arial" w:cs="Arial" w:eastAsia="Arial" w:hAnsi="Arial"/>
          <w:i w:val="1"/>
          <w:iCs w:val="1"/>
          <w:color w:val="222222"/>
          <w:sz w:val="24"/>
          <w:szCs w:val="24"/>
          <w:rtl w:val="0"/>
        </w:rPr>
        <w:t xml:space="preserve">kod radne jedinice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C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ID radne jedinice se može dalje koristiti u funkcijama getItems i postSale.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numPr>
          <w:ilvl w:val="0"/>
          <w:numId w:val="2"/>
        </w:numPr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getPriceLists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Funkcija getPriceLists (primjer </w:t>
      </w:r>
      <w:hyperlink r:id="rId24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 xml:space="preserve">http://api.bencomltd.com/APITest/Main/getPriceLists?token=12345678&amp;protocol=2.0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koja će vratiti listu svih radnih jedinica iz baze podataka klijenta. Objekat je sledeći:</w:t>
      </w:r>
    </w:p>
    <w:p w:rsidR="00000000" w:rsidDel="00000000" w:rsidP="00000000" w:rsidRDefault="00000000" w:rsidRPr="00000000" w14:paraId="00000042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2222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{</w:t>
        <w:br w:type="textWrapping"/>
        <w:t xml:space="preserve">        int id - 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i w:val="1"/>
          <w:iCs w:val="1"/>
          <w:color w:val="222222"/>
          <w:sz w:val="24"/>
          <w:szCs w:val="24"/>
          <w:rtl w:val="0"/>
        </w:rPr>
        <w:t xml:space="preserve">ID cijenovnika, identity column  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        string name - </w:t>
      </w:r>
      <w:r w:rsidDel="00000000" w:rsidR="00000000" w:rsidRPr="00000000">
        <w:rPr>
          <w:rFonts w:ascii="Arial" w:cs="Arial" w:eastAsia="Arial" w:hAnsi="Arial"/>
          <w:i w:val="1"/>
          <w:iCs w:val="1"/>
          <w:color w:val="222222"/>
          <w:sz w:val="24"/>
          <w:szCs w:val="24"/>
          <w:rtl w:val="0"/>
        </w:rPr>
        <w:t xml:space="preserve">naziv cijenovnika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numPr>
          <w:ilvl w:val="0"/>
          <w:numId w:val="2"/>
        </w:numPr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getItems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Funkcija 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4"/>
          <w:szCs w:val="24"/>
          <w:rtl w:val="0"/>
        </w:rPr>
        <w:t xml:space="preserve">getItems 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(primjer </w:t>
      </w:r>
      <w:hyperlink r:id="rId25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 xml:space="preserve">http://api.bencomltd.com/APITest/Main/getItems?token=12345678&amp;protocol=2.0</w:t>
        </w:r>
      </w:hyperlink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), koja će vratiti listu svih artikala iz baze podataka klijenta, stanje na lageru, cijene itd. Objekat je sledeći:</w:t>
      </w:r>
    </w:p>
    <w:p w:rsidR="00000000" w:rsidDel="00000000" w:rsidP="00000000" w:rsidRDefault="00000000" w:rsidRPr="00000000" w14:paraId="00000048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{</w:t>
        <w:br w:type="textWrapping"/>
        <w:t xml:space="preserve">        int id_item - 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i w:val="1"/>
          <w:iCs w:val="1"/>
          <w:color w:val="222222"/>
          <w:sz w:val="24"/>
          <w:szCs w:val="24"/>
          <w:rtl w:val="0"/>
        </w:rPr>
        <w:t xml:space="preserve">ID artikla, identity column  </w:t>
      </w: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br w:type="textWrapping"/>
        <w:t xml:space="preserve">        string code - </w:t>
      </w:r>
      <w:r w:rsidDel="00000000" w:rsidR="00000000" w:rsidRPr="00000000">
        <w:rPr>
          <w:rFonts w:ascii="Arial" w:cs="Arial" w:eastAsia="Arial" w:hAnsi="Arial"/>
          <w:i w:val="1"/>
          <w:iCs w:val="1"/>
          <w:color w:val="222222"/>
          <w:sz w:val="24"/>
          <w:szCs w:val="24"/>
          <w:rtl w:val="0"/>
        </w:rPr>
        <w:t xml:space="preserve">šifra artikla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        string name - </w:t>
      </w:r>
      <w:r w:rsidDel="00000000" w:rsidR="00000000" w:rsidRPr="00000000">
        <w:rPr>
          <w:rFonts w:ascii="Arial" w:cs="Arial" w:eastAsia="Arial" w:hAnsi="Arial"/>
          <w:i w:val="1"/>
          <w:iCs w:val="1"/>
          <w:color w:val="222222"/>
          <w:sz w:val="24"/>
          <w:szCs w:val="24"/>
          <w:rtl w:val="0"/>
        </w:rPr>
        <w:t xml:space="preserve">naziv artikla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after="0" w:line="240" w:lineRule="auto"/>
        <w:rPr>
          <w:rFonts w:ascii="Arial" w:cs="Arial" w:eastAsia="Arial" w:hAnsi="Arial"/>
          <w:i w:val="1"/>
          <w:iCs w:val="1"/>
          <w:color w:val="22222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        string ean - </w:t>
      </w:r>
      <w:r w:rsidDel="00000000" w:rsidR="00000000" w:rsidRPr="00000000">
        <w:rPr>
          <w:rFonts w:ascii="Arial" w:cs="Arial" w:eastAsia="Arial" w:hAnsi="Arial"/>
          <w:i w:val="1"/>
          <w:iCs w:val="1"/>
          <w:color w:val="222222"/>
          <w:sz w:val="24"/>
          <w:szCs w:val="24"/>
          <w:rtl w:val="0"/>
        </w:rPr>
        <w:t xml:space="preserve">ean artikla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        string group - </w:t>
      </w:r>
      <w:r w:rsidDel="00000000" w:rsidR="00000000" w:rsidRPr="00000000">
        <w:rPr>
          <w:rFonts w:ascii="Arial" w:cs="Arial" w:eastAsia="Arial" w:hAnsi="Arial"/>
          <w:i w:val="1"/>
          <w:iCs w:val="1"/>
          <w:color w:val="222222"/>
          <w:sz w:val="24"/>
          <w:szCs w:val="24"/>
          <w:rtl w:val="0"/>
        </w:rPr>
        <w:t xml:space="preserve">naziv grupe kojoj artikal pripada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        string supplier_code - </w:t>
      </w:r>
      <w:r w:rsidDel="00000000" w:rsidR="00000000" w:rsidRPr="00000000">
        <w:rPr>
          <w:rFonts w:ascii="Arial" w:cs="Arial" w:eastAsia="Arial" w:hAnsi="Arial"/>
          <w:i w:val="1"/>
          <w:iCs w:val="1"/>
          <w:color w:val="222222"/>
          <w:sz w:val="24"/>
          <w:szCs w:val="24"/>
          <w:rtl w:val="0"/>
        </w:rPr>
        <w:t xml:space="preserve">šifra dobavljača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        string manufacturer - </w:t>
      </w:r>
      <w:r w:rsidDel="00000000" w:rsidR="00000000" w:rsidRPr="00000000">
        <w:rPr>
          <w:rFonts w:ascii="Arial" w:cs="Arial" w:eastAsia="Arial" w:hAnsi="Arial"/>
          <w:i w:val="1"/>
          <w:iCs w:val="1"/>
          <w:color w:val="222222"/>
          <w:sz w:val="24"/>
          <w:szCs w:val="24"/>
          <w:rtl w:val="0"/>
        </w:rPr>
        <w:t xml:space="preserve">naziv proizvođača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        decimal price - </w:t>
      </w:r>
      <w:r w:rsidDel="00000000" w:rsidR="00000000" w:rsidRPr="00000000">
        <w:rPr>
          <w:rFonts w:ascii="Arial" w:cs="Arial" w:eastAsia="Arial" w:hAnsi="Arial"/>
          <w:i w:val="1"/>
          <w:iCs w:val="1"/>
          <w:color w:val="222222"/>
          <w:sz w:val="24"/>
          <w:szCs w:val="24"/>
          <w:rtl w:val="0"/>
        </w:rPr>
        <w:t xml:space="preserve">cijena*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        decimal price_rrp – </w:t>
      </w:r>
      <w:r w:rsidDel="00000000" w:rsidR="00000000" w:rsidRPr="00000000">
        <w:rPr>
          <w:rFonts w:ascii="Arial" w:cs="Arial" w:eastAsia="Arial" w:hAnsi="Arial"/>
          <w:i w:val="1"/>
          <w:iCs w:val="1"/>
          <w:color w:val="222222"/>
          <w:sz w:val="24"/>
          <w:szCs w:val="24"/>
          <w:rtl w:val="0"/>
        </w:rPr>
        <w:t xml:space="preserve">maloprodajna cijena</w:t>
      </w:r>
    </w:p>
    <w:p w:rsidR="00000000" w:rsidDel="00000000" w:rsidP="00000000" w:rsidRDefault="00000000" w:rsidRPr="00000000" w14:paraId="0000004B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        decimal discount – </w:t>
      </w:r>
      <w:r w:rsidDel="00000000" w:rsidR="00000000" w:rsidRPr="00000000">
        <w:rPr>
          <w:rFonts w:ascii="Arial" w:cs="Arial" w:eastAsia="Arial" w:hAnsi="Arial"/>
          <w:i w:val="1"/>
          <w:iCs w:val="1"/>
          <w:color w:val="222222"/>
          <w:sz w:val="24"/>
          <w:szCs w:val="24"/>
          <w:rtl w:val="0"/>
        </w:rPr>
        <w:t xml:space="preserve">popust (procentualni)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        string[] image – </w:t>
      </w:r>
      <w:r w:rsidDel="00000000" w:rsidR="00000000" w:rsidRPr="00000000">
        <w:rPr>
          <w:rFonts w:ascii="Arial" w:cs="Arial" w:eastAsia="Arial" w:hAnsi="Arial"/>
          <w:i w:val="1"/>
          <w:iCs w:val="1"/>
          <w:color w:val="222222"/>
          <w:sz w:val="24"/>
          <w:szCs w:val="24"/>
          <w:rtl w:val="0"/>
        </w:rPr>
        <w:t xml:space="preserve">slika/e artikla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        string description - </w:t>
      </w:r>
      <w:r w:rsidDel="00000000" w:rsidR="00000000" w:rsidRPr="00000000">
        <w:rPr>
          <w:rFonts w:ascii="Arial" w:cs="Arial" w:eastAsia="Arial" w:hAnsi="Arial"/>
          <w:i w:val="1"/>
          <w:iCs w:val="1"/>
          <w:color w:val="222222"/>
          <w:sz w:val="24"/>
          <w:szCs w:val="24"/>
          <w:rtl w:val="0"/>
        </w:rPr>
        <w:t xml:space="preserve">opis artikla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        decimal quantity - </w:t>
      </w:r>
      <w:r w:rsidDel="00000000" w:rsidR="00000000" w:rsidRPr="00000000">
        <w:rPr>
          <w:rFonts w:ascii="Arial" w:cs="Arial" w:eastAsia="Arial" w:hAnsi="Arial"/>
          <w:i w:val="1"/>
          <w:iCs w:val="1"/>
          <w:color w:val="222222"/>
          <w:sz w:val="24"/>
          <w:szCs w:val="24"/>
          <w:rtl w:val="0"/>
        </w:rPr>
        <w:t xml:space="preserve">količina na lageru, u trenutku upita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        List&lt;Module.DetaljiList&gt; details - </w:t>
      </w:r>
      <w:r w:rsidDel="00000000" w:rsidR="00000000" w:rsidRPr="00000000">
        <w:rPr>
          <w:rFonts w:ascii="Arial" w:cs="Arial" w:eastAsia="Arial" w:hAnsi="Arial"/>
          <w:i w:val="1"/>
          <w:iCs w:val="1"/>
          <w:color w:val="222222"/>
          <w:sz w:val="24"/>
          <w:szCs w:val="24"/>
          <w:rtl w:val="0"/>
        </w:rPr>
        <w:t xml:space="preserve">detalji artikla **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*  Cijena artikla u osnovnom cijenovniku. </w:t>
      </w:r>
    </w:p>
    <w:p w:rsidR="00000000" w:rsidDel="00000000" w:rsidP="00000000" w:rsidRDefault="00000000" w:rsidRPr="00000000" w14:paraId="0000004E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** Ovaj property je, ako detalji postoje, lista objekata sa 2 property-a:  type i value. Npr:</w:t>
      </w:r>
    </w:p>
    <w:p w:rsidR="00000000" w:rsidDel="00000000" w:rsidP="00000000" w:rsidRDefault="00000000" w:rsidRPr="00000000" w14:paraId="0000004F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   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      "type":boja,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      "value":plava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   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   {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      "type":velicina,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      "value":XL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   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2222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222222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Funkcija 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222222"/>
          <w:sz w:val="24"/>
          <w:szCs w:val="24"/>
          <w:rtl w:val="0"/>
        </w:rPr>
        <w:t xml:space="preserve">getItems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 se može pozvati sa 4 opciona parametra.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Prvi parametar je niz cijelih brojeva 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ids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, koji predstavljaju UID artikala. Ako je ovaj parametar prisutan, odgovor će sadržati samo te artikle.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Drugi parametar funkcije 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getItems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 je 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id_partner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, cijeli broj, predstavlja UID partnera. Partnere možete dobiti ranije pominjanom funkcijom GetPartners. Ako proslijedite ovaj parametar, cijene i popusti će biti proračunati za datog partnera (na nivou artikla, grupe artikla, partnera, dodatnog cijenovnika itd...) </w:t>
      </w:r>
    </w:p>
    <w:p w:rsidR="00000000" w:rsidDel="00000000" w:rsidP="00000000" w:rsidRDefault="00000000" w:rsidRPr="00000000" w14:paraId="0000005E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Napominjemo da je cijena proračunata, i da je popust tu samo ako je potrebno da ga prikažete, nema potrebe da išta preračunavate. U skladu sa ovim, rezultat funkcije 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222222"/>
          <w:sz w:val="24"/>
          <w:szCs w:val="24"/>
          <w:rtl w:val="0"/>
        </w:rPr>
        <w:t xml:space="preserve">getItems 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ima jedno dodatno polje tipa decimal, sa nazivom "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4"/>
          <w:szCs w:val="24"/>
          <w:rtl w:val="0"/>
        </w:rPr>
        <w:t xml:space="preserve">discount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".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Treći parametar je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id_m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, cijeli broj, predstavlja internu Abacus oznaku radne jedinice u Abacusu čiji se lager posmatra.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2222"/>
          <w:sz w:val="24"/>
          <w:szCs w:val="24"/>
          <w:u w:val="single"/>
          <w:shd w:fill="auto" w:val="clear"/>
          <w:vertAlign w:val="baseline"/>
          <w:rtl w:val="0"/>
        </w:rPr>
        <w:t xml:space="preserve">id iz getWorkUnits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2222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2222"/>
          <w:sz w:val="24"/>
          <w:szCs w:val="24"/>
          <w:u w:val="single"/>
          <w:shd w:fill="auto" w:val="clear"/>
          <w:vertAlign w:val="baseline"/>
          <w:rtl w:val="0"/>
        </w:rPr>
        <w:t xml:space="preserve">Ako u sistemu nije podešena podrazumjevana radna jedinica, ovaj parametar postaje obavezan.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Četvrti parametar je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id_c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, string, koji predstavlja internu Abacus oznaku dodatnog cijenovnika koji je potrebno koristiti za proračun cijena.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2222"/>
          <w:sz w:val="24"/>
          <w:szCs w:val="24"/>
          <w:u w:val="single"/>
          <w:shd w:fill="auto" w:val="clear"/>
          <w:vertAlign w:val="baseline"/>
          <w:rtl w:val="0"/>
        </w:rPr>
        <w:t xml:space="preserve">id iz getPriceLists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62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Ako su prisutni, ovi parametri se šalju kao JSON string unutar body-a upita. </w:t>
      </w:r>
    </w:p>
    <w:p w:rsidR="00000000" w:rsidDel="00000000" w:rsidP="00000000" w:rsidRDefault="00000000" w:rsidRPr="00000000" w14:paraId="00000064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Primjer:</w:t>
      </w:r>
    </w:p>
    <w:p w:rsidR="00000000" w:rsidDel="00000000" w:rsidP="00000000" w:rsidRDefault="00000000" w:rsidRPr="00000000" w14:paraId="00000065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7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"ids": [3131, 1235] ,</w:t>
      </w:r>
    </w:p>
    <w:p w:rsidR="00000000" w:rsidDel="00000000" w:rsidP="00000000" w:rsidRDefault="00000000" w:rsidRPr="00000000" w14:paraId="00000068">
      <w:pPr>
        <w:ind w:firstLine="720"/>
        <w:rPr>
          <w:rFonts w:ascii="Courier New" w:cs="Courier New" w:eastAsia="Courier New" w:hAnsi="Courier New"/>
        </w:rPr>
      </w:pPr>
      <w:bookmarkStart w:colFirst="0" w:colLast="0" w:name="_4oephqbljgfd" w:id="0"/>
      <w:bookmarkEnd w:id="0"/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"id_partner": 3658 ,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"id_m": 8 ,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"id_c": "001"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C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Pozivanje 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222222"/>
          <w:sz w:val="24"/>
          <w:szCs w:val="24"/>
          <w:rtl w:val="0"/>
        </w:rPr>
        <w:t xml:space="preserve">getItems 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funkcije sa ovim parametrima bi kao rezultat dalo 2 prethodno opisana objekta, za artikle sa UID 3131 i 1235, i cijenama i popustom validnim za partnera (klijenta) čiji je UID 10055, gdje bi početna cijena bila uzeta iz cijenovnika 001, i gdje bi posmatrani lager bio lager radne jedinice 8.</w:t>
      </w:r>
    </w:p>
    <w:p w:rsidR="00000000" w:rsidDel="00000000" w:rsidP="00000000" w:rsidRDefault="00000000" w:rsidRPr="00000000" w14:paraId="0000006E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numPr>
          <w:ilvl w:val="0"/>
          <w:numId w:val="2"/>
        </w:numPr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postSale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Što se tiče postovanja porudžbenica, koristi se funkcija 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222222"/>
          <w:sz w:val="24"/>
          <w:szCs w:val="24"/>
          <w:rtl w:val="0"/>
        </w:rPr>
        <w:t xml:space="preserve">postSale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, za koju je prethodno potrebno kreirati objekat naziva "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4"/>
          <w:szCs w:val="24"/>
          <w:rtl w:val="0"/>
        </w:rPr>
        <w:t xml:space="preserve">order" 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sledeće strukture:</w:t>
      </w:r>
    </w:p>
    <w:p w:rsidR="00000000" w:rsidDel="00000000" w:rsidP="00000000" w:rsidRDefault="00000000" w:rsidRPr="00000000" w14:paraId="00000073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after="0" w:line="240" w:lineRule="auto"/>
        <w:ind w:left="720" w:firstLine="0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id_partner ,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cijeli broj - UID partnera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note 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string - napomena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items ,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lista objekata sledeće strukture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75">
      <w:pPr>
        <w:shd w:fill="ffffff" w:val="clear"/>
        <w:spacing w:after="0" w:line="240" w:lineRule="auto"/>
        <w:ind w:left="1440" w:firstLine="0"/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id_item 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,    </w:t>
      </w: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cijeli broj - UID artikla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quantity 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,  </w:t>
      </w: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decimalni broj - količina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price 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,       </w:t>
      </w: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decimalni broj - cijena (nije neophodan, koristi se za override)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discount 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decimalni broj - popust (nije neophodan, koristi se za override)</w:t>
      </w:r>
    </w:p>
    <w:p w:rsidR="00000000" w:rsidDel="00000000" w:rsidP="00000000" w:rsidRDefault="00000000" w:rsidRPr="00000000" w14:paraId="00000076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Primjer: ( </w:t>
      </w:r>
      <w:hyperlink r:id="rId26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 xml:space="preserve">http://api.bencomltd.com/APITest/Main/postSale?token=12345678&amp;protocol=2.0</w:t>
        </w:r>
      </w:hyperlink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) gdje je sadržaj body-a:</w:t>
      </w:r>
    </w:p>
    <w:p w:rsidR="00000000" w:rsidDel="00000000" w:rsidP="00000000" w:rsidRDefault="00000000" w:rsidRPr="00000000" w14:paraId="00000078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2222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79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2222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    "order": {</w:t>
      </w:r>
    </w:p>
    <w:p w:rsidR="00000000" w:rsidDel="00000000" w:rsidP="00000000" w:rsidRDefault="00000000" w:rsidRPr="00000000" w14:paraId="0000007A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2222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        "id_partner": 3658,</w:t>
      </w:r>
    </w:p>
    <w:p w:rsidR="00000000" w:rsidDel="00000000" w:rsidP="00000000" w:rsidRDefault="00000000" w:rsidRPr="00000000" w14:paraId="0000007B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2222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        "note": "test",</w:t>
      </w:r>
    </w:p>
    <w:p w:rsidR="00000000" w:rsidDel="00000000" w:rsidP="00000000" w:rsidRDefault="00000000" w:rsidRPr="00000000" w14:paraId="0000007C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2222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        "items": [</w:t>
      </w:r>
    </w:p>
    <w:p w:rsidR="00000000" w:rsidDel="00000000" w:rsidP="00000000" w:rsidRDefault="00000000" w:rsidRPr="00000000" w14:paraId="0000007D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2222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            </w:t>
        <w:tab/>
        <w:tab/>
        <w:t xml:space="preserve">{</w:t>
      </w:r>
    </w:p>
    <w:p w:rsidR="00000000" w:rsidDel="00000000" w:rsidP="00000000" w:rsidRDefault="00000000" w:rsidRPr="00000000" w14:paraId="0000007E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2222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                </w:t>
        <w:tab/>
        <w:tab/>
        <w:t xml:space="preserve">"id_item": 6003,</w:t>
      </w:r>
    </w:p>
    <w:p w:rsidR="00000000" w:rsidDel="00000000" w:rsidP="00000000" w:rsidRDefault="00000000" w:rsidRPr="00000000" w14:paraId="0000007F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2222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                </w:t>
        <w:tab/>
        <w:tab/>
        <w:t xml:space="preserve">"quantity": 1,</w:t>
      </w:r>
    </w:p>
    <w:p w:rsidR="00000000" w:rsidDel="00000000" w:rsidP="00000000" w:rsidRDefault="00000000" w:rsidRPr="00000000" w14:paraId="00000080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2222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                </w:t>
        <w:tab/>
        <w:tab/>
        <w:t xml:space="preserve">"price" : 100,</w:t>
      </w:r>
    </w:p>
    <w:p w:rsidR="00000000" w:rsidDel="00000000" w:rsidP="00000000" w:rsidRDefault="00000000" w:rsidRPr="00000000" w14:paraId="00000081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2222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                </w:t>
        <w:tab/>
        <w:tab/>
        <w:t xml:space="preserve">"discount" : 25</w:t>
      </w:r>
    </w:p>
    <w:p w:rsidR="00000000" w:rsidDel="00000000" w:rsidP="00000000" w:rsidRDefault="00000000" w:rsidRPr="00000000" w14:paraId="00000082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2222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           </w:t>
        <w:tab/>
        <w:tab/>
        <w:t xml:space="preserve"> },</w:t>
      </w:r>
    </w:p>
    <w:p w:rsidR="00000000" w:rsidDel="00000000" w:rsidP="00000000" w:rsidRDefault="00000000" w:rsidRPr="00000000" w14:paraId="00000083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2222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           </w:t>
        <w:tab/>
        <w:tab/>
        <w:t xml:space="preserve"> {</w:t>
      </w:r>
    </w:p>
    <w:p w:rsidR="00000000" w:rsidDel="00000000" w:rsidP="00000000" w:rsidRDefault="00000000" w:rsidRPr="00000000" w14:paraId="00000084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2222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              </w:t>
        <w:tab/>
        <w:tab/>
        <w:t xml:space="preserve">  </w:t>
        <w:tab/>
        <w:t xml:space="preserve">"id_item": 2474,</w:t>
      </w:r>
    </w:p>
    <w:p w:rsidR="00000000" w:rsidDel="00000000" w:rsidP="00000000" w:rsidRDefault="00000000" w:rsidRPr="00000000" w14:paraId="00000085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2222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              </w:t>
        <w:tab/>
        <w:tab/>
        <w:t xml:space="preserve">  </w:t>
        <w:tab/>
        <w:t xml:space="preserve">"quantity": 4,</w:t>
      </w:r>
    </w:p>
    <w:p w:rsidR="00000000" w:rsidDel="00000000" w:rsidP="00000000" w:rsidRDefault="00000000" w:rsidRPr="00000000" w14:paraId="00000086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2222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                </w:t>
        <w:tab/>
        <w:tab/>
        <w:t xml:space="preserve">"price" : 100,</w:t>
      </w:r>
    </w:p>
    <w:p w:rsidR="00000000" w:rsidDel="00000000" w:rsidP="00000000" w:rsidRDefault="00000000" w:rsidRPr="00000000" w14:paraId="00000087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2222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                </w:t>
        <w:tab/>
        <w:tab/>
        <w:t xml:space="preserve">"discount" : 50</w:t>
      </w:r>
    </w:p>
    <w:p w:rsidR="00000000" w:rsidDel="00000000" w:rsidP="00000000" w:rsidRDefault="00000000" w:rsidRPr="00000000" w14:paraId="00000088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2222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            </w:t>
        <w:tab/>
        <w:tab/>
        <w:t xml:space="preserve"> }</w:t>
      </w:r>
    </w:p>
    <w:p w:rsidR="00000000" w:rsidDel="00000000" w:rsidP="00000000" w:rsidRDefault="00000000" w:rsidRPr="00000000" w14:paraId="00000089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2222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        </w:t>
        <w:tab/>
        <w:tab/>
        <w:t xml:space="preserve">   ]</w:t>
      </w:r>
    </w:p>
    <w:p w:rsidR="00000000" w:rsidDel="00000000" w:rsidP="00000000" w:rsidRDefault="00000000" w:rsidRPr="00000000" w14:paraId="0000008A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2222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      </w:t>
        <w:tab/>
        <w:tab/>
        <w:t xml:space="preserve">},</w:t>
      </w:r>
    </w:p>
    <w:p w:rsidR="00000000" w:rsidDel="00000000" w:rsidP="00000000" w:rsidRDefault="00000000" w:rsidRPr="00000000" w14:paraId="0000008B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2222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ab/>
        <w:t xml:space="preserve">"id_m": 8</w:t>
      </w:r>
    </w:p>
    <w:p w:rsidR="00000000" w:rsidDel="00000000" w:rsidP="00000000" w:rsidRDefault="00000000" w:rsidRPr="00000000" w14:paraId="0000008C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2222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D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fffff" w:val="clear"/>
        <w:spacing w:after="0" w:line="240" w:lineRule="auto"/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U ovom primjeru, kreirana je porudžba za partnera sa UID 3658, u kojoj postoje 2 stavke, artikal 6003 količina 1, artikal 2474 količina 4.</w:t>
      </w:r>
    </w:p>
    <w:p w:rsidR="00000000" w:rsidDel="00000000" w:rsidP="00000000" w:rsidRDefault="00000000" w:rsidRPr="00000000" w14:paraId="0000008F">
      <w:pPr>
        <w:shd w:fill="ffffff" w:val="clear"/>
        <w:spacing w:after="0" w:line="240" w:lineRule="auto"/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Response ima status code 200 ako je porudzba uspješno kreirana, 500 ako je došlo do neke greške.</w:t>
      </w:r>
    </w:p>
    <w:p w:rsidR="00000000" w:rsidDel="00000000" w:rsidP="00000000" w:rsidRDefault="00000000" w:rsidRPr="00000000" w14:paraId="00000090">
      <w:pPr>
        <w:shd w:fill="ffffff" w:val="clear"/>
        <w:spacing w:after="0" w:line="240" w:lineRule="auto"/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Opcioni parametar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222222"/>
          <w:rtl w:val="0"/>
        </w:rPr>
        <w:t xml:space="preserve">id_m</w:t>
      </w: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, cijeli broj, predstavlja internu Abacus oznaku radne jedinice u Abacusu sa koje se vrši prodaja (</w:t>
      </w:r>
      <w:r w:rsidDel="00000000" w:rsidR="00000000" w:rsidRPr="00000000">
        <w:rPr>
          <w:rFonts w:ascii="Arial" w:cs="Arial" w:eastAsia="Arial" w:hAnsi="Arial"/>
          <w:i w:val="1"/>
          <w:iCs w:val="1"/>
          <w:color w:val="222222"/>
          <w:u w:val="single"/>
          <w:rtl w:val="0"/>
        </w:rPr>
        <w:t xml:space="preserve">id iz getWorkUnits</w:t>
      </w: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)</w:t>
      </w:r>
    </w:p>
    <w:p w:rsidR="00000000" w:rsidDel="00000000" w:rsidP="00000000" w:rsidRDefault="00000000" w:rsidRPr="00000000" w14:paraId="00000091">
      <w:pPr>
        <w:shd w:fill="ffffff" w:val="clear"/>
        <w:spacing w:after="0" w:line="240" w:lineRule="auto"/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numPr>
          <w:ilvl w:val="0"/>
          <w:numId w:val="2"/>
        </w:numPr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getIncomingItems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Primjer upita koji će vratiti listu artikala u dolasku: </w:t>
      </w:r>
    </w:p>
    <w:p w:rsidR="00000000" w:rsidDel="00000000" w:rsidP="00000000" w:rsidRDefault="00000000" w:rsidRPr="00000000" w14:paraId="00000095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hyperlink r:id="rId27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 xml:space="preserve">http://api.bencomltd.com/APITest/Main/getIncomingItems?token=12345678&amp;protocol=2.0</w:t>
        </w:r>
      </w:hyperlink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 </w:t>
      </w:r>
    </w:p>
    <w:p w:rsidR="00000000" w:rsidDel="00000000" w:rsidP="00000000" w:rsidRDefault="00000000" w:rsidRPr="00000000" w14:paraId="0000009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Ovaj upit, vratiće listu objekata sledećeg tipa:</w:t>
      </w:r>
    </w:p>
    <w:p w:rsidR="00000000" w:rsidDel="00000000" w:rsidP="00000000" w:rsidRDefault="00000000" w:rsidRPr="00000000" w14:paraId="00000099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2222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9B">
      <w:pPr>
        <w:shd w:fill="ffffff" w:val="clear"/>
        <w:spacing w:after="0" w:line="240" w:lineRule="auto"/>
        <w:ind w:left="720" w:firstLine="0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int id_item - </w:t>
      </w:r>
      <w:r w:rsidDel="00000000" w:rsidR="00000000" w:rsidRPr="00000000">
        <w:rPr>
          <w:rFonts w:ascii="Arial" w:cs="Arial" w:eastAsia="Arial" w:hAnsi="Arial"/>
          <w:i w:val="1"/>
          <w:iCs w:val="1"/>
          <w:color w:val="222222"/>
          <w:sz w:val="24"/>
          <w:szCs w:val="24"/>
          <w:rtl w:val="0"/>
        </w:rPr>
        <w:t xml:space="preserve">ID artikla, identity column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string code - </w:t>
      </w:r>
      <w:r w:rsidDel="00000000" w:rsidR="00000000" w:rsidRPr="00000000">
        <w:rPr>
          <w:rFonts w:ascii="Arial" w:cs="Arial" w:eastAsia="Arial" w:hAnsi="Arial"/>
          <w:i w:val="1"/>
          <w:iCs w:val="1"/>
          <w:color w:val="222222"/>
          <w:sz w:val="24"/>
          <w:szCs w:val="24"/>
          <w:rtl w:val="0"/>
        </w:rPr>
        <w:t xml:space="preserve">šifra artikla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spacing w:after="0" w:line="240" w:lineRule="auto"/>
        <w:ind w:firstLine="720"/>
        <w:rPr>
          <w:rFonts w:ascii="Arial" w:cs="Arial" w:eastAsia="Arial" w:hAnsi="Arial"/>
          <w:i w:val="1"/>
          <w:iCs w:val="1"/>
          <w:color w:val="22222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string item – </w:t>
      </w:r>
      <w:r w:rsidDel="00000000" w:rsidR="00000000" w:rsidRPr="00000000">
        <w:rPr>
          <w:rFonts w:ascii="Arial" w:cs="Arial" w:eastAsia="Arial" w:hAnsi="Arial"/>
          <w:i w:val="1"/>
          <w:iCs w:val="1"/>
          <w:color w:val="222222"/>
          <w:sz w:val="24"/>
          <w:szCs w:val="24"/>
          <w:rtl w:val="0"/>
        </w:rPr>
        <w:t xml:space="preserve">naziv artikla</w:t>
      </w:r>
    </w:p>
    <w:p w:rsidR="00000000" w:rsidDel="00000000" w:rsidP="00000000" w:rsidRDefault="00000000" w:rsidRPr="00000000" w14:paraId="0000009D">
      <w:pPr>
        <w:shd w:fill="ffffff" w:val="clear"/>
        <w:spacing w:after="0" w:line="240" w:lineRule="auto"/>
        <w:ind w:left="720" w:firstLine="0"/>
        <w:rPr>
          <w:rFonts w:ascii="Arial" w:cs="Arial" w:eastAsia="Arial" w:hAnsi="Arial"/>
          <w:i w:val="1"/>
          <w:iCs w:val="1"/>
          <w:color w:val="22222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date date – </w:t>
      </w:r>
      <w:r w:rsidDel="00000000" w:rsidR="00000000" w:rsidRPr="00000000">
        <w:rPr>
          <w:rFonts w:ascii="Arial" w:cs="Arial" w:eastAsia="Arial" w:hAnsi="Arial"/>
          <w:i w:val="1"/>
          <w:iCs w:val="1"/>
          <w:color w:val="222222"/>
          <w:sz w:val="24"/>
          <w:szCs w:val="24"/>
          <w:rtl w:val="0"/>
        </w:rPr>
        <w:t xml:space="preserve">datum dokumenta</w:t>
      </w:r>
    </w:p>
    <w:p w:rsidR="00000000" w:rsidDel="00000000" w:rsidP="00000000" w:rsidRDefault="00000000" w:rsidRPr="00000000" w14:paraId="0000009E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numPr>
          <w:ilvl w:val="0"/>
          <w:numId w:val="2"/>
        </w:numPr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getOpenItems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Primjer upita koji će vratiti otvorene stavke za partnera </w:t>
      </w:r>
    </w:p>
    <w:p w:rsidR="00000000" w:rsidDel="00000000" w:rsidP="00000000" w:rsidRDefault="00000000" w:rsidRPr="00000000" w14:paraId="000000A3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hyperlink r:id="rId28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 xml:space="preserve">http://api.bencomltd.com/APITest/Main/getOpenItems?token=12345678&amp;protocol=2.0</w:t>
        </w:r>
      </w:hyperlink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A4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gdje je sadržaj body-ja</w:t>
      </w:r>
    </w:p>
    <w:p w:rsidR="00000000" w:rsidDel="00000000" w:rsidP="00000000" w:rsidRDefault="00000000" w:rsidRPr="00000000" w14:paraId="000000A6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2222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A8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2222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    "idPartner":5361</w:t>
      </w:r>
    </w:p>
    <w:p w:rsidR="00000000" w:rsidDel="00000000" w:rsidP="00000000" w:rsidRDefault="00000000" w:rsidRPr="00000000" w14:paraId="000000A9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2222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B">
      <w:pPr>
        <w:shd w:fill="ffffff" w:val="clear"/>
        <w:spacing w:after="0" w:line="240" w:lineRule="auto"/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idPartner – id_partnera iz baze podataka</w:t>
      </w:r>
    </w:p>
    <w:p w:rsidR="00000000" w:rsidDel="00000000" w:rsidP="00000000" w:rsidRDefault="00000000" w:rsidRPr="00000000" w14:paraId="000000AD">
      <w:pPr>
        <w:shd w:fill="ffffff" w:val="clear"/>
        <w:spacing w:after="0" w:line="240" w:lineRule="auto"/>
        <w:rPr>
          <w:rFonts w:ascii="Arial" w:cs="Arial" w:eastAsia="Arial" w:hAnsi="Arial"/>
          <w:b w:val="1"/>
          <w:b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ind w:left="720" w:firstLine="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10.getPartnerBalanceDetailed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Primjer upita koji će vratiti finansijsku karticu za partnera </w:t>
      </w:r>
    </w:p>
    <w:p w:rsidR="00000000" w:rsidDel="00000000" w:rsidP="00000000" w:rsidRDefault="00000000" w:rsidRPr="00000000" w14:paraId="000000B8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hyperlink r:id="rId29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 xml:space="preserve">http://api.bencomltd.com/APITest/Main/getPartnerBalanceDetailed?token=12345678&amp;protocol=2.0</w:t>
        </w:r>
      </w:hyperlink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B9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gdje je sadržaj body-ja</w:t>
      </w:r>
    </w:p>
    <w:p w:rsidR="00000000" w:rsidDel="00000000" w:rsidP="00000000" w:rsidRDefault="00000000" w:rsidRPr="00000000" w14:paraId="000000BE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2222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C0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2222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    "idPartner":5361,</w:t>
      </w:r>
    </w:p>
    <w:p w:rsidR="00000000" w:rsidDel="00000000" w:rsidP="00000000" w:rsidRDefault="00000000" w:rsidRPr="00000000" w14:paraId="000000C1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2222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    "datumDo":"2023-11-06",</w:t>
      </w:r>
    </w:p>
    <w:p w:rsidR="00000000" w:rsidDel="00000000" w:rsidP="00000000" w:rsidRDefault="00000000" w:rsidRPr="00000000" w14:paraId="000000C2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2222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idPartner – id_partnera iz baze podataka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datumDo – datum do kog se posmatra fin. stanje. Početni datum je 01.01. tekuće godine.</w:t>
      </w:r>
    </w:p>
    <w:p w:rsidR="00000000" w:rsidDel="00000000" w:rsidP="00000000" w:rsidRDefault="00000000" w:rsidRPr="00000000" w14:paraId="000000C7">
      <w:pPr>
        <w:shd w:fill="ffffff" w:val="clear"/>
        <w:spacing w:after="0" w:line="240" w:lineRule="auto"/>
        <w:rPr>
          <w:rFonts w:ascii="Arial" w:cs="Arial" w:eastAsia="Arial" w:hAnsi="Arial"/>
          <w:b w:val="1"/>
          <w:b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ind w:left="720" w:firstLine="0"/>
        <w:rPr>
          <w:sz w:val="40"/>
          <w:szCs w:val="40"/>
        </w:rPr>
      </w:pPr>
      <w:bookmarkStart w:colFirst="0" w:colLast="0" w:name="_7gsci6odmr26" w:id="1"/>
      <w:bookmarkEnd w:id="1"/>
      <w:r w:rsidDel="00000000" w:rsidR="00000000" w:rsidRPr="00000000">
        <w:rPr>
          <w:sz w:val="40"/>
          <w:szCs w:val="40"/>
          <w:rtl w:val="0"/>
        </w:rPr>
        <w:t xml:space="preserve">11.AddPartner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Primjer upita koji će kreirati partnera u Abacusu</w:t>
      </w:r>
    </w:p>
    <w:p w:rsidR="00000000" w:rsidDel="00000000" w:rsidP="00000000" w:rsidRDefault="00000000" w:rsidRPr="00000000" w14:paraId="000000CB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hyperlink r:id="rId30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http://api.bencomltd.com/APITest/Main/AddPartner?token=12345678&amp;protocol=2.0</w:t>
        </w:r>
      </w:hyperlink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CC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gdje je sadržaj body-ja</w:t>
      </w:r>
    </w:p>
    <w:p w:rsidR="00000000" w:rsidDel="00000000" w:rsidP="00000000" w:rsidRDefault="00000000" w:rsidRPr="00000000" w14:paraId="000000CF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2222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D1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2222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"partner":</w:t>
      </w:r>
    </w:p>
    <w:p w:rsidR="00000000" w:rsidDel="00000000" w:rsidP="00000000" w:rsidRDefault="00000000" w:rsidRPr="00000000" w14:paraId="000000D2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2222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D3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2222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D4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2222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"idTip":"1", </w:t>
      </w:r>
    </w:p>
    <w:p w:rsidR="00000000" w:rsidDel="00000000" w:rsidP="00000000" w:rsidRDefault="00000000" w:rsidRPr="00000000" w14:paraId="000000D5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2222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"isForeign":false,</w:t>
      </w:r>
    </w:p>
    <w:p w:rsidR="00000000" w:rsidDel="00000000" w:rsidP="00000000" w:rsidRDefault="00000000" w:rsidRPr="00000000" w14:paraId="000000D6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2222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"naziv":"Test partner API",</w:t>
      </w:r>
    </w:p>
    <w:p w:rsidR="00000000" w:rsidDel="00000000" w:rsidP="00000000" w:rsidRDefault="00000000" w:rsidRPr="00000000" w14:paraId="000000D7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2222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"maticni":"8888889",</w:t>
      </w:r>
    </w:p>
    <w:p w:rsidR="00000000" w:rsidDel="00000000" w:rsidP="00000000" w:rsidRDefault="00000000" w:rsidRPr="00000000" w14:paraId="000000D8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2222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"pdv":"30/31-123456-76",</w:t>
      </w:r>
    </w:p>
    <w:p w:rsidR="00000000" w:rsidDel="00000000" w:rsidP="00000000" w:rsidRDefault="00000000" w:rsidRPr="00000000" w14:paraId="000000D9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2222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"grad": "Podgorica",</w:t>
      </w:r>
    </w:p>
    <w:p w:rsidR="00000000" w:rsidDel="00000000" w:rsidP="00000000" w:rsidRDefault="00000000" w:rsidRPr="00000000" w14:paraId="000000DA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2222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"adresa" : "Ulica bb", </w:t>
      </w:r>
    </w:p>
    <w:p w:rsidR="00000000" w:rsidDel="00000000" w:rsidP="00000000" w:rsidRDefault="00000000" w:rsidRPr="00000000" w14:paraId="000000DB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2222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"tel": "031332330",</w:t>
      </w:r>
    </w:p>
    <w:p w:rsidR="00000000" w:rsidDel="00000000" w:rsidP="00000000" w:rsidRDefault="00000000" w:rsidRPr="00000000" w14:paraId="000000DC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2222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"email":"email@test.com",</w:t>
      </w:r>
    </w:p>
    <w:p w:rsidR="00000000" w:rsidDel="00000000" w:rsidP="00000000" w:rsidRDefault="00000000" w:rsidRPr="00000000" w14:paraId="000000DD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2222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"kontakt": "Kontakt Osoba", </w:t>
      </w:r>
    </w:p>
    <w:p w:rsidR="00000000" w:rsidDel="00000000" w:rsidP="00000000" w:rsidRDefault="00000000" w:rsidRPr="00000000" w14:paraId="000000DE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2222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"rabat":0, </w:t>
      </w:r>
    </w:p>
    <w:p w:rsidR="00000000" w:rsidDel="00000000" w:rsidP="00000000" w:rsidRDefault="00000000" w:rsidRPr="00000000" w14:paraId="000000DF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2222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"rok_placanja":7,</w:t>
      </w:r>
    </w:p>
    <w:p w:rsidR="00000000" w:rsidDel="00000000" w:rsidP="00000000" w:rsidRDefault="00000000" w:rsidRPr="00000000" w14:paraId="000000E0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2222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"fin_limit":0, </w:t>
      </w:r>
    </w:p>
    <w:p w:rsidR="00000000" w:rsidDel="00000000" w:rsidP="00000000" w:rsidRDefault="00000000" w:rsidRPr="00000000" w14:paraId="000000E1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2222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"dob_rokpla":0,</w:t>
      </w:r>
    </w:p>
    <w:p w:rsidR="00000000" w:rsidDel="00000000" w:rsidP="00000000" w:rsidRDefault="00000000" w:rsidRPr="00000000" w14:paraId="000000E2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2222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"dob_finlim":0, </w:t>
      </w:r>
    </w:p>
    <w:p w:rsidR="00000000" w:rsidDel="00000000" w:rsidP="00000000" w:rsidRDefault="00000000" w:rsidRPr="00000000" w14:paraId="000000E3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2222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"sifra":"081", </w:t>
      </w:r>
    </w:p>
    <w:p w:rsidR="00000000" w:rsidDel="00000000" w:rsidP="00000000" w:rsidRDefault="00000000" w:rsidRPr="00000000" w14:paraId="000000E4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2222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"napomena":"", </w:t>
      </w:r>
    </w:p>
    <w:p w:rsidR="00000000" w:rsidDel="00000000" w:rsidP="00000000" w:rsidRDefault="00000000" w:rsidRPr="00000000" w14:paraId="000000E5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2222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"fiscal_idType": 1</w:t>
      </w:r>
    </w:p>
    <w:p w:rsidR="00000000" w:rsidDel="00000000" w:rsidP="00000000" w:rsidRDefault="00000000" w:rsidRPr="00000000" w14:paraId="000000E6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2222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E7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2222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E8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Objašnjenje objekta: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"idTip":"1",  id tip sifrarnik iz nase tbl najcesce se koristi 1 doo 8 fizicko lice - obavezno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"isForeign":false, - obavezno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"naziv":"Test partner ", - obavezno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"maticni":"12345678", - obavezno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"pdv":"30/31-123456-76", - opciono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"grad": "Podgorica", - obavezno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"adresa" : "Ulica bb", - opciono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"tel": "", - opciono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"email":"", - opciono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"kontakt": "", - opciono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"rabat":0, - opciono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"rok_placanja":7,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"fin_limit":0, - opciono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"dob_rokpla":0, - opciono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"dob_finlim":0, - opciono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"sifra":"", - opciono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"napomena":"", - opciono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"fiscal_idType": - opciono (za strance je obavezan id_type 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U respons-u ovog endpoints će biti vraćen id_partnera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"Data": 3668,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"Version": "1.0",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"Error": null,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"ErrorDetails": null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ind w:left="720" w:firstLine="0"/>
        <w:rPr/>
      </w:pPr>
      <w:bookmarkStart w:colFirst="0" w:colLast="0" w:name="_sp9lahu34uyk" w:id="2"/>
      <w:bookmarkEnd w:id="2"/>
      <w:r w:rsidDel="00000000" w:rsidR="00000000" w:rsidRPr="00000000">
        <w:rPr>
          <w:sz w:val="40"/>
          <w:szCs w:val="40"/>
          <w:rtl w:val="0"/>
        </w:rPr>
        <w:t xml:space="preserve">12.getPromotions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Primjer upita koji će vratiti promocije i akcije </w:t>
      </w:r>
    </w:p>
    <w:p w:rsidR="00000000" w:rsidDel="00000000" w:rsidP="00000000" w:rsidRDefault="00000000" w:rsidRPr="00000000" w14:paraId="00000108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hyperlink r:id="rId31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http://api.bencomltd.com/APITest/Main/AddPartner?token=12345678&amp;protocol=2.0</w:t>
        </w:r>
      </w:hyperlink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109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Endpoint ima obavezne parametre:</w:t>
      </w:r>
    </w:p>
    <w:p w:rsidR="00000000" w:rsidDel="00000000" w:rsidP="00000000" w:rsidRDefault="00000000" w:rsidRPr="00000000" w14:paraId="0000010B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datumOd</w:t>
      </w:r>
    </w:p>
    <w:p w:rsidR="00000000" w:rsidDel="00000000" w:rsidP="00000000" w:rsidRDefault="00000000" w:rsidRPr="00000000" w14:paraId="0000010D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datumDo</w:t>
      </w:r>
    </w:p>
    <w:p w:rsidR="00000000" w:rsidDel="00000000" w:rsidP="00000000" w:rsidRDefault="00000000" w:rsidRPr="00000000" w14:paraId="0000010E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 kao i tri opciona:</w:t>
      </w:r>
    </w:p>
    <w:p w:rsidR="00000000" w:rsidDel="00000000" w:rsidP="00000000" w:rsidRDefault="00000000" w:rsidRPr="00000000" w14:paraId="00000110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 id_m  int,</w:t>
      </w:r>
    </w:p>
    <w:p w:rsidR="00000000" w:rsidDel="00000000" w:rsidP="00000000" w:rsidRDefault="00000000" w:rsidRPr="00000000" w14:paraId="00000111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 id_partner int,</w:t>
      </w:r>
    </w:p>
    <w:p w:rsidR="00000000" w:rsidDel="00000000" w:rsidP="00000000" w:rsidRDefault="00000000" w:rsidRPr="00000000" w14:paraId="00000112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 id_artikal int</w:t>
      </w:r>
    </w:p>
    <w:p w:rsidR="00000000" w:rsidDel="00000000" w:rsidP="00000000" w:rsidRDefault="00000000" w:rsidRPr="00000000" w14:paraId="00000113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Primjer body-a:</w:t>
      </w:r>
    </w:p>
    <w:p w:rsidR="00000000" w:rsidDel="00000000" w:rsidP="00000000" w:rsidRDefault="00000000" w:rsidRPr="00000000" w14:paraId="00000115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17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    "datumOd": "2023-01-01",</w:t>
      </w:r>
    </w:p>
    <w:p w:rsidR="00000000" w:rsidDel="00000000" w:rsidP="00000000" w:rsidRDefault="00000000" w:rsidRPr="00000000" w14:paraId="00000118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    "datumDo": "2024-12-31",</w:t>
      </w:r>
    </w:p>
    <w:p w:rsidR="00000000" w:rsidDel="00000000" w:rsidP="00000000" w:rsidRDefault="00000000" w:rsidRPr="00000000" w14:paraId="00000119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11A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1B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sr-Latn-M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api.bencomltd.com/APITest/Main/GetPartners?token=12345678&amp;protocol=2.0" TargetMode="External"/><Relationship Id="rId22" Type="http://schemas.openxmlformats.org/officeDocument/2006/relationships/hyperlink" Target="http://api.bencomltd.com/APITest/Main/GetPartners?token=12345678&amp;protocol=2.0" TargetMode="External"/><Relationship Id="rId21" Type="http://schemas.openxmlformats.org/officeDocument/2006/relationships/hyperlink" Target="http://api.bencomltd.com/APITest/Main/GetPartners?token=12345678&amp;protocol=2.0" TargetMode="External"/><Relationship Id="rId24" Type="http://schemas.openxmlformats.org/officeDocument/2006/relationships/hyperlink" Target="http://api.bencomltd.com/APITest/Main/getPriceLists?token=12345678&amp;protocol=2.0" TargetMode="External"/><Relationship Id="rId23" Type="http://schemas.openxmlformats.org/officeDocument/2006/relationships/hyperlink" Target="http://api.bencomltd.com/APITest/Main/getWorkUnits?token=12345678&amp;protocol=2.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api.bencomltd.com/APITest/Main/GetPartners?token=12345678&amp;protocol=2.0" TargetMode="External"/><Relationship Id="rId26" Type="http://schemas.openxmlformats.org/officeDocument/2006/relationships/hyperlink" Target="http://api.bencomltd.com/APITest/Main/postSale?token=12345678&amp;protocol=2.0" TargetMode="External"/><Relationship Id="rId25" Type="http://schemas.openxmlformats.org/officeDocument/2006/relationships/hyperlink" Target="http://api.bencomltd.com/APITest/Main/getItems?token=12345678&amp;protocol=2.0" TargetMode="External"/><Relationship Id="rId28" Type="http://schemas.openxmlformats.org/officeDocument/2006/relationships/hyperlink" Target="http://api.bencomltd.com/APITest/Main/getOpenItems?token=12345678&amp;protocol=2.0" TargetMode="External"/><Relationship Id="rId27" Type="http://schemas.openxmlformats.org/officeDocument/2006/relationships/hyperlink" Target="http://api.bencomltd.com/APITest/Main/getIncomingItems?token=12345678&amp;protocol=2.0" TargetMode="External"/><Relationship Id="rId5" Type="http://schemas.openxmlformats.org/officeDocument/2006/relationships/styles" Target="styles.xml"/><Relationship Id="rId6" Type="http://schemas.openxmlformats.org/officeDocument/2006/relationships/hyperlink" Target="http://api.bencomltd.com/APITest/Main/GetPartners?token=12345678&amp;protocol=2.0" TargetMode="External"/><Relationship Id="rId29" Type="http://schemas.openxmlformats.org/officeDocument/2006/relationships/hyperlink" Target="http://api.bencomltd.com/APITest/Main/getPartnerBalanceDetailed?token=12345678&amp;protocol=2.0" TargetMode="External"/><Relationship Id="rId7" Type="http://schemas.openxmlformats.org/officeDocument/2006/relationships/hyperlink" Target="http://api.bencomltd.com/APITest/Main/GetPartners?token=12345678&amp;protocol=2.0" TargetMode="External"/><Relationship Id="rId8" Type="http://schemas.openxmlformats.org/officeDocument/2006/relationships/hyperlink" Target="http://api.bencomltd.com/APITest/Main/GetPartners?token=12345678&amp;protocol=2.0" TargetMode="External"/><Relationship Id="rId31" Type="http://schemas.openxmlformats.org/officeDocument/2006/relationships/hyperlink" Target="http://api.bencomltd.com/APITest/Main/GetPromotions?token=12345678&amp;protocol=2.0" TargetMode="External"/><Relationship Id="rId30" Type="http://schemas.openxmlformats.org/officeDocument/2006/relationships/hyperlink" Target="http://api.bencomltd.com/APITest/Main/AddPartner?token=12345678&amp;protocol=2.0" TargetMode="External"/><Relationship Id="rId11" Type="http://schemas.openxmlformats.org/officeDocument/2006/relationships/hyperlink" Target="http://api.bencomltd.com/APITest/Main/GetPartners?token=12345678&amp;protocol=2.0" TargetMode="External"/><Relationship Id="rId10" Type="http://schemas.openxmlformats.org/officeDocument/2006/relationships/hyperlink" Target="http://api.bencomltd.com/APITest/Main/GetPartners?token=12345678&amp;protocol=2.0" TargetMode="External"/><Relationship Id="rId13" Type="http://schemas.openxmlformats.org/officeDocument/2006/relationships/hyperlink" Target="http://api.bencomltd.com/APITest/Main/GetPartners?token=12345678&amp;protocol=2.0" TargetMode="External"/><Relationship Id="rId12" Type="http://schemas.openxmlformats.org/officeDocument/2006/relationships/hyperlink" Target="http://api.bencomltd.com/APITest/Main/GetPartners?token=12345678&amp;protocol=2.0" TargetMode="External"/><Relationship Id="rId15" Type="http://schemas.openxmlformats.org/officeDocument/2006/relationships/hyperlink" Target="http://api.bencomltd.com/APITest/Main/GetPartners?token=12345678&amp;protocol=2.0" TargetMode="External"/><Relationship Id="rId14" Type="http://schemas.openxmlformats.org/officeDocument/2006/relationships/hyperlink" Target="http://api.bencomltd.com/APITest/Main/GetPartners?token=12345678&amp;protocol=2.0" TargetMode="External"/><Relationship Id="rId17" Type="http://schemas.openxmlformats.org/officeDocument/2006/relationships/hyperlink" Target="http://api.bencomltd.com/APITest/Main/GetPartners?token=12345678&amp;protocol=2.0" TargetMode="External"/><Relationship Id="rId16" Type="http://schemas.openxmlformats.org/officeDocument/2006/relationships/hyperlink" Target="http://api.bencomltd.com/APITest/Main/GetPartners?token=12345678&amp;protocol=2.0" TargetMode="External"/><Relationship Id="rId19" Type="http://schemas.openxmlformats.org/officeDocument/2006/relationships/hyperlink" Target="http://api.bencomltd.com/APITest/Main/GetPartners?token=12345678&amp;protocol=2.0" TargetMode="External"/><Relationship Id="rId18" Type="http://schemas.openxmlformats.org/officeDocument/2006/relationships/hyperlink" Target="http://api.bencomltd.com/APITest/Main/GetPartners?token=12345678&amp;protocol=2.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