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ff0000"/>
        </w:rPr>
      </w:pPr>
      <w:r w:rsidDel="00000000" w:rsidR="00000000" w:rsidRPr="00000000">
        <w:rPr>
          <w:color w:val="ff0000"/>
          <w:rtl w:val="0"/>
        </w:rPr>
        <w:t xml:space="preserve">Model Ensemble</w:t>
      </w:r>
    </w:p>
    <w:p w:rsidR="00000000" w:rsidDel="00000000" w:rsidP="00000000" w:rsidRDefault="00000000" w:rsidRPr="00000000" w14:paraId="00000002">
      <w:pPr>
        <w:jc w:val="left"/>
        <w:rPr/>
      </w:pPr>
      <w:r w:rsidDel="00000000" w:rsidR="00000000" w:rsidRPr="00000000">
        <w:rPr>
          <w:rtl w:val="0"/>
        </w:rPr>
        <w:t xml:space="preserve">Hanno 2 cose in comune:</w:t>
      </w:r>
    </w:p>
    <w:p w:rsidR="00000000" w:rsidDel="00000000" w:rsidP="00000000" w:rsidRDefault="00000000" w:rsidRPr="00000000" w14:paraId="00000003">
      <w:pPr>
        <w:numPr>
          <w:ilvl w:val="0"/>
          <w:numId w:val="7"/>
        </w:numPr>
        <w:ind w:left="720" w:hanging="360"/>
        <w:jc w:val="left"/>
        <w:rPr>
          <w:u w:val="none"/>
        </w:rPr>
      </w:pPr>
      <w:r w:rsidDel="00000000" w:rsidR="00000000" w:rsidRPr="00000000">
        <w:rPr>
          <w:rtl w:val="0"/>
        </w:rPr>
        <w:t xml:space="preserve">Costruiscono modelli predittivi multipli e diversi che vengono ri-ponderati o ricampionati</w:t>
      </w:r>
    </w:p>
    <w:p w:rsidR="00000000" w:rsidDel="00000000" w:rsidP="00000000" w:rsidRDefault="00000000" w:rsidRPr="00000000" w14:paraId="00000004">
      <w:pPr>
        <w:numPr>
          <w:ilvl w:val="0"/>
          <w:numId w:val="7"/>
        </w:numPr>
        <w:ind w:left="720" w:hanging="360"/>
        <w:jc w:val="left"/>
        <w:rPr>
          <w:u w:val="none"/>
        </w:rPr>
      </w:pPr>
      <w:r w:rsidDel="00000000" w:rsidR="00000000" w:rsidRPr="00000000">
        <w:rPr>
          <w:rtl w:val="0"/>
        </w:rPr>
        <w:t xml:space="preserve">Combinano le previsioni di questi modelli con una media o votazione</w:t>
      </w:r>
    </w:p>
    <w:p w:rsidR="00000000" w:rsidDel="00000000" w:rsidP="00000000" w:rsidRDefault="00000000" w:rsidRPr="00000000" w14:paraId="00000005">
      <w:pPr>
        <w:ind w:left="0" w:firstLine="0"/>
        <w:jc w:val="center"/>
        <w:rPr>
          <w:color w:val="ff0000"/>
        </w:rPr>
      </w:pPr>
      <w:r w:rsidDel="00000000" w:rsidR="00000000" w:rsidRPr="00000000">
        <w:rPr>
          <w:color w:val="ff0000"/>
          <w:rtl w:val="0"/>
        </w:rPr>
        <w:t xml:space="preserve">Bagging - Bootstrap Aggregating</w:t>
      </w:r>
    </w:p>
    <w:p w:rsidR="00000000" w:rsidDel="00000000" w:rsidP="00000000" w:rsidRDefault="00000000" w:rsidRPr="00000000" w14:paraId="00000006">
      <w:pPr>
        <w:ind w:left="0" w:firstLine="0"/>
        <w:jc w:val="left"/>
        <w:rPr/>
      </w:pPr>
      <w:r w:rsidDel="00000000" w:rsidR="00000000" w:rsidRPr="00000000">
        <w:rPr>
          <w:rtl w:val="0"/>
        </w:rPr>
        <w:t xml:space="preserve">Crea diversi modelli su diversi campioni del dataset originale. I campioni sono i </w:t>
      </w:r>
      <w:r w:rsidDel="00000000" w:rsidR="00000000" w:rsidRPr="00000000">
        <w:rPr>
          <w:b w:val="1"/>
          <w:rtl w:val="0"/>
        </w:rPr>
        <w:t xml:space="preserve">bootstrap samples</w:t>
      </w:r>
      <w:r w:rsidDel="00000000" w:rsidR="00000000" w:rsidRPr="00000000">
        <w:rPr>
          <w:rtl w:val="0"/>
        </w:rPr>
        <w:t xml:space="preserve">. Le differenze tra i campioni creeranno diversità tra i modelli dell’ensemble. </w:t>
      </w:r>
    </w:p>
    <w:p w:rsidR="00000000" w:rsidDel="00000000" w:rsidP="00000000" w:rsidRDefault="00000000" w:rsidRPr="00000000" w14:paraId="00000007">
      <w:pPr>
        <w:ind w:left="0" w:firstLine="0"/>
        <w:jc w:val="left"/>
        <w:rPr/>
      </w:pPr>
      <w:r w:rsidDel="00000000" w:rsidR="00000000" w:rsidRPr="00000000">
        <w:rPr>
          <w:rtl w:val="0"/>
        </w:rPr>
        <w:t xml:space="preserve">Idea base: </w:t>
      </w:r>
      <w:r w:rsidDel="00000000" w:rsidR="00000000" w:rsidRPr="00000000">
        <w:rPr>
          <w:b w:val="1"/>
          <w:rtl w:val="0"/>
        </w:rPr>
        <w:t xml:space="preserve">Sample with replacement</w:t>
      </w:r>
      <w:r w:rsidDel="00000000" w:rsidR="00000000" w:rsidRPr="00000000">
        <w:rPr>
          <w:rtl w:val="0"/>
        </w:rPr>
        <w:t xml:space="preserve">: Estrazione casuale dal training set e:</w:t>
      </w:r>
    </w:p>
    <w:p w:rsidR="00000000" w:rsidDel="00000000" w:rsidP="00000000" w:rsidRDefault="00000000" w:rsidRPr="00000000" w14:paraId="00000008">
      <w:pPr>
        <w:numPr>
          <w:ilvl w:val="0"/>
          <w:numId w:val="4"/>
        </w:numPr>
        <w:ind w:left="720" w:hanging="360"/>
        <w:jc w:val="left"/>
        <w:rPr>
          <w:u w:val="none"/>
        </w:rPr>
      </w:pPr>
      <w:r w:rsidDel="00000000" w:rsidR="00000000" w:rsidRPr="00000000">
        <w:rPr>
          <w:rtl w:val="0"/>
        </w:rPr>
        <w:t xml:space="preserve">Ogni elemento estratto può essere ri-estratto e appartenere a un altro campione</w:t>
      </w:r>
    </w:p>
    <w:p w:rsidR="00000000" w:rsidDel="00000000" w:rsidP="00000000" w:rsidRDefault="00000000" w:rsidRPr="00000000" w14:paraId="00000009">
      <w:pPr>
        <w:numPr>
          <w:ilvl w:val="0"/>
          <w:numId w:val="4"/>
        </w:numPr>
        <w:ind w:left="720" w:hanging="360"/>
        <w:jc w:val="left"/>
        <w:rPr>
          <w:u w:val="none"/>
        </w:rPr>
      </w:pPr>
      <w:r w:rsidDel="00000000" w:rsidR="00000000" w:rsidRPr="00000000">
        <w:rPr>
          <w:rtl w:val="0"/>
        </w:rPr>
        <w:t xml:space="preserve">Ogni campione ha la stessa DIM del training set originale</w:t>
      </w:r>
    </w:p>
    <w:p w:rsidR="00000000" w:rsidDel="00000000" w:rsidP="00000000" w:rsidRDefault="00000000" w:rsidRPr="00000000" w14:paraId="0000000A">
      <w:pPr>
        <w:numPr>
          <w:ilvl w:val="0"/>
          <w:numId w:val="4"/>
        </w:numPr>
        <w:ind w:left="720" w:hanging="360"/>
        <w:jc w:val="left"/>
        <w:rPr>
          <w:u w:val="none"/>
        </w:rPr>
      </w:pPr>
      <w:r w:rsidDel="00000000" w:rsidR="00000000" w:rsidRPr="00000000">
        <w:rPr>
          <w:rtl w:val="0"/>
        </w:rPr>
        <w:t xml:space="preserve">Ogni campione è probabile che manchi circa ⅓ dei data points (Out of bag sample)</w:t>
      </w:r>
    </w:p>
    <w:p w:rsidR="00000000" w:rsidDel="00000000" w:rsidP="00000000" w:rsidRDefault="00000000" w:rsidRPr="00000000" w14:paraId="0000000B">
      <w:pPr>
        <w:ind w:left="0" w:firstLine="0"/>
        <w:jc w:val="center"/>
        <w:rPr/>
      </w:pPr>
      <w:r w:rsidDel="00000000" w:rsidR="00000000" w:rsidRPr="00000000">
        <w:rPr>
          <w:rtl w:val="0"/>
        </w:rPr>
        <w:t xml:space="preserve"> </w:t>
      </w:r>
      <w:r w:rsidDel="00000000" w:rsidR="00000000" w:rsidRPr="00000000">
        <w:rPr>
          <w:color w:val="ff0000"/>
          <w:rtl w:val="0"/>
        </w:rPr>
        <w:t xml:space="preserve">Algoritmo</w:t>
      </w:r>
      <w:r w:rsidDel="00000000" w:rsidR="00000000" w:rsidRPr="00000000">
        <w:rPr>
          <w:rtl w:val="0"/>
        </w:rPr>
        <w:t xml:space="preserve">:</w:t>
      </w:r>
    </w:p>
    <w:p w:rsidR="00000000" w:rsidDel="00000000" w:rsidP="00000000" w:rsidRDefault="00000000" w:rsidRPr="00000000" w14:paraId="0000000C">
      <w:pPr>
        <w:ind w:left="0" w:firstLine="0"/>
        <w:jc w:val="left"/>
        <w:rPr/>
      </w:pPr>
      <w:r w:rsidDel="00000000" w:rsidR="00000000" w:rsidRPr="00000000">
        <w:rPr>
          <w:b w:val="1"/>
          <w:rtl w:val="0"/>
        </w:rPr>
        <w:t xml:space="preserve">Bagging(D,T, A)</w:t>
      </w:r>
      <w:r w:rsidDel="00000000" w:rsidR="00000000" w:rsidRPr="00000000">
        <w:rPr>
          <w:rtl w:val="0"/>
        </w:rPr>
        <w:t xml:space="preserve"> - train an ensemble of models from bootstrap samples</w:t>
      </w:r>
    </w:p>
    <w:p w:rsidR="00000000" w:rsidDel="00000000" w:rsidP="00000000" w:rsidRDefault="00000000" w:rsidRPr="00000000" w14:paraId="0000000D">
      <w:pPr>
        <w:ind w:left="0" w:firstLine="0"/>
        <w:jc w:val="left"/>
        <w:rPr>
          <w:i w:val="1"/>
        </w:rPr>
      </w:pPr>
      <w:r w:rsidDel="00000000" w:rsidR="00000000" w:rsidRPr="00000000">
        <w:rPr>
          <w:i w:val="1"/>
          <w:rtl w:val="0"/>
        </w:rPr>
        <w:t xml:space="preserve">Input: dataset D, ensemble size T, learning algorithm A</w:t>
      </w:r>
    </w:p>
    <w:p w:rsidR="00000000" w:rsidDel="00000000" w:rsidP="00000000" w:rsidRDefault="00000000" w:rsidRPr="00000000" w14:paraId="0000000E">
      <w:pPr>
        <w:ind w:left="0" w:firstLine="0"/>
        <w:jc w:val="left"/>
        <w:rPr>
          <w:i w:val="1"/>
        </w:rPr>
      </w:pPr>
      <w:r w:rsidDel="00000000" w:rsidR="00000000" w:rsidRPr="00000000">
        <w:rPr>
          <w:i w:val="1"/>
          <w:rtl w:val="0"/>
        </w:rPr>
        <w:t xml:space="preserve">Output: ensemble of models whose predictions are to be </w:t>
      </w:r>
      <w:r w:rsidDel="00000000" w:rsidR="00000000" w:rsidRPr="00000000">
        <w:rPr>
          <w:i w:val="1"/>
          <w:rtl w:val="0"/>
        </w:rPr>
        <w:t xml:space="preserve">combined</w:t>
      </w:r>
      <w:r w:rsidDel="00000000" w:rsidR="00000000" w:rsidRPr="00000000">
        <w:rPr>
          <w:i w:val="1"/>
          <w:rtl w:val="0"/>
        </w:rPr>
        <w:t xml:space="preserve"> by voting or averaging</w:t>
      </w:r>
    </w:p>
    <w:p w:rsidR="00000000" w:rsidDel="00000000" w:rsidP="00000000" w:rsidRDefault="00000000" w:rsidRPr="00000000" w14:paraId="0000000F">
      <w:pPr>
        <w:ind w:left="0" w:firstLine="0"/>
        <w:jc w:val="left"/>
        <w:rPr>
          <w:i w:val="1"/>
        </w:rPr>
      </w:pPr>
      <w:r w:rsidDel="00000000" w:rsidR="00000000" w:rsidRPr="00000000">
        <w:rPr>
          <w:i w:val="1"/>
          <w:rtl w:val="0"/>
        </w:rPr>
        <w:t xml:space="preserve">for t = 1 to T do:</w:t>
      </w:r>
    </w:p>
    <w:p w:rsidR="00000000" w:rsidDel="00000000" w:rsidP="00000000" w:rsidRDefault="00000000" w:rsidRPr="00000000" w14:paraId="00000010">
      <w:pPr>
        <w:ind w:left="0" w:firstLine="0"/>
        <w:jc w:val="left"/>
        <w:rPr>
          <w:i w:val="1"/>
        </w:rPr>
      </w:pPr>
      <w:r w:rsidDel="00000000" w:rsidR="00000000" w:rsidRPr="00000000">
        <w:rPr>
          <w:i w:val="1"/>
          <w:rtl w:val="0"/>
        </w:rPr>
        <w:tab/>
        <w:t xml:space="preserve">build a bootstrap sample D</w:t>
      </w:r>
      <w:r w:rsidDel="00000000" w:rsidR="00000000" w:rsidRPr="00000000">
        <w:rPr>
          <w:i w:val="1"/>
          <w:vertAlign w:val="subscript"/>
          <w:rtl w:val="0"/>
        </w:rPr>
        <w:t xml:space="preserve">i</w:t>
      </w:r>
      <w:r w:rsidDel="00000000" w:rsidR="00000000" w:rsidRPr="00000000">
        <w:rPr>
          <w:i w:val="1"/>
          <w:rtl w:val="0"/>
        </w:rPr>
        <w:t xml:space="preserve"> from D by sampling |D| data points with replacement</w:t>
      </w:r>
    </w:p>
    <w:p w:rsidR="00000000" w:rsidDel="00000000" w:rsidP="00000000" w:rsidRDefault="00000000" w:rsidRPr="00000000" w14:paraId="00000011">
      <w:pPr>
        <w:ind w:left="0" w:firstLine="0"/>
        <w:jc w:val="left"/>
        <w:rPr>
          <w:i w:val="1"/>
        </w:rPr>
      </w:pPr>
      <w:r w:rsidDel="00000000" w:rsidR="00000000" w:rsidRPr="00000000">
        <w:rPr>
          <w:i w:val="1"/>
          <w:rtl w:val="0"/>
        </w:rPr>
        <w:tab/>
        <w:t xml:space="preserve">run A con D</w:t>
      </w:r>
      <w:r w:rsidDel="00000000" w:rsidR="00000000" w:rsidRPr="00000000">
        <w:rPr>
          <w:i w:val="1"/>
          <w:vertAlign w:val="subscript"/>
          <w:rtl w:val="0"/>
        </w:rPr>
        <w:t xml:space="preserve">i</w:t>
      </w:r>
      <w:r w:rsidDel="00000000" w:rsidR="00000000" w:rsidRPr="00000000">
        <w:rPr>
          <w:i w:val="1"/>
          <w:rtl w:val="0"/>
        </w:rPr>
        <w:t xml:space="preserve"> ti produce a model M</w:t>
      </w:r>
      <w:r w:rsidDel="00000000" w:rsidR="00000000" w:rsidRPr="00000000">
        <w:rPr>
          <w:i w:val="1"/>
          <w:vertAlign w:val="subscript"/>
          <w:rtl w:val="0"/>
        </w:rPr>
        <w:t xml:space="preserve">i</w:t>
      </w:r>
      <w:r w:rsidDel="00000000" w:rsidR="00000000" w:rsidRPr="00000000">
        <w:rPr>
          <w:rtl w:val="0"/>
        </w:rPr>
      </w:r>
    </w:p>
    <w:p w:rsidR="00000000" w:rsidDel="00000000" w:rsidP="00000000" w:rsidRDefault="00000000" w:rsidRPr="00000000" w14:paraId="00000012">
      <w:pPr>
        <w:ind w:left="0" w:firstLine="0"/>
        <w:jc w:val="left"/>
        <w:rPr>
          <w:i w:val="1"/>
        </w:rPr>
      </w:pPr>
      <w:r w:rsidDel="00000000" w:rsidR="00000000" w:rsidRPr="00000000">
        <w:rPr>
          <w:i w:val="1"/>
          <w:rtl w:val="0"/>
        </w:rPr>
        <w:t xml:space="preserve">return {M</w:t>
      </w:r>
      <w:r w:rsidDel="00000000" w:rsidR="00000000" w:rsidRPr="00000000">
        <w:rPr>
          <w:i w:val="1"/>
          <w:vertAlign w:val="subscript"/>
          <w:rtl w:val="0"/>
        </w:rPr>
        <w:t xml:space="preserve">i</w:t>
      </w:r>
      <w:r w:rsidDel="00000000" w:rsidR="00000000" w:rsidRPr="00000000">
        <w:rPr>
          <w:rFonts w:ascii="Arial Unicode MS" w:cs="Arial Unicode MS" w:eastAsia="Arial Unicode MS" w:hAnsi="Arial Unicode MS"/>
          <w:i w:val="1"/>
          <w:rtl w:val="0"/>
        </w:rPr>
        <w:t xml:space="preserve"> | 1 ≤ t ≤ T}</w:t>
      </w:r>
    </w:p>
    <w:p w:rsidR="00000000" w:rsidDel="00000000" w:rsidP="00000000" w:rsidRDefault="00000000" w:rsidRPr="00000000" w14:paraId="00000013">
      <w:pPr>
        <w:ind w:left="0" w:firstLine="0"/>
        <w:jc w:val="left"/>
        <w:rPr/>
      </w:pPr>
      <w:r w:rsidDel="00000000" w:rsidR="00000000" w:rsidRPr="00000000">
        <w:rPr>
          <w:rtl w:val="0"/>
        </w:rPr>
        <w:t xml:space="preserve">Come previsione usa: </w:t>
      </w:r>
    </w:p>
    <w:p w:rsidR="00000000" w:rsidDel="00000000" w:rsidP="00000000" w:rsidRDefault="00000000" w:rsidRPr="00000000" w14:paraId="00000014">
      <w:pPr>
        <w:numPr>
          <w:ilvl w:val="0"/>
          <w:numId w:val="2"/>
        </w:numPr>
        <w:ind w:left="720" w:hanging="360"/>
        <w:jc w:val="left"/>
        <w:rPr>
          <w:u w:val="none"/>
        </w:rPr>
      </w:pPr>
      <w:r w:rsidDel="00000000" w:rsidR="00000000" w:rsidRPr="00000000">
        <w:rPr>
          <w:rtl w:val="0"/>
        </w:rPr>
        <w:t xml:space="preserve">Voting: Vinca la classe prevista dalla maggioranza dei modelli</w:t>
      </w:r>
    </w:p>
    <w:p w:rsidR="00000000" w:rsidDel="00000000" w:rsidP="00000000" w:rsidRDefault="00000000" w:rsidRPr="00000000" w14:paraId="00000015">
      <w:pPr>
        <w:numPr>
          <w:ilvl w:val="0"/>
          <w:numId w:val="2"/>
        </w:numPr>
        <w:ind w:left="720" w:hanging="360"/>
        <w:jc w:val="left"/>
        <w:rPr>
          <w:u w:val="none"/>
        </w:rPr>
      </w:pPr>
      <w:r w:rsidDel="00000000" w:rsidR="00000000" w:rsidRPr="00000000">
        <w:rPr>
          <w:rtl w:val="0"/>
        </w:rPr>
        <w:t xml:space="preserve">Averaging: Si prende la media dei valori</w:t>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Fonts w:ascii="Arial Unicode MS" w:cs="Arial Unicode MS" w:eastAsia="Arial Unicode MS" w:hAnsi="Arial Unicode MS"/>
          <w:rtl w:val="0"/>
        </w:rPr>
        <w:t xml:space="preserve">Bagging utile con modelli ad albero, molto sensibili alle variazioni dei training data. Dividendo i dati in modo casuale→gli alberi danno risultati diversi con alta varianza→utile per modelli soggetti a overfitting.</w:t>
      </w:r>
    </w:p>
    <w:p w:rsidR="00000000" w:rsidDel="00000000" w:rsidP="00000000" w:rsidRDefault="00000000" w:rsidRPr="00000000" w14:paraId="00000018">
      <w:pPr>
        <w:ind w:left="0" w:firstLine="0"/>
        <w:jc w:val="left"/>
        <w:rPr/>
      </w:pPr>
      <w:r w:rsidDel="00000000" w:rsidR="00000000" w:rsidRPr="00000000">
        <w:rPr>
          <w:rFonts w:ascii="Arial Unicode MS" w:cs="Arial Unicode MS" w:eastAsia="Arial Unicode MS" w:hAnsi="Arial Unicode MS"/>
          <w:rtl w:val="0"/>
        </w:rPr>
        <w:t xml:space="preserve">Quando viene applicato con substance sampling, ogni albero è costruito da un diverso sottoinsieme casuale di features → Random Forest. Nella RF, date F features, viene specificato un numero f ≪ F in modo che a ogni nodo le features siano selezionate casualmente. </w:t>
      </w:r>
    </w:p>
    <w:p w:rsidR="00000000" w:rsidDel="00000000" w:rsidP="00000000" w:rsidRDefault="00000000" w:rsidRPr="00000000" w14:paraId="00000019">
      <w:pPr>
        <w:ind w:left="0" w:firstLine="0"/>
        <w:jc w:val="left"/>
        <w:rPr/>
      </w:pPr>
      <w:r w:rsidDel="00000000" w:rsidR="00000000" w:rsidRPr="00000000">
        <w:rPr>
          <w:b w:val="1"/>
          <w:rtl w:val="0"/>
        </w:rPr>
        <w:t xml:space="preserve">Random Forest</w:t>
      </w:r>
      <w:r w:rsidDel="00000000" w:rsidR="00000000" w:rsidRPr="00000000">
        <w:rPr>
          <w:rtl w:val="0"/>
        </w:rPr>
        <w:t xml:space="preserve">: </w:t>
      </w:r>
    </w:p>
    <w:p w:rsidR="00000000" w:rsidDel="00000000" w:rsidP="00000000" w:rsidRDefault="00000000" w:rsidRPr="00000000" w14:paraId="0000001A">
      <w:pPr>
        <w:numPr>
          <w:ilvl w:val="0"/>
          <w:numId w:val="3"/>
        </w:numPr>
        <w:ind w:left="720" w:hanging="360"/>
        <w:jc w:val="left"/>
        <w:rPr>
          <w:u w:val="none"/>
        </w:rPr>
      </w:pPr>
      <w:r w:rsidDel="00000000" w:rsidR="00000000" w:rsidRPr="00000000">
        <w:rPr>
          <w:rtl w:val="0"/>
        </w:rPr>
        <w:t xml:space="preserve">Creo T bootstrap samples dal training set</w:t>
      </w:r>
    </w:p>
    <w:p w:rsidR="00000000" w:rsidDel="00000000" w:rsidP="00000000" w:rsidRDefault="00000000" w:rsidRPr="00000000" w14:paraId="0000001B">
      <w:pPr>
        <w:numPr>
          <w:ilvl w:val="0"/>
          <w:numId w:val="3"/>
        </w:numPr>
        <w:ind w:left="720" w:hanging="360"/>
        <w:jc w:val="left"/>
        <w:rPr>
          <w:u w:val="none"/>
        </w:rPr>
      </w:pPr>
      <w:r w:rsidDel="00000000" w:rsidR="00000000" w:rsidRPr="00000000">
        <w:rPr>
          <w:rtl w:val="0"/>
        </w:rPr>
        <w:t xml:space="preserve">Seleziono f features random</w:t>
      </w:r>
    </w:p>
    <w:p w:rsidR="00000000" w:rsidDel="00000000" w:rsidP="00000000" w:rsidRDefault="00000000" w:rsidRPr="00000000" w14:paraId="0000001C">
      <w:pPr>
        <w:numPr>
          <w:ilvl w:val="0"/>
          <w:numId w:val="3"/>
        </w:numPr>
        <w:ind w:left="720" w:hanging="360"/>
        <w:jc w:val="left"/>
        <w:rPr>
          <w:u w:val="none"/>
        </w:rPr>
      </w:pPr>
      <w:r w:rsidDel="00000000" w:rsidR="00000000" w:rsidRPr="00000000">
        <w:rPr>
          <w:rtl w:val="0"/>
        </w:rPr>
        <w:t xml:space="preserve">Costruzione del decision tree</w:t>
      </w:r>
    </w:p>
    <w:p w:rsidR="00000000" w:rsidDel="00000000" w:rsidP="00000000" w:rsidRDefault="00000000" w:rsidRPr="00000000" w14:paraId="0000001D">
      <w:pPr>
        <w:numPr>
          <w:ilvl w:val="0"/>
          <w:numId w:val="3"/>
        </w:numPr>
        <w:ind w:left="720" w:hanging="360"/>
        <w:jc w:val="left"/>
        <w:rPr>
          <w:u w:val="none"/>
        </w:rPr>
      </w:pPr>
      <w:r w:rsidDel="00000000" w:rsidR="00000000" w:rsidRPr="00000000">
        <w:rPr>
          <w:rtl w:val="0"/>
        </w:rPr>
        <w:t xml:space="preserve">Costruzione dei decision trees per ogni bootstrap samples</w:t>
      </w:r>
    </w:p>
    <w:p w:rsidR="00000000" w:rsidDel="00000000" w:rsidP="00000000" w:rsidRDefault="00000000" w:rsidRPr="00000000" w14:paraId="0000001E">
      <w:pPr>
        <w:numPr>
          <w:ilvl w:val="1"/>
          <w:numId w:val="3"/>
        </w:numPr>
        <w:ind w:left="1440" w:hanging="360"/>
        <w:jc w:val="left"/>
        <w:rPr>
          <w:u w:val="none"/>
        </w:rPr>
      </w:pPr>
      <w:r w:rsidDel="00000000" w:rsidR="00000000" w:rsidRPr="00000000">
        <w:rPr>
          <w:rtl w:val="0"/>
        </w:rPr>
        <w:t xml:space="preserve">Classificatore: Prende il majority vote</w:t>
      </w:r>
    </w:p>
    <w:p w:rsidR="00000000" w:rsidDel="00000000" w:rsidP="00000000" w:rsidRDefault="00000000" w:rsidRPr="00000000" w14:paraId="0000001F">
      <w:pPr>
        <w:numPr>
          <w:ilvl w:val="1"/>
          <w:numId w:val="3"/>
        </w:numPr>
        <w:ind w:left="1440" w:hanging="360"/>
        <w:jc w:val="left"/>
        <w:rPr>
          <w:u w:val="none"/>
        </w:rPr>
      </w:pPr>
      <w:r w:rsidDel="00000000" w:rsidR="00000000" w:rsidRPr="00000000">
        <w:rPr>
          <w:rtl w:val="0"/>
        </w:rPr>
        <w:t xml:space="preserve">Regressore: Media dei risultati</w:t>
      </w:r>
    </w:p>
    <w:p w:rsidR="00000000" w:rsidDel="00000000" w:rsidP="00000000" w:rsidRDefault="00000000" w:rsidRPr="00000000" w14:paraId="00000020">
      <w:pPr>
        <w:ind w:left="0" w:firstLine="0"/>
        <w:jc w:val="left"/>
        <w:rPr/>
      </w:pPr>
      <w:r w:rsidDel="00000000" w:rsidR="00000000" w:rsidRPr="00000000">
        <w:rPr>
          <w:rtl w:val="0"/>
        </w:rPr>
        <w:t xml:space="preserve">Se vi è un predittore molto forte rispetto a tutti gli altri, Tutti gli alberi selezionano il predittore forte come root tree e verranno tutti simili. Quindi per la classificazione: f = F</w:t>
      </w:r>
      <w:r w:rsidDel="00000000" w:rsidR="00000000" w:rsidRPr="00000000">
        <w:rPr>
          <w:vertAlign w:val="superscript"/>
          <w:rtl w:val="0"/>
        </w:rPr>
        <w:t xml:space="preserve">1/2</w:t>
      </w:r>
      <w:r w:rsidDel="00000000" w:rsidR="00000000" w:rsidRPr="00000000">
        <w:rPr>
          <w:rtl w:val="0"/>
        </w:rPr>
        <w:t xml:space="preserve">, per la regressione: f = ⅓ F. </w:t>
      </w:r>
    </w:p>
    <w:p w:rsidR="00000000" w:rsidDel="00000000" w:rsidP="00000000" w:rsidRDefault="00000000" w:rsidRPr="00000000" w14:paraId="00000021">
      <w:pPr>
        <w:ind w:left="0" w:firstLine="0"/>
        <w:jc w:val="center"/>
        <w:rPr>
          <w:color w:val="ff0000"/>
        </w:rPr>
      </w:pPr>
      <w:r w:rsidDel="00000000" w:rsidR="00000000" w:rsidRPr="00000000">
        <w:rPr>
          <w:color w:val="ff0000"/>
          <w:rtl w:val="0"/>
        </w:rPr>
        <w:t xml:space="preserve">OOB Error Estimation</w:t>
      </w:r>
    </w:p>
    <w:p w:rsidR="00000000" w:rsidDel="00000000" w:rsidP="00000000" w:rsidRDefault="00000000" w:rsidRPr="00000000" w14:paraId="00000022">
      <w:pPr>
        <w:ind w:left="0" w:firstLine="0"/>
        <w:jc w:val="left"/>
        <w:rPr/>
      </w:pPr>
      <w:r w:rsidDel="00000000" w:rsidR="00000000" w:rsidRPr="00000000">
        <w:rPr>
          <w:rtl w:val="0"/>
        </w:rPr>
        <w:t xml:space="preserve">Tecnica di convalida per misurare l’errore di previsione di Random Forest. OOB sono gli esempi che non compaiono in ogni bootstrap sample. Permettono di convalidare un modello senza usare un validation set separato.</w:t>
      </w:r>
    </w:p>
    <w:p w:rsidR="00000000" w:rsidDel="00000000" w:rsidP="00000000" w:rsidRDefault="00000000" w:rsidRPr="00000000" w14:paraId="00000023">
      <w:pPr>
        <w:numPr>
          <w:ilvl w:val="0"/>
          <w:numId w:val="6"/>
        </w:numPr>
        <w:ind w:left="720" w:hanging="360"/>
        <w:jc w:val="left"/>
        <w:rPr>
          <w:u w:val="none"/>
        </w:rPr>
      </w:pPr>
      <w:r w:rsidDel="00000000" w:rsidR="00000000" w:rsidRPr="00000000">
        <w:rPr>
          <w:rtl w:val="0"/>
        </w:rPr>
        <w:t xml:space="preserve">Training: Ogni albero è addestrato sul suo rispettivo bootstrap sample</w:t>
      </w:r>
    </w:p>
    <w:p w:rsidR="00000000" w:rsidDel="00000000" w:rsidP="00000000" w:rsidRDefault="00000000" w:rsidRPr="00000000" w14:paraId="00000024">
      <w:pPr>
        <w:numPr>
          <w:ilvl w:val="0"/>
          <w:numId w:val="6"/>
        </w:numPr>
        <w:ind w:left="720" w:hanging="360"/>
        <w:jc w:val="left"/>
        <w:rPr>
          <w:u w:val="none"/>
        </w:rPr>
      </w:pPr>
      <w:r w:rsidDel="00000000" w:rsidR="00000000" w:rsidRPr="00000000">
        <w:rPr>
          <w:rtl w:val="0"/>
        </w:rPr>
        <w:t xml:space="preserve">Prediction with OOB: Per ogni istanza nel dataset originale, si identificano gli alberi che non hanno incluso questa istanza. Questi alberi si usano per prevedere il risultato di questa istanza</w:t>
      </w:r>
    </w:p>
    <w:p w:rsidR="00000000" w:rsidDel="00000000" w:rsidP="00000000" w:rsidRDefault="00000000" w:rsidRPr="00000000" w14:paraId="00000025">
      <w:pPr>
        <w:numPr>
          <w:ilvl w:val="0"/>
          <w:numId w:val="6"/>
        </w:numPr>
        <w:ind w:left="720" w:hanging="360"/>
        <w:jc w:val="left"/>
        <w:rPr>
          <w:u w:val="none"/>
        </w:rPr>
      </w:pPr>
      <w:r w:rsidDel="00000000" w:rsidR="00000000" w:rsidRPr="00000000">
        <w:rPr>
          <w:rtl w:val="0"/>
        </w:rPr>
        <w:t xml:space="preserve">Aggregation: Si raccolgono tutte le previsioni e si usa o il voting </w:t>
      </w:r>
      <w:r w:rsidDel="00000000" w:rsidR="00000000" w:rsidRPr="00000000">
        <w:rPr>
          <w:rtl w:val="0"/>
        </w:rPr>
        <w:t xml:space="preserve">o l’averaging.</w:t>
      </w:r>
      <w:r w:rsidDel="00000000" w:rsidR="00000000" w:rsidRPr="00000000">
        <w:rPr>
          <w:rtl w:val="0"/>
        </w:rPr>
        <w:t xml:space="preserve"> </w:t>
      </w:r>
    </w:p>
    <w:p w:rsidR="00000000" w:rsidDel="00000000" w:rsidP="00000000" w:rsidRDefault="00000000" w:rsidRPr="00000000" w14:paraId="00000026">
      <w:pPr>
        <w:numPr>
          <w:ilvl w:val="0"/>
          <w:numId w:val="6"/>
        </w:numPr>
        <w:ind w:left="720" w:hanging="360"/>
        <w:jc w:val="left"/>
        <w:rPr>
          <w:u w:val="none"/>
        </w:rPr>
      </w:pPr>
      <w:r w:rsidDel="00000000" w:rsidR="00000000" w:rsidRPr="00000000">
        <w:rPr>
          <w:rtl w:val="0"/>
        </w:rPr>
        <w:t xml:space="preserve">Error Calculation: Confronto le previsioni OOB aggregate con i valori effettivi per calcolare l’errore.</w:t>
      </w:r>
    </w:p>
    <w:p w:rsidR="00000000" w:rsidDel="00000000" w:rsidP="00000000" w:rsidRDefault="00000000" w:rsidRPr="00000000" w14:paraId="00000027">
      <w:pPr>
        <w:numPr>
          <w:ilvl w:val="1"/>
          <w:numId w:val="6"/>
        </w:numPr>
        <w:ind w:left="1440" w:hanging="360"/>
        <w:jc w:val="left"/>
        <w:rPr>
          <w:u w:val="none"/>
        </w:rPr>
      </w:pPr>
      <w:r w:rsidDel="00000000" w:rsidR="00000000" w:rsidRPr="00000000">
        <w:rPr>
          <w:rtl w:val="0"/>
        </w:rPr>
        <w:t xml:space="preserve">Classificazione: È la proporzione delle istanza classificate male</w:t>
      </w:r>
    </w:p>
    <w:p w:rsidR="00000000" w:rsidDel="00000000" w:rsidP="00000000" w:rsidRDefault="00000000" w:rsidRPr="00000000" w14:paraId="00000028">
      <w:pPr>
        <w:numPr>
          <w:ilvl w:val="1"/>
          <w:numId w:val="6"/>
        </w:numPr>
        <w:ind w:left="1440" w:hanging="360"/>
        <w:jc w:val="left"/>
        <w:rPr>
          <w:u w:val="none"/>
        </w:rPr>
      </w:pPr>
      <w:r w:rsidDel="00000000" w:rsidR="00000000" w:rsidRPr="00000000">
        <w:rPr>
          <w:rtl w:val="0"/>
        </w:rPr>
        <w:t xml:space="preserve">Regressione: Si usa Mae/ Mse. </w:t>
      </w:r>
    </w:p>
    <w:p w:rsidR="00000000" w:rsidDel="00000000" w:rsidP="00000000" w:rsidRDefault="00000000" w:rsidRPr="00000000" w14:paraId="00000029">
      <w:pPr>
        <w:ind w:left="1440" w:firstLine="0"/>
        <w:jc w:val="left"/>
        <w:rPr/>
      </w:pPr>
      <w:r w:rsidDel="00000000" w:rsidR="00000000" w:rsidRPr="00000000">
        <w:rPr>
          <w:rFonts w:ascii="Arial Unicode MS" w:cs="Arial Unicode MS" w:eastAsia="Arial Unicode MS" w:hAnsi="Arial Unicode MS"/>
          <w:rtl w:val="0"/>
        </w:rPr>
        <w:t xml:space="preserve">In entrambi i casi, bassi valori → Prestazioni migliori.</w:t>
      </w:r>
    </w:p>
    <w:p w:rsidR="00000000" w:rsidDel="00000000" w:rsidP="00000000" w:rsidRDefault="00000000" w:rsidRPr="00000000" w14:paraId="0000002A">
      <w:pPr>
        <w:ind w:left="0" w:firstLine="0"/>
        <w:jc w:val="center"/>
        <w:rPr>
          <w:color w:val="ff0000"/>
        </w:rPr>
      </w:pPr>
      <w:r w:rsidDel="00000000" w:rsidR="00000000" w:rsidRPr="00000000">
        <w:rPr>
          <w:color w:val="ff0000"/>
          <w:rtl w:val="0"/>
        </w:rPr>
        <w:t xml:space="preserve">Boosting</w:t>
      </w:r>
    </w:p>
    <w:p w:rsidR="00000000" w:rsidDel="00000000" w:rsidP="00000000" w:rsidRDefault="00000000" w:rsidRPr="00000000" w14:paraId="0000002B">
      <w:pPr>
        <w:ind w:left="0" w:firstLine="0"/>
        <w:jc w:val="left"/>
        <w:rPr/>
      </w:pPr>
      <w:r w:rsidDel="00000000" w:rsidR="00000000" w:rsidRPr="00000000">
        <w:rPr>
          <w:rtl w:val="0"/>
        </w:rPr>
        <w:t xml:space="preserve">Idea: Formare i classificatori in sequenza, e ognuno deve essere debole. Voting/ Averaging per combinare i risultati.</w:t>
      </w:r>
    </w:p>
    <w:p w:rsidR="00000000" w:rsidDel="00000000" w:rsidP="00000000" w:rsidRDefault="00000000" w:rsidRPr="00000000" w14:paraId="0000002C">
      <w:pPr>
        <w:numPr>
          <w:ilvl w:val="0"/>
          <w:numId w:val="5"/>
        </w:numPr>
        <w:ind w:left="720" w:hanging="360"/>
        <w:jc w:val="left"/>
        <w:rPr>
          <w:u w:val="none"/>
        </w:rPr>
      </w:pPr>
      <w:r w:rsidDel="00000000" w:rsidR="00000000" w:rsidRPr="00000000">
        <w:rPr>
          <w:rtl w:val="0"/>
        </w:rPr>
        <w:t xml:space="preserve">La ponderazione è usata per dare più influenza ai più performanti</w:t>
      </w:r>
    </w:p>
    <w:p w:rsidR="00000000" w:rsidDel="00000000" w:rsidP="00000000" w:rsidRDefault="00000000" w:rsidRPr="00000000" w14:paraId="0000002D">
      <w:pPr>
        <w:numPr>
          <w:ilvl w:val="0"/>
          <w:numId w:val="5"/>
        </w:numPr>
        <w:ind w:left="720" w:hanging="360"/>
        <w:jc w:val="left"/>
        <w:rPr>
          <w:u w:val="none"/>
        </w:rPr>
      </w:pPr>
      <w:r w:rsidDel="00000000" w:rsidR="00000000" w:rsidRPr="00000000">
        <w:rPr>
          <w:rtl w:val="0"/>
        </w:rPr>
        <w:t xml:space="preserve">Boosting è iterativo. Ogni nuovo modello è influenzato dalle prestazioni di quelli costruiti precedentemente. </w:t>
      </w:r>
    </w:p>
    <w:p w:rsidR="00000000" w:rsidDel="00000000" w:rsidP="00000000" w:rsidRDefault="00000000" w:rsidRPr="00000000" w14:paraId="0000002E">
      <w:pPr>
        <w:numPr>
          <w:ilvl w:val="0"/>
          <w:numId w:val="5"/>
        </w:numPr>
        <w:ind w:left="720" w:hanging="360"/>
        <w:jc w:val="left"/>
        <w:rPr>
          <w:u w:val="none"/>
        </w:rPr>
      </w:pPr>
      <w:r w:rsidDel="00000000" w:rsidR="00000000" w:rsidRPr="00000000">
        <w:rPr>
          <w:rtl w:val="0"/>
        </w:rPr>
        <w:t xml:space="preserve">Ogni nuovo modello dovrebbe concentrarsi su quelle istanze in cui l’insieme ha un rendimento scarso.</w:t>
      </w:r>
    </w:p>
    <w:p w:rsidR="00000000" w:rsidDel="00000000" w:rsidP="00000000" w:rsidRDefault="00000000" w:rsidRPr="00000000" w14:paraId="0000002F">
      <w:pPr>
        <w:numPr>
          <w:ilvl w:val="0"/>
          <w:numId w:val="5"/>
        </w:numPr>
        <w:ind w:left="720" w:hanging="360"/>
        <w:jc w:val="left"/>
        <w:rPr>
          <w:u w:val="none"/>
        </w:rPr>
      </w:pPr>
      <w:r w:rsidDel="00000000" w:rsidR="00000000" w:rsidRPr="00000000">
        <w:rPr>
          <w:rtl w:val="0"/>
        </w:rPr>
        <w:t xml:space="preserve">Ogni volta che l’errore sui dati supera o è uguale 1/2 , la procedura elimina il classificatore e non esegue iterazioni. Anche quando l’errore diventa 0, perché tutti i pesi diventano 0.</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 xml:space="preserve">Regola pratica dell’apprendimento automatico: I modelli a basso bias hanno alta varianza e viceversa.</w:t>
      </w:r>
    </w:p>
    <w:p w:rsidR="00000000" w:rsidDel="00000000" w:rsidP="00000000" w:rsidRDefault="00000000" w:rsidRPr="00000000" w14:paraId="00000032">
      <w:pPr>
        <w:ind w:left="0" w:firstLine="0"/>
        <w:jc w:val="left"/>
        <w:rPr/>
      </w:pPr>
      <w:r w:rsidDel="00000000" w:rsidR="00000000" w:rsidRPr="00000000">
        <w:rPr>
          <w:rtl w:val="0"/>
        </w:rPr>
        <w:t xml:space="preserve">3 motivi per cui un modello può classificare male:</w:t>
      </w:r>
    </w:p>
    <w:p w:rsidR="00000000" w:rsidDel="00000000" w:rsidP="00000000" w:rsidRDefault="00000000" w:rsidRPr="00000000" w14:paraId="00000033">
      <w:pPr>
        <w:numPr>
          <w:ilvl w:val="0"/>
          <w:numId w:val="1"/>
        </w:numPr>
        <w:ind w:left="720" w:hanging="360"/>
        <w:jc w:val="left"/>
        <w:rPr>
          <w:u w:val="none"/>
        </w:rPr>
      </w:pPr>
      <w:r w:rsidDel="00000000" w:rsidR="00000000" w:rsidRPr="00000000">
        <w:rPr>
          <w:rtl w:val="0"/>
        </w:rPr>
        <w:t xml:space="preserve">Istanze con valori uguali, ma classe diversa. </w:t>
      </w:r>
    </w:p>
    <w:p w:rsidR="00000000" w:rsidDel="00000000" w:rsidP="00000000" w:rsidRDefault="00000000" w:rsidRPr="00000000" w14:paraId="00000034">
      <w:pPr>
        <w:numPr>
          <w:ilvl w:val="0"/>
          <w:numId w:val="1"/>
        </w:numPr>
        <w:ind w:left="720" w:hanging="360"/>
        <w:jc w:val="left"/>
        <w:rPr>
          <w:u w:val="none"/>
        </w:rPr>
      </w:pPr>
      <w:r w:rsidDel="00000000" w:rsidR="00000000" w:rsidRPr="00000000">
        <w:rPr>
          <w:rtl w:val="0"/>
        </w:rPr>
        <w:t xml:space="preserve">Manca l’espressività per un concetto target. Es: dati non linearmente separabili.</w:t>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rtl w:val="0"/>
        </w:rPr>
        <w:t xml:space="preserve">Varianza: Un modello ha alta varianza se il suo confine decisionale dipende fortemente dai dati di formazione. </w:t>
      </w:r>
    </w:p>
    <w:p w:rsidR="00000000" w:rsidDel="00000000" w:rsidP="00000000" w:rsidRDefault="00000000" w:rsidRPr="00000000" w14:paraId="00000036">
      <w:pPr>
        <w:ind w:left="0" w:firstLine="0"/>
        <w:jc w:val="left"/>
        <w:rPr/>
      </w:pPr>
      <w:r w:rsidDel="00000000" w:rsidR="00000000" w:rsidRPr="00000000">
        <w:rPr>
          <w:rtl w:val="0"/>
        </w:rPr>
        <w:t xml:space="preserve">Il Bagging è una tecnica di riduzione della varianza, il Boosting per la riduzione del bias.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