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9253" w14:textId="77777777" w:rsidR="003B395F" w:rsidRDefault="003B395F">
      <w:pPr>
        <w:pStyle w:val="TOCHeading"/>
      </w:pPr>
    </w:p>
    <w:sdt>
      <w:sdtPr>
        <w:id w:val="1674833157"/>
        <w:docPartObj>
          <w:docPartGallery w:val="Table of Contents"/>
          <w:docPartUnique/>
        </w:docPartObj>
      </w:sdtPr>
      <w:sdtEndPr>
        <w:rPr>
          <w:rFonts w:asciiTheme="minorHAnsi" w:eastAsiaTheme="minorHAnsi" w:hAnsiTheme="minorHAnsi" w:cstheme="minorBidi"/>
          <w:b/>
          <w:bCs/>
          <w:noProof/>
          <w:color w:val="auto"/>
          <w:kern w:val="2"/>
          <w:sz w:val="24"/>
          <w:szCs w:val="24"/>
          <w:lang w:val="lt-LT"/>
          <w14:ligatures w14:val="standardContextual"/>
        </w:rPr>
      </w:sdtEndPr>
      <w:sdtContent>
        <w:p w14:paraId="14E95878" w14:textId="19E60987" w:rsidR="003B395F" w:rsidRPr="003B395F" w:rsidRDefault="003B395F">
          <w:pPr>
            <w:pStyle w:val="TOCHeading"/>
            <w:rPr>
              <w:lang w:val="lt-LT"/>
            </w:rPr>
          </w:pPr>
          <w:r w:rsidRPr="003B395F">
            <w:rPr>
              <w:lang w:val="lt-LT"/>
            </w:rPr>
            <w:t>Turinys</w:t>
          </w:r>
        </w:p>
        <w:p w14:paraId="7DACAB9C" w14:textId="524FBA6E" w:rsidR="003B395F" w:rsidRDefault="003B395F">
          <w:pPr>
            <w:pStyle w:val="TOC3"/>
            <w:tabs>
              <w:tab w:val="left" w:pos="960"/>
              <w:tab w:val="right" w:leader="dot" w:pos="9016"/>
            </w:tabs>
            <w:rPr>
              <w:noProof/>
            </w:rPr>
          </w:pPr>
          <w:r>
            <w:fldChar w:fldCharType="begin"/>
          </w:r>
          <w:r>
            <w:instrText xml:space="preserve"> TOC \o "1-3" \h \z \u </w:instrText>
          </w:r>
          <w:r>
            <w:fldChar w:fldCharType="separate"/>
          </w:r>
          <w:hyperlink w:anchor="_Toc201682294" w:history="1">
            <w:r w:rsidRPr="001A1C7E">
              <w:rPr>
                <w:rStyle w:val="Hyperlink"/>
                <w:noProof/>
              </w:rPr>
              <w:t>1.</w:t>
            </w:r>
            <w:r>
              <w:rPr>
                <w:noProof/>
              </w:rPr>
              <w:tab/>
            </w:r>
            <w:r w:rsidRPr="001A1C7E">
              <w:rPr>
                <w:rStyle w:val="Hyperlink"/>
                <w:noProof/>
              </w:rPr>
              <w:t>Ar programa patikima?</w:t>
            </w:r>
            <w:r>
              <w:rPr>
                <w:noProof/>
                <w:webHidden/>
              </w:rPr>
              <w:tab/>
            </w:r>
            <w:r>
              <w:rPr>
                <w:noProof/>
                <w:webHidden/>
              </w:rPr>
              <w:fldChar w:fldCharType="begin"/>
            </w:r>
            <w:r>
              <w:rPr>
                <w:noProof/>
                <w:webHidden/>
              </w:rPr>
              <w:instrText xml:space="preserve"> PAGEREF _Toc201682294 \h </w:instrText>
            </w:r>
            <w:r>
              <w:rPr>
                <w:noProof/>
                <w:webHidden/>
              </w:rPr>
            </w:r>
            <w:r>
              <w:rPr>
                <w:noProof/>
                <w:webHidden/>
              </w:rPr>
              <w:fldChar w:fldCharType="separate"/>
            </w:r>
            <w:r w:rsidR="00BC4D90">
              <w:rPr>
                <w:noProof/>
                <w:webHidden/>
              </w:rPr>
              <w:t>1</w:t>
            </w:r>
            <w:r>
              <w:rPr>
                <w:noProof/>
                <w:webHidden/>
              </w:rPr>
              <w:fldChar w:fldCharType="end"/>
            </w:r>
          </w:hyperlink>
        </w:p>
        <w:p w14:paraId="64407C0D" w14:textId="1CD6763C" w:rsidR="003B395F" w:rsidRDefault="003B395F">
          <w:pPr>
            <w:pStyle w:val="TOC3"/>
            <w:tabs>
              <w:tab w:val="left" w:pos="960"/>
              <w:tab w:val="right" w:leader="dot" w:pos="9016"/>
            </w:tabs>
            <w:rPr>
              <w:noProof/>
            </w:rPr>
          </w:pPr>
          <w:hyperlink w:anchor="_Toc201682295" w:history="1">
            <w:r w:rsidRPr="001A1C7E">
              <w:rPr>
                <w:rStyle w:val="Hyperlink"/>
                <w:noProof/>
              </w:rPr>
              <w:t>2.</w:t>
            </w:r>
            <w:r>
              <w:rPr>
                <w:noProof/>
              </w:rPr>
              <w:tab/>
            </w:r>
            <w:r w:rsidRPr="001A1C7E">
              <w:rPr>
                <w:rStyle w:val="Hyperlink"/>
                <w:noProof/>
              </w:rPr>
              <w:t>Kaip instaliuoti programą?</w:t>
            </w:r>
            <w:r>
              <w:rPr>
                <w:noProof/>
                <w:webHidden/>
              </w:rPr>
              <w:tab/>
            </w:r>
            <w:r>
              <w:rPr>
                <w:noProof/>
                <w:webHidden/>
              </w:rPr>
              <w:fldChar w:fldCharType="begin"/>
            </w:r>
            <w:r>
              <w:rPr>
                <w:noProof/>
                <w:webHidden/>
              </w:rPr>
              <w:instrText xml:space="preserve"> PAGEREF _Toc201682295 \h </w:instrText>
            </w:r>
            <w:r>
              <w:rPr>
                <w:noProof/>
                <w:webHidden/>
              </w:rPr>
            </w:r>
            <w:r>
              <w:rPr>
                <w:noProof/>
                <w:webHidden/>
              </w:rPr>
              <w:fldChar w:fldCharType="separate"/>
            </w:r>
            <w:r w:rsidR="00BC4D90">
              <w:rPr>
                <w:noProof/>
                <w:webHidden/>
              </w:rPr>
              <w:t>1</w:t>
            </w:r>
            <w:r>
              <w:rPr>
                <w:noProof/>
                <w:webHidden/>
              </w:rPr>
              <w:fldChar w:fldCharType="end"/>
            </w:r>
          </w:hyperlink>
        </w:p>
        <w:p w14:paraId="18E3ECA5" w14:textId="32540D56" w:rsidR="003B395F" w:rsidRDefault="003B395F">
          <w:pPr>
            <w:pStyle w:val="TOC3"/>
            <w:tabs>
              <w:tab w:val="left" w:pos="960"/>
              <w:tab w:val="right" w:leader="dot" w:pos="9016"/>
            </w:tabs>
            <w:rPr>
              <w:noProof/>
            </w:rPr>
          </w:pPr>
          <w:hyperlink w:anchor="_Toc201682296" w:history="1">
            <w:r w:rsidRPr="001A1C7E">
              <w:rPr>
                <w:rStyle w:val="Hyperlink"/>
                <w:noProof/>
              </w:rPr>
              <w:t>3.</w:t>
            </w:r>
            <w:r>
              <w:rPr>
                <w:noProof/>
              </w:rPr>
              <w:tab/>
            </w:r>
            <w:r w:rsidRPr="001A1C7E">
              <w:rPr>
                <w:rStyle w:val="Hyperlink"/>
                <w:noProof/>
              </w:rPr>
              <w:t>Kaip naudotis programa?</w:t>
            </w:r>
            <w:r>
              <w:rPr>
                <w:noProof/>
                <w:webHidden/>
              </w:rPr>
              <w:tab/>
            </w:r>
            <w:r>
              <w:rPr>
                <w:noProof/>
                <w:webHidden/>
              </w:rPr>
              <w:fldChar w:fldCharType="begin"/>
            </w:r>
            <w:r>
              <w:rPr>
                <w:noProof/>
                <w:webHidden/>
              </w:rPr>
              <w:instrText xml:space="preserve"> PAGEREF _Toc201682296 \h </w:instrText>
            </w:r>
            <w:r>
              <w:rPr>
                <w:noProof/>
                <w:webHidden/>
              </w:rPr>
            </w:r>
            <w:r>
              <w:rPr>
                <w:noProof/>
                <w:webHidden/>
              </w:rPr>
              <w:fldChar w:fldCharType="separate"/>
            </w:r>
            <w:r w:rsidR="00BC4D90">
              <w:rPr>
                <w:noProof/>
                <w:webHidden/>
              </w:rPr>
              <w:t>1</w:t>
            </w:r>
            <w:r>
              <w:rPr>
                <w:noProof/>
                <w:webHidden/>
              </w:rPr>
              <w:fldChar w:fldCharType="end"/>
            </w:r>
          </w:hyperlink>
        </w:p>
        <w:p w14:paraId="7AFA3B52" w14:textId="0AFA8AB3" w:rsidR="003B395F" w:rsidRDefault="003B395F">
          <w:pPr>
            <w:pStyle w:val="TOC3"/>
            <w:tabs>
              <w:tab w:val="left" w:pos="960"/>
              <w:tab w:val="right" w:leader="dot" w:pos="9016"/>
            </w:tabs>
            <w:rPr>
              <w:noProof/>
            </w:rPr>
          </w:pPr>
          <w:hyperlink w:anchor="_Toc201682297" w:history="1">
            <w:r w:rsidRPr="001A1C7E">
              <w:rPr>
                <w:rStyle w:val="Hyperlink"/>
                <w:noProof/>
              </w:rPr>
              <w:t>4.</w:t>
            </w:r>
            <w:r>
              <w:rPr>
                <w:noProof/>
              </w:rPr>
              <w:tab/>
            </w:r>
            <w:r w:rsidRPr="001A1C7E">
              <w:rPr>
                <w:rStyle w:val="Hyperlink"/>
                <w:noProof/>
              </w:rPr>
              <w:t>Kaip veikia programa?</w:t>
            </w:r>
            <w:r>
              <w:rPr>
                <w:noProof/>
                <w:webHidden/>
              </w:rPr>
              <w:tab/>
            </w:r>
            <w:r>
              <w:rPr>
                <w:noProof/>
                <w:webHidden/>
              </w:rPr>
              <w:fldChar w:fldCharType="begin"/>
            </w:r>
            <w:r>
              <w:rPr>
                <w:noProof/>
                <w:webHidden/>
              </w:rPr>
              <w:instrText xml:space="preserve"> PAGEREF _Toc201682297 \h </w:instrText>
            </w:r>
            <w:r>
              <w:rPr>
                <w:noProof/>
                <w:webHidden/>
              </w:rPr>
            </w:r>
            <w:r>
              <w:rPr>
                <w:noProof/>
                <w:webHidden/>
              </w:rPr>
              <w:fldChar w:fldCharType="separate"/>
            </w:r>
            <w:r w:rsidR="00BC4D90">
              <w:rPr>
                <w:noProof/>
                <w:webHidden/>
              </w:rPr>
              <w:t>2</w:t>
            </w:r>
            <w:r>
              <w:rPr>
                <w:noProof/>
                <w:webHidden/>
              </w:rPr>
              <w:fldChar w:fldCharType="end"/>
            </w:r>
          </w:hyperlink>
        </w:p>
        <w:p w14:paraId="6CC2C0A2" w14:textId="6400A2A3" w:rsidR="003B395F" w:rsidRDefault="003B395F">
          <w:pPr>
            <w:pStyle w:val="TOC3"/>
            <w:tabs>
              <w:tab w:val="left" w:pos="960"/>
              <w:tab w:val="right" w:leader="dot" w:pos="9016"/>
            </w:tabs>
            <w:rPr>
              <w:noProof/>
            </w:rPr>
          </w:pPr>
          <w:hyperlink w:anchor="_Toc201682298" w:history="1">
            <w:r w:rsidRPr="001A1C7E">
              <w:rPr>
                <w:rStyle w:val="Hyperlink"/>
                <w:noProof/>
              </w:rPr>
              <w:t>5.</w:t>
            </w:r>
            <w:r>
              <w:rPr>
                <w:noProof/>
              </w:rPr>
              <w:tab/>
            </w:r>
            <w:r w:rsidRPr="001A1C7E">
              <w:rPr>
                <w:rStyle w:val="Hyperlink"/>
                <w:noProof/>
              </w:rPr>
              <w:t>Kodėl atsidaro Google Chrome langai?</w:t>
            </w:r>
            <w:r>
              <w:rPr>
                <w:noProof/>
                <w:webHidden/>
              </w:rPr>
              <w:tab/>
            </w:r>
            <w:r>
              <w:rPr>
                <w:noProof/>
                <w:webHidden/>
              </w:rPr>
              <w:fldChar w:fldCharType="begin"/>
            </w:r>
            <w:r>
              <w:rPr>
                <w:noProof/>
                <w:webHidden/>
              </w:rPr>
              <w:instrText xml:space="preserve"> PAGEREF _Toc201682298 \h </w:instrText>
            </w:r>
            <w:r>
              <w:rPr>
                <w:noProof/>
                <w:webHidden/>
              </w:rPr>
            </w:r>
            <w:r>
              <w:rPr>
                <w:noProof/>
                <w:webHidden/>
              </w:rPr>
              <w:fldChar w:fldCharType="separate"/>
            </w:r>
            <w:r w:rsidR="00BC4D90">
              <w:rPr>
                <w:noProof/>
                <w:webHidden/>
              </w:rPr>
              <w:t>3</w:t>
            </w:r>
            <w:r>
              <w:rPr>
                <w:noProof/>
                <w:webHidden/>
              </w:rPr>
              <w:fldChar w:fldCharType="end"/>
            </w:r>
          </w:hyperlink>
        </w:p>
        <w:p w14:paraId="0664ECD5" w14:textId="5AD820C6" w:rsidR="003B395F" w:rsidRDefault="003B395F">
          <w:pPr>
            <w:pStyle w:val="TOC3"/>
            <w:tabs>
              <w:tab w:val="left" w:pos="960"/>
              <w:tab w:val="right" w:leader="dot" w:pos="9016"/>
            </w:tabs>
            <w:rPr>
              <w:noProof/>
            </w:rPr>
          </w:pPr>
          <w:hyperlink w:anchor="_Toc201682299" w:history="1">
            <w:r w:rsidRPr="001A1C7E">
              <w:rPr>
                <w:rStyle w:val="Hyperlink"/>
                <w:noProof/>
              </w:rPr>
              <w:t>6.</w:t>
            </w:r>
            <w:r>
              <w:rPr>
                <w:noProof/>
              </w:rPr>
              <w:tab/>
            </w:r>
            <w:r w:rsidRPr="001A1C7E">
              <w:rPr>
                <w:rStyle w:val="Hyperlink"/>
                <w:noProof/>
              </w:rPr>
              <w:t>Programa neveikia</w:t>
            </w:r>
            <w:r>
              <w:rPr>
                <w:noProof/>
                <w:webHidden/>
              </w:rPr>
              <w:tab/>
            </w:r>
            <w:r>
              <w:rPr>
                <w:noProof/>
                <w:webHidden/>
              </w:rPr>
              <w:fldChar w:fldCharType="begin"/>
            </w:r>
            <w:r>
              <w:rPr>
                <w:noProof/>
                <w:webHidden/>
              </w:rPr>
              <w:instrText xml:space="preserve"> PAGEREF _Toc201682299 \h </w:instrText>
            </w:r>
            <w:r>
              <w:rPr>
                <w:noProof/>
                <w:webHidden/>
              </w:rPr>
            </w:r>
            <w:r>
              <w:rPr>
                <w:noProof/>
                <w:webHidden/>
              </w:rPr>
              <w:fldChar w:fldCharType="separate"/>
            </w:r>
            <w:r w:rsidR="00BC4D90">
              <w:rPr>
                <w:noProof/>
                <w:webHidden/>
              </w:rPr>
              <w:t>3</w:t>
            </w:r>
            <w:r>
              <w:rPr>
                <w:noProof/>
                <w:webHidden/>
              </w:rPr>
              <w:fldChar w:fldCharType="end"/>
            </w:r>
          </w:hyperlink>
        </w:p>
        <w:p w14:paraId="68DE6318" w14:textId="0DBFBBD4" w:rsidR="003B395F" w:rsidRDefault="003B395F">
          <w:pPr>
            <w:pStyle w:val="TOC3"/>
            <w:tabs>
              <w:tab w:val="left" w:pos="960"/>
              <w:tab w:val="right" w:leader="dot" w:pos="9016"/>
            </w:tabs>
            <w:rPr>
              <w:noProof/>
            </w:rPr>
          </w:pPr>
          <w:hyperlink w:anchor="_Toc201682300" w:history="1">
            <w:r w:rsidRPr="001A1C7E">
              <w:rPr>
                <w:rStyle w:val="Hyperlink"/>
                <w:noProof/>
              </w:rPr>
              <w:t>7.</w:t>
            </w:r>
            <w:r>
              <w:rPr>
                <w:noProof/>
              </w:rPr>
              <w:tab/>
            </w:r>
            <w:r w:rsidRPr="001A1C7E">
              <w:rPr>
                <w:rStyle w:val="Hyperlink"/>
                <w:noProof/>
              </w:rPr>
              <w:t>Iškilo problema, kuri neaprašyta</w:t>
            </w:r>
            <w:r>
              <w:rPr>
                <w:noProof/>
                <w:webHidden/>
              </w:rPr>
              <w:tab/>
            </w:r>
            <w:r>
              <w:rPr>
                <w:noProof/>
                <w:webHidden/>
              </w:rPr>
              <w:fldChar w:fldCharType="begin"/>
            </w:r>
            <w:r>
              <w:rPr>
                <w:noProof/>
                <w:webHidden/>
              </w:rPr>
              <w:instrText xml:space="preserve"> PAGEREF _Toc201682300 \h </w:instrText>
            </w:r>
            <w:r>
              <w:rPr>
                <w:noProof/>
                <w:webHidden/>
              </w:rPr>
            </w:r>
            <w:r>
              <w:rPr>
                <w:noProof/>
                <w:webHidden/>
              </w:rPr>
              <w:fldChar w:fldCharType="separate"/>
            </w:r>
            <w:r w:rsidR="00BC4D90">
              <w:rPr>
                <w:noProof/>
                <w:webHidden/>
              </w:rPr>
              <w:t>4</w:t>
            </w:r>
            <w:r>
              <w:rPr>
                <w:noProof/>
                <w:webHidden/>
              </w:rPr>
              <w:fldChar w:fldCharType="end"/>
            </w:r>
          </w:hyperlink>
        </w:p>
        <w:p w14:paraId="56F3AA71" w14:textId="5DE23A2D" w:rsidR="003B395F" w:rsidRDefault="003B395F">
          <w:r>
            <w:rPr>
              <w:b/>
              <w:bCs/>
              <w:noProof/>
            </w:rPr>
            <w:fldChar w:fldCharType="end"/>
          </w:r>
        </w:p>
      </w:sdtContent>
    </w:sdt>
    <w:p w14:paraId="02E4E538" w14:textId="77777777" w:rsidR="003B395F" w:rsidRDefault="003B395F" w:rsidP="003B395F"/>
    <w:p w14:paraId="4F303BEF" w14:textId="6D0CB18C" w:rsidR="00DE472C" w:rsidRDefault="00DE472C" w:rsidP="00DE472C">
      <w:pPr>
        <w:pStyle w:val="Heading3"/>
        <w:numPr>
          <w:ilvl w:val="0"/>
          <w:numId w:val="2"/>
        </w:numPr>
      </w:pPr>
      <w:bookmarkStart w:id="0" w:name="_Toc201682294"/>
      <w:r>
        <w:t>Ar programa patikima?</w:t>
      </w:r>
      <w:bookmarkEnd w:id="0"/>
    </w:p>
    <w:p w14:paraId="5525936C" w14:textId="6AA4DEEA" w:rsidR="00DE472C" w:rsidRDefault="00DE472C" w:rsidP="00DE472C">
      <w:r>
        <w:t xml:space="preserve">Ši programa nesiunčia jokių duomenų į išorę, tik atidaro internetą, kad pažiūrėti kainas. </w:t>
      </w:r>
      <w:r w:rsidR="003B395F">
        <w:t xml:space="preserve">Viskas veikia tik jūsų kompiuteryje (išskyrus prekių kainų paiešką), todėl galite būti užtikrinti, kad duomenys nėra renkami. </w:t>
      </w:r>
      <w:r>
        <w:t>Programa nėra pilnai ištestuota, todėl gali nutikti nenumatytų atvejų, todėl rekomenduojama rezultatą saugoti į kitą failą.</w:t>
      </w:r>
    </w:p>
    <w:p w14:paraId="107447E0" w14:textId="042FEFB1" w:rsidR="00DE472C" w:rsidRPr="00DE472C" w:rsidRDefault="00DE472C" w:rsidP="00DE472C">
      <w:r>
        <w:t xml:space="preserve">Programa yra </w:t>
      </w:r>
      <w:r w:rsidRPr="003B395F">
        <w:rPr>
          <w:i/>
          <w:iCs/>
        </w:rPr>
        <w:t>open-source</w:t>
      </w:r>
      <w:r>
        <w:t>, tai reiškia, kad jos kodas prieinamas visiems, todėl galima matyti, ką programa</w:t>
      </w:r>
      <w:r w:rsidR="003B395F">
        <w:t xml:space="preserve"> tiksliai</w:t>
      </w:r>
      <w:r>
        <w:t xml:space="preserve"> daro.</w:t>
      </w:r>
      <w:r w:rsidR="003B395F">
        <w:t xml:space="preserve"> Ją galima pasiekti</w:t>
      </w:r>
    </w:p>
    <w:p w14:paraId="4B7957F1" w14:textId="2AB0EA79" w:rsidR="009F0595" w:rsidRDefault="009F0595" w:rsidP="00DE472C">
      <w:pPr>
        <w:pStyle w:val="Heading3"/>
        <w:numPr>
          <w:ilvl w:val="0"/>
          <w:numId w:val="2"/>
        </w:numPr>
      </w:pPr>
      <w:bookmarkStart w:id="1" w:name="_Toc201682295"/>
      <w:r>
        <w:t>Kaip instaliuoti programą?</w:t>
      </w:r>
      <w:bookmarkEnd w:id="1"/>
    </w:p>
    <w:p w14:paraId="52ECF001" w14:textId="4A638AA9" w:rsidR="009F0595" w:rsidRPr="009F0595" w:rsidRDefault="009F0595" w:rsidP="009F0595">
      <w:r>
        <w:t xml:space="preserve">Parsisiuntus </w:t>
      </w:r>
      <w:r w:rsidRPr="009F0595">
        <w:rPr>
          <w:rStyle w:val="fileNameChar"/>
        </w:rPr>
        <w:t>kainu ieskotojas.zip</w:t>
      </w:r>
      <w:r>
        <w:t xml:space="preserve">, jį reikia išskleisti bet kuriame aplanke. Aplanko viduje bus </w:t>
      </w:r>
      <w:r w:rsidRPr="009F0595">
        <w:rPr>
          <w:rStyle w:val="fileNameChar"/>
        </w:rPr>
        <w:t>Kainu ieskotojas</w:t>
      </w:r>
      <w:r>
        <w:t xml:space="preserve"> piktograma (</w:t>
      </w:r>
      <w:r w:rsidR="003B395F">
        <w:t>2</w:t>
      </w:r>
      <w:r>
        <w:t xml:space="preserve">.1 pav.), kurią galima vilkti bet kur </w:t>
      </w:r>
      <w:r w:rsidRPr="009F0595">
        <w:t xml:space="preserve">(pvz. </w:t>
      </w:r>
      <w:r>
        <w:t>a</w:t>
      </w:r>
      <w:r w:rsidRPr="009F0595">
        <w:t>n</w:t>
      </w:r>
      <w:r>
        <w:t>t darbalaukio), su ja galima pasiekti programą.</w:t>
      </w:r>
    </w:p>
    <w:p w14:paraId="659A3CD3" w14:textId="5158B38C" w:rsidR="009F0595" w:rsidRDefault="009F0595" w:rsidP="009F0595">
      <w:pPr>
        <w:spacing w:after="0"/>
        <w:jc w:val="center"/>
      </w:pPr>
      <w:r w:rsidRPr="009F0595">
        <w:drawing>
          <wp:inline distT="0" distB="0" distL="0" distR="0" wp14:anchorId="200B4AB8" wp14:editId="2ADF3DF5">
            <wp:extent cx="1619476" cy="476316"/>
            <wp:effectExtent l="0" t="0" r="0" b="0"/>
            <wp:docPr id="76066794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7942" name="Picture 1" descr="A black background with white text&#10;&#10;AI-generated content may be incorrect."/>
                    <pic:cNvPicPr/>
                  </pic:nvPicPr>
                  <pic:blipFill>
                    <a:blip r:embed="rId6"/>
                    <a:stretch>
                      <a:fillRect/>
                    </a:stretch>
                  </pic:blipFill>
                  <pic:spPr>
                    <a:xfrm>
                      <a:off x="0" y="0"/>
                      <a:ext cx="1619476" cy="476316"/>
                    </a:xfrm>
                    <a:prstGeom prst="rect">
                      <a:avLst/>
                    </a:prstGeom>
                  </pic:spPr>
                </pic:pic>
              </a:graphicData>
            </a:graphic>
          </wp:inline>
        </w:drawing>
      </w:r>
    </w:p>
    <w:p w14:paraId="06D75CA2" w14:textId="1B82C3EE" w:rsidR="009F0595" w:rsidRPr="009F0595" w:rsidRDefault="003B395F" w:rsidP="009F0595">
      <w:pPr>
        <w:pStyle w:val="pav"/>
        <w:jc w:val="center"/>
      </w:pPr>
      <w:r>
        <w:t>2</w:t>
      </w:r>
      <w:r w:rsidR="009F0595">
        <w:t>.1 pav.</w:t>
      </w:r>
    </w:p>
    <w:p w14:paraId="3CB34214" w14:textId="09562DB0" w:rsidR="009F0595" w:rsidRDefault="009F0595" w:rsidP="00DE472C">
      <w:pPr>
        <w:pStyle w:val="Heading3"/>
        <w:numPr>
          <w:ilvl w:val="0"/>
          <w:numId w:val="2"/>
        </w:numPr>
      </w:pPr>
      <w:bookmarkStart w:id="2" w:name="_Toc201682296"/>
      <w:r>
        <w:t>Kaip naudotis programa?</w:t>
      </w:r>
      <w:bookmarkEnd w:id="2"/>
    </w:p>
    <w:p w14:paraId="53343E23" w14:textId="3911384E" w:rsidR="009F0595" w:rsidRDefault="009F0595" w:rsidP="009F0595"/>
    <w:p w14:paraId="36FCDA30" w14:textId="3E6E30D1" w:rsidR="009F0595" w:rsidRDefault="009F0595" w:rsidP="009F0595">
      <w:pPr>
        <w:pStyle w:val="pav"/>
      </w:pPr>
    </w:p>
    <w:tbl>
      <w:tblPr>
        <w:tblStyle w:val="TableGrid"/>
        <w:tblW w:w="0" w:type="auto"/>
        <w:tblLook w:val="04A0" w:firstRow="1" w:lastRow="0" w:firstColumn="1" w:lastColumn="0" w:noHBand="0" w:noVBand="1"/>
      </w:tblPr>
      <w:tblGrid>
        <w:gridCol w:w="4501"/>
        <w:gridCol w:w="4515"/>
      </w:tblGrid>
      <w:tr w:rsidR="00D31AF8" w14:paraId="099551CE" w14:textId="77777777" w:rsidTr="00DE472C">
        <w:tc>
          <w:tcPr>
            <w:tcW w:w="4508" w:type="dxa"/>
          </w:tcPr>
          <w:p w14:paraId="07606767" w14:textId="77777777" w:rsidR="00D31AF8" w:rsidRDefault="00D31AF8" w:rsidP="00DE472C">
            <w:pPr>
              <w:pStyle w:val="pav"/>
              <w:jc w:val="center"/>
            </w:pPr>
            <w:r w:rsidRPr="009F0595">
              <w:lastRenderedPageBreak/>
              <w:drawing>
                <wp:inline distT="0" distB="0" distL="0" distR="0" wp14:anchorId="68E72F9B" wp14:editId="79CAED2B">
                  <wp:extent cx="2793268" cy="1859280"/>
                  <wp:effectExtent l="0" t="0" r="7620" b="7620"/>
                  <wp:docPr id="1869273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73122" name="Picture 1" descr="A screenshot of a computer&#10;&#10;AI-generated content may be incorrect."/>
                          <pic:cNvPicPr/>
                        </pic:nvPicPr>
                        <pic:blipFill rotWithShape="1">
                          <a:blip r:embed="rId7"/>
                          <a:srcRect l="332" r="-1"/>
                          <a:stretch>
                            <a:fillRect/>
                          </a:stretch>
                        </pic:blipFill>
                        <pic:spPr bwMode="auto">
                          <a:xfrm>
                            <a:off x="0" y="0"/>
                            <a:ext cx="2819444" cy="1876704"/>
                          </a:xfrm>
                          <a:prstGeom prst="rect">
                            <a:avLst/>
                          </a:prstGeom>
                          <a:ln>
                            <a:noFill/>
                          </a:ln>
                          <a:extLst>
                            <a:ext uri="{53640926-AAD7-44D8-BBD7-CCE9431645EC}">
                              <a14:shadowObscured xmlns:a14="http://schemas.microsoft.com/office/drawing/2010/main"/>
                            </a:ext>
                          </a:extLst>
                        </pic:spPr>
                      </pic:pic>
                    </a:graphicData>
                  </a:graphic>
                </wp:inline>
              </w:drawing>
            </w:r>
          </w:p>
          <w:p w14:paraId="4847C5DE" w14:textId="21AFA51D" w:rsidR="00D31AF8" w:rsidRDefault="003B395F" w:rsidP="00DE472C">
            <w:pPr>
              <w:pStyle w:val="pav"/>
              <w:jc w:val="center"/>
            </w:pPr>
            <w:r>
              <w:t>3</w:t>
            </w:r>
            <w:r w:rsidR="00D31AF8">
              <w:t>.1. pav.</w:t>
            </w:r>
          </w:p>
        </w:tc>
        <w:tc>
          <w:tcPr>
            <w:tcW w:w="4508" w:type="dxa"/>
          </w:tcPr>
          <w:p w14:paraId="55A716FE" w14:textId="77777777" w:rsidR="00D31AF8" w:rsidRDefault="00D31AF8" w:rsidP="00DE472C">
            <w:pPr>
              <w:pStyle w:val="pav"/>
              <w:jc w:val="center"/>
            </w:pPr>
            <w:r>
              <w:rPr>
                <w:noProof/>
              </w:rPr>
              <w:drawing>
                <wp:inline distT="0" distB="0" distL="0" distR="0" wp14:anchorId="4E1B5600" wp14:editId="1A7151BF">
                  <wp:extent cx="2809577" cy="1864360"/>
                  <wp:effectExtent l="0" t="0" r="0" b="2540"/>
                  <wp:docPr id="146249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1213" cy="1885353"/>
                          </a:xfrm>
                          <a:prstGeom prst="rect">
                            <a:avLst/>
                          </a:prstGeom>
                          <a:noFill/>
                          <a:ln>
                            <a:noFill/>
                          </a:ln>
                        </pic:spPr>
                      </pic:pic>
                    </a:graphicData>
                  </a:graphic>
                </wp:inline>
              </w:drawing>
            </w:r>
          </w:p>
          <w:p w14:paraId="047EA53A" w14:textId="33DFA0D5" w:rsidR="00D31AF8" w:rsidRDefault="003B395F" w:rsidP="00DE472C">
            <w:pPr>
              <w:pStyle w:val="pav"/>
              <w:jc w:val="center"/>
            </w:pPr>
            <w:r>
              <w:t>3</w:t>
            </w:r>
            <w:r w:rsidR="00D31AF8">
              <w:t>.</w:t>
            </w:r>
            <w:r w:rsidR="00D31AF8">
              <w:t>2</w:t>
            </w:r>
            <w:r w:rsidR="00D31AF8">
              <w:t>. pav.</w:t>
            </w:r>
          </w:p>
        </w:tc>
      </w:tr>
    </w:tbl>
    <w:p w14:paraId="32C031A6" w14:textId="77777777" w:rsidR="00D31AF8" w:rsidRDefault="00D31AF8" w:rsidP="009F0595">
      <w:pPr>
        <w:pStyle w:val="pav"/>
      </w:pPr>
    </w:p>
    <w:p w14:paraId="6A682B92" w14:textId="7E9A2EBC" w:rsidR="009F0595" w:rsidRDefault="009F0595" w:rsidP="009F0595">
      <w:r>
        <w:t>Atsidarius programą matoma vartotojo sąsaja (</w:t>
      </w:r>
      <w:r w:rsidR="003B395F">
        <w:t>3</w:t>
      </w:r>
      <w:r>
        <w:t xml:space="preserve">.1 pav.). </w:t>
      </w:r>
      <w:r w:rsidR="00D31AF8">
        <w:t xml:space="preserve">Paprasčiausiam naudojimui galima pasirinkti failą iš kurio norime skaityti su 1 mygtuku, tada programa modifikuos failą, tačiau </w:t>
      </w:r>
      <w:r w:rsidR="0030437C">
        <w:t>rekomenduotina</w:t>
      </w:r>
      <w:r w:rsidR="00D31AF8">
        <w:t xml:space="preserve"> pažymėti varnelę 2 ir su 3 mygtuku pasirinkti kur bus išsaugotas failas, nes nenumatytas programos veikimas gali</w:t>
      </w:r>
      <w:r w:rsidR="0066746A">
        <w:t xml:space="preserve"> negrįžtamai pažeisti failą.</w:t>
      </w:r>
    </w:p>
    <w:p w14:paraId="210F4FFF" w14:textId="1D7033C9" w:rsidR="0066746A" w:rsidRDefault="0066746A" w:rsidP="009F0595">
      <w:r>
        <w:t>Šie nustatymai tinka pavyzdiniui failui, tačiau jūsų failas gali atrodyti kitaip, todėl paspaudus 4 varnelę galima pakeisti nustatymus</w:t>
      </w:r>
      <w:r w:rsidR="0030437C">
        <w:t>:</w:t>
      </w:r>
    </w:p>
    <w:p w14:paraId="2C932BB5" w14:textId="2C4653F3" w:rsidR="0066746A" w:rsidRDefault="0066746A" w:rsidP="0066746A">
      <w:pPr>
        <w:pStyle w:val="ListParagraph"/>
        <w:numPr>
          <w:ilvl w:val="0"/>
          <w:numId w:val="1"/>
        </w:numPr>
      </w:pPr>
      <w:r>
        <w:t>5 ir 6 langelyje galima įvesti nuo kurios iki kurios eilutės programa ieškos kainų.</w:t>
      </w:r>
    </w:p>
    <w:p w14:paraId="6A25751D" w14:textId="4F57FC36" w:rsidR="0066746A" w:rsidRDefault="0066746A" w:rsidP="0066746A">
      <w:pPr>
        <w:pStyle w:val="ListParagraph"/>
        <w:numPr>
          <w:ilvl w:val="0"/>
          <w:numId w:val="1"/>
        </w:numPr>
      </w:pPr>
      <w:r>
        <w:t>7 langelyje galima įvesti kuriame stulpelyje yra nuorodos (šiuo metu programa dirba su varle.lt ir pigu.lt nuorodomis)</w:t>
      </w:r>
    </w:p>
    <w:p w14:paraId="560D7BBB" w14:textId="3878077B" w:rsidR="0066746A" w:rsidRDefault="0066746A" w:rsidP="0066746A">
      <w:pPr>
        <w:pStyle w:val="ListParagraph"/>
        <w:numPr>
          <w:ilvl w:val="0"/>
          <w:numId w:val="1"/>
        </w:numPr>
      </w:pPr>
      <w:r>
        <w:t>8 langelyje galima įvesti į kurį stulpelį bus įrašytos kainos.</w:t>
      </w:r>
    </w:p>
    <w:p w14:paraId="42D6788C" w14:textId="1AA329B4" w:rsidR="0066746A" w:rsidRDefault="0066746A" w:rsidP="0066746A">
      <w:pPr>
        <w:pStyle w:val="ListParagraph"/>
        <w:numPr>
          <w:ilvl w:val="0"/>
          <w:numId w:val="1"/>
        </w:numPr>
      </w:pPr>
      <w:r>
        <w:t>Pažymėjus 9 varnelę programa lygins naujai įvestas kainas su senomis, kurios yra įrašytos į stulpelį, kurį reikėtų nurodyti 10 langelyje.</w:t>
      </w:r>
      <w:r w:rsidR="002E2771">
        <w:t xml:space="preserve"> Jei kaina padidėjo, langelis spalvinamas raudonai, jei sumažėjo – žaliai.</w:t>
      </w:r>
    </w:p>
    <w:p w14:paraId="43F01449" w14:textId="19B86A61" w:rsidR="0066746A" w:rsidRDefault="0066746A" w:rsidP="0066746A">
      <w:pPr>
        <w:pStyle w:val="ListParagraph"/>
        <w:numPr>
          <w:ilvl w:val="0"/>
          <w:numId w:val="1"/>
        </w:numPr>
      </w:pPr>
      <w:r>
        <w:t>Pažymėjus 11 varnelę galima ranka spręsti CAPTCHA, jei jų yra. Rekomenduojama nežymėti.</w:t>
      </w:r>
    </w:p>
    <w:p w14:paraId="6EBCF03C" w14:textId="29B14068" w:rsidR="0066746A" w:rsidRDefault="0066746A" w:rsidP="0066746A">
      <w:pPr>
        <w:pStyle w:val="ListParagraph"/>
        <w:numPr>
          <w:ilvl w:val="0"/>
          <w:numId w:val="1"/>
        </w:numPr>
      </w:pPr>
      <w:r>
        <w:t>Pažymėjus 12 varnelę programa ieškos kainų internete. Jei senos ir naujos kainos jau yra irašytos</w:t>
      </w:r>
      <w:r w:rsidR="002E2771">
        <w:t>, galima varnelės nežymėti, o tik palyginti jas.</w:t>
      </w:r>
    </w:p>
    <w:p w14:paraId="301C2C13" w14:textId="7AC56C86" w:rsidR="00D31AF8" w:rsidRDefault="00D31AF8" w:rsidP="009F0595"/>
    <w:p w14:paraId="64705903" w14:textId="7EC9C349" w:rsidR="0066746A" w:rsidRDefault="0066746A" w:rsidP="00DE472C">
      <w:pPr>
        <w:pStyle w:val="Heading3"/>
        <w:numPr>
          <w:ilvl w:val="0"/>
          <w:numId w:val="2"/>
        </w:numPr>
      </w:pPr>
      <w:bookmarkStart w:id="3" w:name="_Toc201682297"/>
      <w:r>
        <w:t>Kaip veikia programa?</w:t>
      </w:r>
      <w:bookmarkEnd w:id="3"/>
    </w:p>
    <w:p w14:paraId="7DD361D9" w14:textId="70961B1F" w:rsidR="0066746A" w:rsidRDefault="002E2771" w:rsidP="0066746A">
      <w:r>
        <w:t>Programa skaito kiekvieną eilutę excel faile, kuri nurodyta intervale. Jei randama puslapių, kuriuos galima aplankyti, programa, naudojantis Google Chrome, aplanko juos ir randa puslapio elementus, kuriuose rašoma kaina</w:t>
      </w:r>
      <w:r w:rsidR="0030437C">
        <w:t xml:space="preserve"> ir įrašo ją į atitinkamos eilutės atitinkama stulpelį. </w:t>
      </w:r>
    </w:p>
    <w:p w14:paraId="6B3A51B3" w14:textId="26E02EB5" w:rsidR="0030437C" w:rsidRDefault="0030437C" w:rsidP="0066746A">
      <w:r>
        <w:t xml:space="preserve">Jei pasirinkta kainas palyginti, programa </w:t>
      </w:r>
      <w:r>
        <w:t>skaito kiekvieną eilutę excel faile, kuri nurodyta intervale</w:t>
      </w:r>
      <w:r>
        <w:t>, ir lygina jų kainas ir atitinkamai nuspalvina langelį.</w:t>
      </w:r>
    </w:p>
    <w:p w14:paraId="05F011B6" w14:textId="593E4AD8" w:rsidR="0066746A" w:rsidRDefault="0066746A" w:rsidP="00DE472C">
      <w:pPr>
        <w:pStyle w:val="Heading3"/>
        <w:numPr>
          <w:ilvl w:val="0"/>
          <w:numId w:val="2"/>
        </w:numPr>
      </w:pPr>
      <w:bookmarkStart w:id="4" w:name="_Toc201682298"/>
      <w:r>
        <w:lastRenderedPageBreak/>
        <w:t>Kodėl atsidaro Google Chrome langai?</w:t>
      </w:r>
      <w:bookmarkEnd w:id="4"/>
    </w:p>
    <w:p w14:paraId="3D159FE1" w14:textId="41C71637" w:rsidR="0030437C" w:rsidRPr="0030437C" w:rsidRDefault="0030437C" w:rsidP="0030437C">
      <w:r>
        <w:t>Puslapiai bando apsisaugoti nuo įvairių užpuolimų, todėl dažnai neleidžia programoms lankytis puslapiuose. Kartais ir ši programa laikoma grėsme, todėl atidaromas Google Chrome ekrane, kad atrodytų, kad lankosi žmogus. Tik retais atvejais tai turėtų nutikti. Jei tai dažnai kartojasi, reikėtų pabandyti išjugti VPN (jei įjungtas) arba pakei</w:t>
      </w:r>
      <w:r w:rsidR="00D46B5D">
        <w:t>s</w:t>
      </w:r>
      <w:r>
        <w:t xml:space="preserve">ti Wi-Fi </w:t>
      </w:r>
      <w:r w:rsidR="003B395F">
        <w:t>jungtį</w:t>
      </w:r>
      <w:r>
        <w:t>.</w:t>
      </w:r>
    </w:p>
    <w:p w14:paraId="7F50C6DA" w14:textId="6B88B515" w:rsidR="009F0595" w:rsidRDefault="009F0595" w:rsidP="00DE472C">
      <w:pPr>
        <w:pStyle w:val="Heading3"/>
        <w:numPr>
          <w:ilvl w:val="0"/>
          <w:numId w:val="2"/>
        </w:numPr>
      </w:pPr>
      <w:bookmarkStart w:id="5" w:name="_Toc201682299"/>
      <w:r>
        <w:t>Programa neveikia</w:t>
      </w:r>
      <w:bookmarkEnd w:id="5"/>
    </w:p>
    <w:p w14:paraId="29E59689" w14:textId="54F6DD0B" w:rsidR="00D46B5D" w:rsidRDefault="00D46B5D" w:rsidP="00D46B5D">
      <w:r>
        <w:t>Programos langą galima praplėsti taip, kad rodytų programos iš</w:t>
      </w:r>
      <w:r w:rsidR="00194009">
        <w:t>vestį</w:t>
      </w:r>
      <w:r w:rsidR="003B395F">
        <w:t xml:space="preserve"> (6.1 pav)</w:t>
      </w:r>
      <w:r>
        <w:t>. Iš to galima spręsti kitus žingsnius.</w:t>
      </w:r>
    </w:p>
    <w:p w14:paraId="37652FF3" w14:textId="3664F006" w:rsidR="00D46B5D" w:rsidRDefault="00D46B5D" w:rsidP="00DE472C">
      <w:pPr>
        <w:spacing w:after="0"/>
        <w:jc w:val="center"/>
      </w:pPr>
      <w:r w:rsidRPr="00D46B5D">
        <w:drawing>
          <wp:inline distT="0" distB="0" distL="0" distR="0" wp14:anchorId="5958DEB6" wp14:editId="2B2DCBE0">
            <wp:extent cx="5731510" cy="2249805"/>
            <wp:effectExtent l="0" t="0" r="2540" b="0"/>
            <wp:docPr id="2121807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07111" name="Picture 1" descr="A screenshot of a computer&#10;&#10;AI-generated content may be incorrect."/>
                    <pic:cNvPicPr/>
                  </pic:nvPicPr>
                  <pic:blipFill>
                    <a:blip r:embed="rId9"/>
                    <a:stretch>
                      <a:fillRect/>
                    </a:stretch>
                  </pic:blipFill>
                  <pic:spPr>
                    <a:xfrm>
                      <a:off x="0" y="0"/>
                      <a:ext cx="5731510" cy="2249805"/>
                    </a:xfrm>
                    <a:prstGeom prst="rect">
                      <a:avLst/>
                    </a:prstGeom>
                  </pic:spPr>
                </pic:pic>
              </a:graphicData>
            </a:graphic>
          </wp:inline>
        </w:drawing>
      </w:r>
    </w:p>
    <w:p w14:paraId="6A28BF29" w14:textId="1D8AD07B" w:rsidR="00DE472C" w:rsidRDefault="003B395F" w:rsidP="00DE472C">
      <w:pPr>
        <w:pStyle w:val="pav"/>
        <w:jc w:val="center"/>
      </w:pPr>
      <w:r>
        <w:t>6</w:t>
      </w:r>
      <w:r w:rsidR="00DE472C">
        <w:t>.1 pav</w:t>
      </w:r>
      <w:r>
        <w:t>.</w:t>
      </w:r>
    </w:p>
    <w:tbl>
      <w:tblPr>
        <w:tblStyle w:val="TableGrid"/>
        <w:tblW w:w="9046" w:type="dxa"/>
        <w:tblLayout w:type="fixed"/>
        <w:tblLook w:val="04A0" w:firstRow="1" w:lastRow="0" w:firstColumn="1" w:lastColumn="0" w:noHBand="0" w:noVBand="1"/>
      </w:tblPr>
      <w:tblGrid>
        <w:gridCol w:w="4673"/>
        <w:gridCol w:w="1843"/>
        <w:gridCol w:w="2530"/>
      </w:tblGrid>
      <w:tr w:rsidR="003B395F" w14:paraId="1CCFBD7F" w14:textId="77777777" w:rsidTr="003B395F">
        <w:tc>
          <w:tcPr>
            <w:tcW w:w="4673" w:type="dxa"/>
            <w:shd w:val="clear" w:color="auto" w:fill="D1D1D1" w:themeFill="background2" w:themeFillShade="E6"/>
          </w:tcPr>
          <w:p w14:paraId="1D0AF707" w14:textId="21B9AE98" w:rsidR="00D46B5D" w:rsidRPr="003B395F" w:rsidRDefault="00D46B5D" w:rsidP="003B395F">
            <w:pPr>
              <w:jc w:val="center"/>
              <w:rPr>
                <w:b/>
                <w:bCs/>
              </w:rPr>
            </w:pPr>
            <w:r w:rsidRPr="003B395F">
              <w:rPr>
                <w:b/>
                <w:bCs/>
              </w:rPr>
              <w:t>Išvestis</w:t>
            </w:r>
          </w:p>
        </w:tc>
        <w:tc>
          <w:tcPr>
            <w:tcW w:w="1843" w:type="dxa"/>
            <w:shd w:val="clear" w:color="auto" w:fill="D1D1D1" w:themeFill="background2" w:themeFillShade="E6"/>
          </w:tcPr>
          <w:p w14:paraId="48B38582" w14:textId="4BC2EED7" w:rsidR="00D46B5D" w:rsidRPr="003B395F" w:rsidRDefault="00D46B5D" w:rsidP="003B395F">
            <w:pPr>
              <w:jc w:val="center"/>
              <w:rPr>
                <w:b/>
                <w:bCs/>
              </w:rPr>
            </w:pPr>
            <w:r w:rsidRPr="003B395F">
              <w:rPr>
                <w:b/>
                <w:bCs/>
              </w:rPr>
              <w:t>Problema</w:t>
            </w:r>
          </w:p>
        </w:tc>
        <w:tc>
          <w:tcPr>
            <w:tcW w:w="2530" w:type="dxa"/>
            <w:shd w:val="clear" w:color="auto" w:fill="D1D1D1" w:themeFill="background2" w:themeFillShade="E6"/>
          </w:tcPr>
          <w:p w14:paraId="2A15AE62" w14:textId="24985A7B" w:rsidR="00D46B5D" w:rsidRPr="003B395F" w:rsidRDefault="00D46B5D" w:rsidP="003B395F">
            <w:pPr>
              <w:jc w:val="center"/>
              <w:rPr>
                <w:b/>
                <w:bCs/>
                <w:lang w:val="sv-SE"/>
              </w:rPr>
            </w:pPr>
            <w:r w:rsidRPr="003B395F">
              <w:rPr>
                <w:b/>
                <w:bCs/>
              </w:rPr>
              <w:t>Sprendimas</w:t>
            </w:r>
          </w:p>
        </w:tc>
      </w:tr>
      <w:tr w:rsidR="00D46B5D" w14:paraId="4E40315B" w14:textId="77777777" w:rsidTr="003B395F">
        <w:tc>
          <w:tcPr>
            <w:tcW w:w="4673" w:type="dxa"/>
          </w:tcPr>
          <w:p w14:paraId="68A56715" w14:textId="576C48BE" w:rsidR="00D46B5D" w:rsidRPr="00D46B5D" w:rsidRDefault="00D46B5D" w:rsidP="00D46B5D">
            <w:pPr>
              <w:rPr>
                <w:rFonts w:ascii="Consolas" w:hAnsi="Consolas"/>
                <w:sz w:val="20"/>
                <w:szCs w:val="20"/>
              </w:rPr>
            </w:pPr>
            <w:r w:rsidRPr="00D46B5D">
              <w:rPr>
                <w:rFonts w:ascii="Consolas" w:hAnsi="Consolas"/>
                <w:sz w:val="16"/>
                <w:szCs w:val="16"/>
              </w:rPr>
              <w:drawing>
                <wp:inline distT="0" distB="0" distL="0" distR="0" wp14:anchorId="3FD6AB3A" wp14:editId="3058CEDC">
                  <wp:extent cx="2717216" cy="855785"/>
                  <wp:effectExtent l="0" t="0" r="6985" b="1905"/>
                  <wp:docPr id="179169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98172" name=""/>
                          <pic:cNvPicPr/>
                        </pic:nvPicPr>
                        <pic:blipFill>
                          <a:blip r:embed="rId10"/>
                          <a:stretch>
                            <a:fillRect/>
                          </a:stretch>
                        </pic:blipFill>
                        <pic:spPr>
                          <a:xfrm>
                            <a:off x="0" y="0"/>
                            <a:ext cx="2734212" cy="861138"/>
                          </a:xfrm>
                          <a:prstGeom prst="rect">
                            <a:avLst/>
                          </a:prstGeom>
                        </pic:spPr>
                      </pic:pic>
                    </a:graphicData>
                  </a:graphic>
                </wp:inline>
              </w:drawing>
            </w:r>
            <w:r w:rsidRPr="00D46B5D">
              <w:rPr>
                <w:rFonts w:ascii="Consolas" w:hAnsi="Consolas"/>
                <w:sz w:val="16"/>
                <w:szCs w:val="16"/>
              </w:rPr>
              <w:t xml:space="preserve"> </w:t>
            </w:r>
          </w:p>
        </w:tc>
        <w:tc>
          <w:tcPr>
            <w:tcW w:w="1843" w:type="dxa"/>
          </w:tcPr>
          <w:p w14:paraId="2C708871" w14:textId="564A7ADA" w:rsidR="00D46B5D" w:rsidRDefault="00D46B5D" w:rsidP="00D46B5D">
            <w:r>
              <w:t>Nėra interneto ryšio</w:t>
            </w:r>
          </w:p>
        </w:tc>
        <w:tc>
          <w:tcPr>
            <w:tcW w:w="2530" w:type="dxa"/>
          </w:tcPr>
          <w:p w14:paraId="742F1B88" w14:textId="66D71B38" w:rsidR="00D46B5D" w:rsidRDefault="00D46B5D" w:rsidP="00D46B5D">
            <w:r>
              <w:t>Prisijungti prie interneto</w:t>
            </w:r>
          </w:p>
        </w:tc>
      </w:tr>
      <w:tr w:rsidR="00D46B5D" w14:paraId="5CF7FD95" w14:textId="77777777" w:rsidTr="003B395F">
        <w:trPr>
          <w:trHeight w:val="2646"/>
        </w:trPr>
        <w:tc>
          <w:tcPr>
            <w:tcW w:w="4673" w:type="dxa"/>
          </w:tcPr>
          <w:p w14:paraId="7322FA02" w14:textId="0FEC888B" w:rsidR="00D46B5D" w:rsidRDefault="00D46B5D" w:rsidP="00D46B5D">
            <w:r w:rsidRPr="00D46B5D">
              <w:drawing>
                <wp:inline distT="0" distB="0" distL="0" distR="0" wp14:anchorId="003F015C" wp14:editId="4C5BA7E7">
                  <wp:extent cx="2778370" cy="2573722"/>
                  <wp:effectExtent l="0" t="0" r="3175" b="0"/>
                  <wp:docPr id="37191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7313" name=""/>
                          <pic:cNvPicPr/>
                        </pic:nvPicPr>
                        <pic:blipFill>
                          <a:blip r:embed="rId11"/>
                          <a:stretch>
                            <a:fillRect/>
                          </a:stretch>
                        </pic:blipFill>
                        <pic:spPr>
                          <a:xfrm>
                            <a:off x="0" y="0"/>
                            <a:ext cx="2785747" cy="2580555"/>
                          </a:xfrm>
                          <a:prstGeom prst="rect">
                            <a:avLst/>
                          </a:prstGeom>
                        </pic:spPr>
                      </pic:pic>
                    </a:graphicData>
                  </a:graphic>
                </wp:inline>
              </w:drawing>
            </w:r>
          </w:p>
        </w:tc>
        <w:tc>
          <w:tcPr>
            <w:tcW w:w="1843" w:type="dxa"/>
          </w:tcPr>
          <w:p w14:paraId="1FDE0BAD" w14:textId="75D537C1" w:rsidR="00D46B5D" w:rsidRDefault="00D46B5D" w:rsidP="00D46B5D">
            <w:r>
              <w:t>Nėjo rasti kainos puslapyje</w:t>
            </w:r>
          </w:p>
        </w:tc>
        <w:tc>
          <w:tcPr>
            <w:tcW w:w="2530" w:type="dxa"/>
          </w:tcPr>
          <w:p w14:paraId="2472A385" w14:textId="6297190B" w:rsidR="00D46B5D" w:rsidRDefault="00D46B5D" w:rsidP="00D46B5D">
            <w:r>
              <w:t>Naudoti varle.lt, pigu.lt nuorodas arba susisiekti su kūrėju</w:t>
            </w:r>
          </w:p>
        </w:tc>
      </w:tr>
    </w:tbl>
    <w:p w14:paraId="65307E11" w14:textId="77777777" w:rsidR="00D46B5D" w:rsidRDefault="00D46B5D" w:rsidP="00D46B5D"/>
    <w:p w14:paraId="78A11660" w14:textId="7B70BCCB" w:rsidR="00194009" w:rsidRDefault="00194009" w:rsidP="003B395F">
      <w:pPr>
        <w:pStyle w:val="Heading3"/>
        <w:numPr>
          <w:ilvl w:val="0"/>
          <w:numId w:val="2"/>
        </w:numPr>
      </w:pPr>
      <w:bookmarkStart w:id="6" w:name="_Toc201682300"/>
      <w:r>
        <w:lastRenderedPageBreak/>
        <w:t>Iškilo problema, kuri neaprašyta</w:t>
      </w:r>
      <w:bookmarkEnd w:id="6"/>
    </w:p>
    <w:p w14:paraId="54B5E7C8" w14:textId="3CBBBF0E" w:rsidR="00194009" w:rsidRPr="00194009" w:rsidRDefault="00194009" w:rsidP="00194009">
      <w:r>
        <w:t>Susisiekite asmeniškai su kūrėju, nurodykite kokius veiksmus darėte, pridėkite praplėsto lango (su programos išvestimi) ekrano nuotrauką.</w:t>
      </w:r>
    </w:p>
    <w:sectPr w:rsidR="00194009" w:rsidRPr="00194009">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4709A"/>
    <w:multiLevelType w:val="hybridMultilevel"/>
    <w:tmpl w:val="162E4E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7FA521C4"/>
    <w:multiLevelType w:val="hybridMultilevel"/>
    <w:tmpl w:val="73142DA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51278674">
    <w:abstractNumId w:val="0"/>
  </w:num>
  <w:num w:numId="2" w16cid:durableId="163390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95"/>
    <w:rsid w:val="00194009"/>
    <w:rsid w:val="002409E2"/>
    <w:rsid w:val="002E2771"/>
    <w:rsid w:val="0030437C"/>
    <w:rsid w:val="003B395F"/>
    <w:rsid w:val="0066746A"/>
    <w:rsid w:val="006C6985"/>
    <w:rsid w:val="009F0595"/>
    <w:rsid w:val="00BC4D90"/>
    <w:rsid w:val="00D31AF8"/>
    <w:rsid w:val="00D46B5D"/>
    <w:rsid w:val="00DE472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A5F6"/>
  <w15:chartTrackingRefBased/>
  <w15:docId w15:val="{463D2449-C90B-419E-9719-E574AD25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0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0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0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0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595"/>
    <w:rPr>
      <w:rFonts w:eastAsiaTheme="majorEastAsia" w:cstheme="majorBidi"/>
      <w:color w:val="272727" w:themeColor="text1" w:themeTint="D8"/>
    </w:rPr>
  </w:style>
  <w:style w:type="paragraph" w:styleId="Title">
    <w:name w:val="Title"/>
    <w:basedOn w:val="Normal"/>
    <w:next w:val="Normal"/>
    <w:link w:val="TitleChar"/>
    <w:uiPriority w:val="10"/>
    <w:qFormat/>
    <w:rsid w:val="009F0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595"/>
    <w:pPr>
      <w:spacing w:before="160"/>
      <w:jc w:val="center"/>
    </w:pPr>
    <w:rPr>
      <w:i/>
      <w:iCs/>
      <w:color w:val="404040" w:themeColor="text1" w:themeTint="BF"/>
    </w:rPr>
  </w:style>
  <w:style w:type="character" w:customStyle="1" w:styleId="QuoteChar">
    <w:name w:val="Quote Char"/>
    <w:basedOn w:val="DefaultParagraphFont"/>
    <w:link w:val="Quote"/>
    <w:uiPriority w:val="29"/>
    <w:rsid w:val="009F0595"/>
    <w:rPr>
      <w:i/>
      <w:iCs/>
      <w:color w:val="404040" w:themeColor="text1" w:themeTint="BF"/>
    </w:rPr>
  </w:style>
  <w:style w:type="paragraph" w:styleId="ListParagraph">
    <w:name w:val="List Paragraph"/>
    <w:basedOn w:val="Normal"/>
    <w:uiPriority w:val="34"/>
    <w:qFormat/>
    <w:rsid w:val="009F0595"/>
    <w:pPr>
      <w:ind w:left="720"/>
      <w:contextualSpacing/>
    </w:pPr>
  </w:style>
  <w:style w:type="character" w:styleId="IntenseEmphasis">
    <w:name w:val="Intense Emphasis"/>
    <w:basedOn w:val="DefaultParagraphFont"/>
    <w:uiPriority w:val="21"/>
    <w:qFormat/>
    <w:rsid w:val="009F0595"/>
    <w:rPr>
      <w:i/>
      <w:iCs/>
      <w:color w:val="0F4761" w:themeColor="accent1" w:themeShade="BF"/>
    </w:rPr>
  </w:style>
  <w:style w:type="paragraph" w:styleId="IntenseQuote">
    <w:name w:val="Intense Quote"/>
    <w:basedOn w:val="Normal"/>
    <w:next w:val="Normal"/>
    <w:link w:val="IntenseQuoteChar"/>
    <w:uiPriority w:val="30"/>
    <w:qFormat/>
    <w:rsid w:val="009F0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595"/>
    <w:rPr>
      <w:i/>
      <w:iCs/>
      <w:color w:val="0F4761" w:themeColor="accent1" w:themeShade="BF"/>
    </w:rPr>
  </w:style>
  <w:style w:type="character" w:styleId="IntenseReference">
    <w:name w:val="Intense Reference"/>
    <w:basedOn w:val="DefaultParagraphFont"/>
    <w:uiPriority w:val="32"/>
    <w:qFormat/>
    <w:rsid w:val="009F0595"/>
    <w:rPr>
      <w:b/>
      <w:bCs/>
      <w:smallCaps/>
      <w:color w:val="0F4761" w:themeColor="accent1" w:themeShade="BF"/>
      <w:spacing w:val="5"/>
    </w:rPr>
  </w:style>
  <w:style w:type="paragraph" w:customStyle="1" w:styleId="fileName">
    <w:name w:val="fileName"/>
    <w:basedOn w:val="Normal"/>
    <w:next w:val="Normal"/>
    <w:link w:val="fileNameChar"/>
    <w:qFormat/>
    <w:rsid w:val="009F0595"/>
    <w:rPr>
      <w:rFonts w:ascii="Consolas" w:hAnsi="Consolas"/>
      <w:sz w:val="20"/>
    </w:rPr>
  </w:style>
  <w:style w:type="character" w:customStyle="1" w:styleId="fileNameChar">
    <w:name w:val="fileName Char"/>
    <w:basedOn w:val="DefaultParagraphFont"/>
    <w:link w:val="fileName"/>
    <w:rsid w:val="009F0595"/>
    <w:rPr>
      <w:rFonts w:ascii="Consolas" w:hAnsi="Consolas"/>
      <w:sz w:val="20"/>
    </w:rPr>
  </w:style>
  <w:style w:type="paragraph" w:customStyle="1" w:styleId="pav">
    <w:name w:val="pav"/>
    <w:basedOn w:val="Normal"/>
    <w:link w:val="pavChar"/>
    <w:qFormat/>
    <w:rsid w:val="009F0595"/>
    <w:rPr>
      <w:sz w:val="20"/>
    </w:rPr>
  </w:style>
  <w:style w:type="character" w:customStyle="1" w:styleId="pavChar">
    <w:name w:val="pav Char"/>
    <w:basedOn w:val="DefaultParagraphFont"/>
    <w:link w:val="pav"/>
    <w:rsid w:val="009F0595"/>
    <w:rPr>
      <w:sz w:val="20"/>
    </w:rPr>
  </w:style>
  <w:style w:type="table" w:styleId="TableGrid">
    <w:name w:val="Table Grid"/>
    <w:basedOn w:val="TableNormal"/>
    <w:uiPriority w:val="39"/>
    <w:rsid w:val="00D31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B5D"/>
    <w:rPr>
      <w:color w:val="467886" w:themeColor="hyperlink"/>
      <w:u w:val="single"/>
    </w:rPr>
  </w:style>
  <w:style w:type="character" w:styleId="UnresolvedMention">
    <w:name w:val="Unresolved Mention"/>
    <w:basedOn w:val="DefaultParagraphFont"/>
    <w:uiPriority w:val="99"/>
    <w:semiHidden/>
    <w:unhideWhenUsed/>
    <w:rsid w:val="00D46B5D"/>
    <w:rPr>
      <w:color w:val="605E5C"/>
      <w:shd w:val="clear" w:color="auto" w:fill="E1DFDD"/>
    </w:rPr>
  </w:style>
  <w:style w:type="paragraph" w:styleId="TOCHeading">
    <w:name w:val="TOC Heading"/>
    <w:basedOn w:val="Heading1"/>
    <w:next w:val="Normal"/>
    <w:uiPriority w:val="39"/>
    <w:unhideWhenUsed/>
    <w:qFormat/>
    <w:rsid w:val="003B39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3B395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D51E-BE36-4B99-AF74-E21D41FB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2579</Words>
  <Characters>1471</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Agnė Milerytė</dc:creator>
  <cp:keywords/>
  <dc:description/>
  <cp:lastModifiedBy>Agnė Milerytė</cp:lastModifiedBy>
  <cp:revision>3</cp:revision>
  <cp:lastPrinted>2025-06-24T15:39:00Z</cp:lastPrinted>
  <dcterms:created xsi:type="dcterms:W3CDTF">2025-06-24T13:57:00Z</dcterms:created>
  <dcterms:modified xsi:type="dcterms:W3CDTF">2025-06-24T16:25:00Z</dcterms:modified>
</cp:coreProperties>
</file>