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855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0021B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0021B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0021B3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0021B3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0021B3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0021B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0021B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0021B3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</w:t>
      </w:r>
      <w:commentRangeStart w:id="4"/>
      <w:r w:rsidRPr="008A3142">
        <w:rPr>
          <w:lang w:val="ru"/>
        </w:rPr>
        <w:t>системы в работе.</w:t>
      </w:r>
      <w:commentRangeEnd w:id="4"/>
      <w:r w:rsidR="00E10733">
        <w:rPr>
          <w:rStyle w:val="af"/>
        </w:rPr>
        <w:commentReference w:id="4"/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5" w:name="_Toc533674795"/>
      <w:bookmarkStart w:id="6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5"/>
      <w:bookmarkEnd w:id="6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7" w:name="_Toc67148372"/>
      <w:r w:rsidRPr="005E6F4C">
        <w:rPr>
          <w:b/>
        </w:rPr>
        <w:t>Обзор аналогов</w:t>
      </w:r>
      <w:bookmarkEnd w:id="7"/>
    </w:p>
    <w:p w14:paraId="5DCCB4CD" w14:textId="77777777"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4FA9AC7D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067951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065BC509" w:rsidR="005E6F4C" w:rsidRPr="00067951" w:rsidRDefault="008A3142" w:rsidP="003C60CE">
      <w:pPr>
        <w:rPr>
          <w:lang w:val="en-US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="00067951" w:rsidRPr="00067951">
        <w:t xml:space="preserve"> </w:t>
      </w:r>
      <w:r w:rsidR="00067951">
        <w:rPr>
          <w:lang w:val="en-US"/>
        </w:rPr>
        <w:t>[2</w:t>
      </w:r>
      <w:bookmarkStart w:id="8" w:name="_GoBack"/>
      <w:bookmarkEnd w:id="8"/>
      <w:r w:rsidR="00067951">
        <w:rPr>
          <w:lang w:val="en-US"/>
        </w:rPr>
        <w:t>]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lastRenderedPageBreak/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commentRangeStart w:id="9"/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  <w:commentRangeEnd w:id="9"/>
            <w:r w:rsidR="00406718">
              <w:rPr>
                <w:rStyle w:val="af"/>
              </w:rPr>
              <w:commentReference w:id="9"/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8A3142" w:rsidRPr="008A3142" w14:paraId="2CB0248D" w14:textId="77777777" w:rsidTr="00E95312">
        <w:tc>
          <w:tcPr>
            <w:tcW w:w="2802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E95312">
        <w:tc>
          <w:tcPr>
            <w:tcW w:w="2802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E95312">
        <w:tc>
          <w:tcPr>
            <w:tcW w:w="2802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6C3ACE46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8A3142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E95312">
        <w:tc>
          <w:tcPr>
            <w:tcW w:w="2802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45AA8361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8A3142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E95312">
        <w:tc>
          <w:tcPr>
            <w:tcW w:w="2802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B633B8B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E95312">
        <w:tc>
          <w:tcPr>
            <w:tcW w:w="2802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5340B53F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E95312">
        <w:tc>
          <w:tcPr>
            <w:tcW w:w="2802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4969983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E95312">
        <w:tc>
          <w:tcPr>
            <w:tcW w:w="2802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E95312">
        <w:tc>
          <w:tcPr>
            <w:tcW w:w="2802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48BD70F0" w14:textId="77777777" w:rsidR="008A3142" w:rsidRPr="008A3142" w:rsidRDefault="008A3142" w:rsidP="00E95312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26A280F4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E95312">
        <w:tc>
          <w:tcPr>
            <w:tcW w:w="2802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52A89F0B" w14:textId="77777777" w:rsidR="008A3142" w:rsidRPr="008A3142" w:rsidRDefault="000021B3" w:rsidP="003E0641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8A3142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10" w:name="_Toc533674796"/>
      <w:bookmarkStart w:id="11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10"/>
      <w:bookmarkEnd w:id="11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12" w:name="_Toc67148374"/>
      <w:r w:rsidRPr="008A3142">
        <w:rPr>
          <w:b/>
          <w:lang w:val="ru"/>
        </w:rPr>
        <w:lastRenderedPageBreak/>
        <w:t xml:space="preserve">3 </w:t>
      </w:r>
      <w:bookmarkStart w:id="13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2"/>
      <w:bookmarkEnd w:id="13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4" w:name="_Toc67148375"/>
      <w:r w:rsidRPr="008A3142">
        <w:rPr>
          <w:b/>
        </w:rPr>
        <w:t>3.1 Описание полей, свойств и методов, используемых в проекте</w:t>
      </w:r>
      <w:bookmarkEnd w:id="14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1964F2AE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067951" w:rsidRPr="00067951">
        <w:t>3 [3].</w:t>
      </w:r>
    </w:p>
    <w:p w14:paraId="3ACBBB06" w14:textId="77777777" w:rsidR="00E95312" w:rsidRPr="008A3142" w:rsidRDefault="00E95312" w:rsidP="00E95312"/>
    <w:p w14:paraId="5DBDA297" w14:textId="421AF7D7" w:rsidR="008A3142" w:rsidRDefault="00E95312" w:rsidP="00913D7D">
      <w:pPr>
        <w:ind w:hanging="1276"/>
        <w:jc w:val="center"/>
        <w:rPr>
          <w:lang w:val="ru"/>
        </w:rPr>
      </w:pPr>
      <w:commentRangeStart w:id="15"/>
      <w:commentRangeEnd w:id="15"/>
      <w:r>
        <w:rPr>
          <w:noProof/>
          <w:lang w:eastAsia="ru-RU"/>
        </w:rPr>
        <w:drawing>
          <wp:inline distT="0" distB="0" distL="0" distR="0" wp14:anchorId="45AE6931" wp14:editId="3B2D91F8">
            <wp:extent cx="5940425" cy="3793073"/>
            <wp:effectExtent l="0" t="0" r="3175" b="0"/>
            <wp:docPr id="1" name="Рисунок 1" descr="D:\учеба\ОРСАПР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еба\ОРСАПР\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718">
        <w:rPr>
          <w:rStyle w:val="af"/>
        </w:rPr>
        <w:commentReference w:id="15"/>
      </w:r>
    </w:p>
    <w:p w14:paraId="281DC4BF" w14:textId="77777777" w:rsidR="00E95312" w:rsidRPr="008A3142" w:rsidRDefault="00E95312" w:rsidP="00913D7D">
      <w:pPr>
        <w:ind w:hanging="1276"/>
        <w:jc w:val="center"/>
        <w:rPr>
          <w:lang w:val="ru"/>
        </w:rPr>
      </w:pP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302D4BCA" w:rsidR="008A3142" w:rsidRDefault="00E95312" w:rsidP="00154B03">
      <w:pPr>
        <w:jc w:val="center"/>
        <w:outlineLvl w:val="1"/>
        <w:rPr>
          <w:b/>
        </w:rPr>
      </w:pPr>
      <w:bookmarkStart w:id="16" w:name="_Toc533674799"/>
      <w:bookmarkStart w:id="17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6"/>
      <w:bookmarkEnd w:id="17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4AF5403D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3AB73FB3" w:rsidR="008A3142" w:rsidRDefault="00E95312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3137DF6" wp14:editId="3DD4083B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6D" w14:textId="77777777" w:rsidR="00E95312" w:rsidRPr="008A3142" w:rsidRDefault="00E95312" w:rsidP="008A3142">
      <w:pPr>
        <w:jc w:val="center"/>
        <w:rPr>
          <w:lang w:val="ru"/>
        </w:rPr>
      </w:pP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7E755FC6" w14:textId="2F5CD796" w:rsidR="00ED10E6" w:rsidRDefault="00ED10E6" w:rsidP="00ED10E6"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3.3.</w:t>
      </w:r>
    </w:p>
    <w:p w14:paraId="744631DF" w14:textId="77777777" w:rsidR="00ED10E6" w:rsidRDefault="00ED10E6" w:rsidP="008A3142"/>
    <w:p w14:paraId="43F42DF3" w14:textId="77777777" w:rsidR="00ED10E6" w:rsidRDefault="00ED10E6" w:rsidP="008A3142"/>
    <w:p w14:paraId="011287DE" w14:textId="77777777" w:rsidR="00ED10E6" w:rsidRDefault="00ED10E6" w:rsidP="008A3142"/>
    <w:p w14:paraId="3EF2F304" w14:textId="1F0494CD" w:rsidR="00ED10E6" w:rsidRDefault="00ED10E6" w:rsidP="00ED10E6">
      <w:pPr>
        <w:jc w:val="center"/>
      </w:pPr>
      <w:r>
        <w:rPr>
          <w:noProof/>
          <w:lang w:eastAsia="ru-RU"/>
        </w:rPr>
        <w:drawing>
          <wp:inline distT="0" distB="0" distL="0" distR="0" wp14:anchorId="0DCD3A24" wp14:editId="153C3D5D">
            <wp:extent cx="31527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ACC" w14:textId="77777777" w:rsidR="00ED10E6" w:rsidRDefault="00ED10E6" w:rsidP="00ED10E6">
      <w:pPr>
        <w:jc w:val="center"/>
      </w:pPr>
    </w:p>
    <w:p w14:paraId="12789EED" w14:textId="5733AB79" w:rsidR="00ED10E6" w:rsidRPr="008A3142" w:rsidRDefault="00ED10E6" w:rsidP="00ED10E6">
      <w:pPr>
        <w:jc w:val="center"/>
      </w:pPr>
      <w:r>
        <w:t xml:space="preserve">Рисунок 3.3 – Вывод сообщения о некорректных данных 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18" w:name="_Toc533674800"/>
      <w:bookmarkStart w:id="19" w:name="_Toc67148377"/>
      <w:r w:rsidRPr="008A3142">
        <w:rPr>
          <w:b/>
        </w:rPr>
        <w:lastRenderedPageBreak/>
        <w:t>Список литературы</w:t>
      </w:r>
      <w:bookmarkEnd w:id="18"/>
      <w:bookmarkEnd w:id="19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1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2" w:history="1">
        <w:r w:rsidRPr="008A3142">
          <w:rPr>
            <w:rStyle w:val="ab"/>
          </w:rPr>
          <w:t>http://sapr-journal.ru/novosti/eksport-iz-kompas-3d-v-formate-3d-pdf/</w:t>
        </w:r>
      </w:hyperlink>
    </w:p>
    <w:p w14:paraId="491F4A5B" w14:textId="77777777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3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</w:p>
    <w:p w14:paraId="507472D4" w14:textId="77777777"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AK" w:date="2021-03-20T16:11:00Z" w:initials="A">
    <w:p w14:paraId="025F93B4" w14:textId="27B210B9" w:rsidR="00E10733" w:rsidRDefault="00E10733">
      <w:pPr>
        <w:pStyle w:val="af0"/>
      </w:pPr>
      <w:r>
        <w:rPr>
          <w:rStyle w:val="af"/>
        </w:rPr>
        <w:annotationRef/>
      </w:r>
    </w:p>
  </w:comment>
  <w:comment w:id="9" w:author="AAK" w:date="2021-03-20T16:13:00Z" w:initials="A">
    <w:p w14:paraId="4BCDE978" w14:textId="35828825" w:rsidR="00406718" w:rsidRDefault="00406718">
      <w:pPr>
        <w:pStyle w:val="af0"/>
      </w:pPr>
      <w:r>
        <w:rPr>
          <w:rStyle w:val="af"/>
        </w:rPr>
        <w:annotationRef/>
      </w:r>
    </w:p>
  </w:comment>
  <w:comment w:id="15" w:author="AAK" w:date="2021-03-20T16:19:00Z" w:initials="A">
    <w:p w14:paraId="6436B250" w14:textId="77777777" w:rsidR="00406718" w:rsidRDefault="00406718">
      <w:pPr>
        <w:pStyle w:val="af0"/>
      </w:pPr>
      <w:r>
        <w:rPr>
          <w:rStyle w:val="af"/>
        </w:rPr>
        <w:annotationRef/>
      </w:r>
      <w:proofErr w:type="spellStart"/>
      <w:r>
        <w:rPr>
          <w:lang w:val="en-US"/>
        </w:rPr>
        <w:t>BottleParameters</w:t>
      </w:r>
      <w:proofErr w:type="spellEnd"/>
      <w:r w:rsidRPr="001D682A">
        <w:t xml:space="preserve"> – </w:t>
      </w:r>
      <w:r>
        <w:t>перенести свойства</w:t>
      </w:r>
    </w:p>
    <w:p w14:paraId="7C929E75" w14:textId="77777777" w:rsidR="00406718" w:rsidRDefault="00406718">
      <w:pPr>
        <w:pStyle w:val="af0"/>
      </w:pPr>
      <w:proofErr w:type="spellStart"/>
      <w:r>
        <w:rPr>
          <w:lang w:val="en-US"/>
        </w:rPr>
        <w:t>BottleBuilder</w:t>
      </w:r>
      <w:proofErr w:type="spellEnd"/>
      <w:r w:rsidRPr="001D682A">
        <w:t xml:space="preserve"> – </w:t>
      </w:r>
      <w:r>
        <w:t>разобраться со статикой</w:t>
      </w:r>
    </w:p>
    <w:p w14:paraId="7681F85D" w14:textId="77777777" w:rsidR="00406718" w:rsidRPr="001D682A" w:rsidRDefault="00406718">
      <w:pPr>
        <w:pStyle w:val="af0"/>
        <w:rPr>
          <w:lang w:val="en-US"/>
        </w:rPr>
      </w:pPr>
      <w:proofErr w:type="spellStart"/>
      <w:r>
        <w:rPr>
          <w:lang w:val="en-US"/>
        </w:rPr>
        <w:t>BottleBuilder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BottleParameters</w:t>
      </w:r>
      <w:proofErr w:type="spellEnd"/>
      <w:r>
        <w:rPr>
          <w:lang w:val="en-US"/>
        </w:rPr>
        <w:t xml:space="preserve"> – </w:t>
      </w:r>
      <w:r>
        <w:t>связь</w:t>
      </w:r>
      <w:r w:rsidRPr="001D682A">
        <w:rPr>
          <w:lang w:val="en-US"/>
        </w:rPr>
        <w:t>?</w:t>
      </w:r>
    </w:p>
    <w:p w14:paraId="56171919" w14:textId="77777777" w:rsidR="00406718" w:rsidRDefault="00406718">
      <w:pPr>
        <w:pStyle w:val="af0"/>
        <w:rPr>
          <w:lang w:val="en-US"/>
        </w:rPr>
      </w:pPr>
      <w:proofErr w:type="spellStart"/>
      <w:proofErr w:type="gramStart"/>
      <w:r>
        <w:rPr>
          <w:lang w:val="en-US"/>
        </w:rPr>
        <w:t>CheckDoubleString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double.TryParse</w:t>
      </w:r>
      <w:proofErr w:type="spellEnd"/>
      <w:r>
        <w:rPr>
          <w:lang w:val="en-US"/>
        </w:rPr>
        <w:t>() – C#</w:t>
      </w:r>
    </w:p>
    <w:p w14:paraId="1BA5F056" w14:textId="1D8094CA" w:rsidR="00406718" w:rsidRPr="001D682A" w:rsidRDefault="00406718">
      <w:pPr>
        <w:pStyle w:val="af0"/>
        <w:rPr>
          <w:lang w:val="en-US"/>
        </w:rPr>
      </w:pPr>
      <w:r>
        <w:t>Отступ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4BCDE978" w15:done="0"/>
  <w15:commentEx w15:paraId="4A6AACE0" w15:done="0"/>
  <w15:commentEx w15:paraId="6BADCE54" w15:done="0"/>
  <w15:commentEx w15:paraId="1BA5F056" w15:done="0"/>
  <w15:commentEx w15:paraId="1ABFC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DBF" w16cex:dateUtc="2021-03-20T09:13:00Z"/>
  <w16cex:commentExtensible w16cex:durableId="24009DEA" w16cex:dateUtc="2021-03-20T09:14:00Z"/>
  <w16cex:commentExtensible w16cex:durableId="24009DE0" w16cex:dateUtc="2021-03-20T09:14:00Z"/>
  <w16cex:commentExtensible w16cex:durableId="24009F2C" w16cex:dateUtc="2021-03-20T09:19:00Z"/>
  <w16cex:commentExtensible w16cex:durableId="2400A11F" w16cex:dateUtc="2021-03-20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4BCDE978" w16cid:durableId="24009DBF"/>
  <w16cid:commentId w16cid:paraId="4A6AACE0" w16cid:durableId="24009DEA"/>
  <w16cid:commentId w16cid:paraId="6BADCE54" w16cid:durableId="24009DE0"/>
  <w16cid:commentId w16cid:paraId="1BA5F056" w16cid:durableId="24009F2C"/>
  <w16cid:commentId w16cid:paraId="1ABFC95D" w16cid:durableId="2400A11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BDC69" w14:textId="77777777" w:rsidR="000021B3" w:rsidRDefault="000021B3" w:rsidP="008A3142">
      <w:pPr>
        <w:spacing w:line="240" w:lineRule="auto"/>
      </w:pPr>
      <w:r>
        <w:separator/>
      </w:r>
    </w:p>
  </w:endnote>
  <w:endnote w:type="continuationSeparator" w:id="0">
    <w:p w14:paraId="1E7181DA" w14:textId="77777777" w:rsidR="000021B3" w:rsidRDefault="000021B3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B6DC" w14:textId="77777777"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EBA0F" w14:textId="77777777" w:rsidR="000021B3" w:rsidRDefault="000021B3" w:rsidP="008A3142">
      <w:pPr>
        <w:spacing w:line="240" w:lineRule="auto"/>
      </w:pPr>
      <w:r>
        <w:separator/>
      </w:r>
    </w:p>
  </w:footnote>
  <w:footnote w:type="continuationSeparator" w:id="0">
    <w:p w14:paraId="59E83513" w14:textId="77777777" w:rsidR="000021B3" w:rsidRDefault="000021B3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951">
          <w:rPr>
            <w:noProof/>
          </w:rPr>
          <w:t>9</w:t>
        </w:r>
        <w:r>
          <w:fldChar w:fldCharType="end"/>
        </w:r>
      </w:p>
    </w:sdtContent>
  </w:sdt>
  <w:p w14:paraId="3EFA8D11" w14:textId="77777777"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157A" w14:textId="77777777" w:rsidR="008A3142" w:rsidRDefault="008A3142">
    <w:pPr>
      <w:pStyle w:val="a3"/>
      <w:jc w:val="center"/>
    </w:pPr>
  </w:p>
  <w:p w14:paraId="76FFE014" w14:textId="77777777"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0021B3"/>
    <w:rsid w:val="00067951"/>
    <w:rsid w:val="00100DD2"/>
    <w:rsid w:val="00154B03"/>
    <w:rsid w:val="001D682A"/>
    <w:rsid w:val="002138A9"/>
    <w:rsid w:val="003C60CE"/>
    <w:rsid w:val="003E0641"/>
    <w:rsid w:val="00406718"/>
    <w:rsid w:val="00493795"/>
    <w:rsid w:val="005312A7"/>
    <w:rsid w:val="005E6F4C"/>
    <w:rsid w:val="0088490C"/>
    <w:rsid w:val="008A3142"/>
    <w:rsid w:val="00913D7D"/>
    <w:rsid w:val="00B6428A"/>
    <w:rsid w:val="00C10ECB"/>
    <w:rsid w:val="00CB7C83"/>
    <w:rsid w:val="00D46E96"/>
    <w:rsid w:val="00D67752"/>
    <w:rsid w:val="00E10733"/>
    <w:rsid w:val="00E95312"/>
    <w:rsid w:val="00E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52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gkmsoft.ru/pdf3d_kompa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1.xml"/><Relationship Id="rId32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sewiki.ru/UML" TargetMode="External"/><Relationship Id="rId28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3.png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://sapr-journal.ru/novosti/eksport-iz-kompas-3d-v-formate-3d-pdf/" TargetMode="External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C07C0-0596-4B15-9570-A4F7E1F1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1490</Words>
  <Characters>8499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7</cp:revision>
  <dcterms:created xsi:type="dcterms:W3CDTF">2021-03-20T07:43:00Z</dcterms:created>
  <dcterms:modified xsi:type="dcterms:W3CDTF">2021-03-31T12:41:00Z</dcterms:modified>
</cp:coreProperties>
</file>