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A855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TOCHeading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Hyperlink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B6428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Hyperlink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B6428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Hyperlink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B6428A" w:rsidP="002138A9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Hyperlink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B6428A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Hyperlink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B6428A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Hyperlink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B6428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Hyperlink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B6428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Hyperlink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B6428A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Hyperlink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</w:t>
      </w:r>
      <w:commentRangeStart w:id="4"/>
      <w:r w:rsidRPr="008A3142">
        <w:rPr>
          <w:lang w:val="ru"/>
        </w:rPr>
        <w:t>системы в работе.</w:t>
      </w:r>
      <w:commentRangeEnd w:id="4"/>
      <w:r w:rsidR="00E10733">
        <w:rPr>
          <w:rStyle w:val="CommentReference"/>
        </w:rPr>
        <w:commentReference w:id="4"/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5" w:name="_Toc533674795"/>
      <w:bookmarkStart w:id="6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5"/>
      <w:bookmarkEnd w:id="6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5E6F4C"/>
    <w:p w14:paraId="3C713360" w14:textId="77777777" w:rsidR="005E6F4C" w:rsidRPr="003C60CE" w:rsidRDefault="005E6F4C" w:rsidP="003C60CE">
      <w:pPr>
        <w:pStyle w:val="ListParagraph"/>
        <w:numPr>
          <w:ilvl w:val="1"/>
          <w:numId w:val="2"/>
        </w:numPr>
        <w:jc w:val="center"/>
        <w:outlineLvl w:val="1"/>
        <w:rPr>
          <w:b/>
        </w:rPr>
      </w:pPr>
      <w:bookmarkStart w:id="7" w:name="_Toc67148372"/>
      <w:r w:rsidRPr="005E6F4C">
        <w:rPr>
          <w:b/>
        </w:rPr>
        <w:t>Обзор аналогов</w:t>
      </w:r>
      <w:bookmarkEnd w:id="7"/>
    </w:p>
    <w:p w14:paraId="5DCCB4CD" w14:textId="77777777" w:rsidR="005E6F4C" w:rsidRPr="00165BD8" w:rsidRDefault="005E6F4C" w:rsidP="005E6F4C">
      <w:pPr>
        <w:pStyle w:val="a0"/>
        <w:ind w:left="0"/>
        <w:jc w:val="center"/>
        <w:rPr>
          <w:b/>
          <w:szCs w:val="28"/>
        </w:rPr>
      </w:pPr>
      <w:proofErr w:type="spellStart"/>
      <w:r w:rsidRPr="00165BD8">
        <w:rPr>
          <w:b/>
          <w:szCs w:val="28"/>
        </w:rPr>
        <w:t>Плагин</w:t>
      </w:r>
      <w:proofErr w:type="spellEnd"/>
      <w:r w:rsidRPr="00165BD8">
        <w:rPr>
          <w:b/>
          <w:szCs w:val="28"/>
        </w:rPr>
        <w:t xml:space="preserve">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154B03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77777777" w:rsidR="005E6F4C" w:rsidRPr="008A3142" w:rsidRDefault="008A3142" w:rsidP="003C60CE">
      <w:pPr>
        <w:rPr>
          <w:lang w:val="ru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338529B9" w14:textId="77777777" w:rsidR="005E6F4C" w:rsidRDefault="005E6F4C" w:rsidP="008A3142">
      <w:pPr>
        <w:rPr>
          <w:lang w:val="ru"/>
        </w:rPr>
      </w:pPr>
    </w:p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proofErr w:type="gram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proofErr w:type="gramEnd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commentRangeStart w:id="8"/>
            <w:proofErr w:type="spellStart"/>
            <w:r w:rsidRPr="008A3142">
              <w:rPr>
                <w:lang w:val="ru"/>
              </w:rPr>
              <w:lastRenderedPageBreak/>
              <w:t>objType</w:t>
            </w:r>
            <w:proofErr w:type="spellEnd"/>
            <w:r w:rsidRPr="008A3142">
              <w:rPr>
                <w:lang w:val="ru"/>
              </w:rPr>
              <w:t>)</w:t>
            </w:r>
            <w:commentRangeEnd w:id="8"/>
            <w:r w:rsidR="00406718">
              <w:rPr>
                <w:rStyle w:val="CommentReference"/>
              </w:rPr>
              <w:commentReference w:id="8"/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lastRenderedPageBreak/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 xml:space="preserve">Создать новый интерфейс объекта </w:t>
            </w:r>
            <w:r w:rsidRPr="008A3142">
              <w:rPr>
                <w:lang w:val="ru"/>
              </w:rPr>
              <w:lastRenderedPageBreak/>
              <w:t>и получить указатель на него</w:t>
            </w:r>
          </w:p>
        </w:tc>
      </w:tr>
    </w:tbl>
    <w:p w14:paraId="3FE90B5A" w14:textId="77777777" w:rsidR="008A3142" w:rsidRPr="008A3142" w:rsidRDefault="008A3142" w:rsidP="003C60CE">
      <w:pPr>
        <w:ind w:firstLine="0"/>
        <w:rPr>
          <w:lang w:val="ru"/>
        </w:rPr>
      </w:pPr>
    </w:p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2CB0248D" w14:textId="77777777" w:rsidTr="003E04F7">
        <w:tc>
          <w:tcPr>
            <w:tcW w:w="3085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410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359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3E04F7">
        <w:tc>
          <w:tcPr>
            <w:tcW w:w="3085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410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359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3E04F7">
        <w:tc>
          <w:tcPr>
            <w:tcW w:w="3085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410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359" w:type="dxa"/>
          </w:tcPr>
          <w:p w14:paraId="6C3ACE46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Hyperlink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3E04F7">
        <w:tc>
          <w:tcPr>
            <w:tcW w:w="3085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410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359" w:type="dxa"/>
          </w:tcPr>
          <w:p w14:paraId="45AA8361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Hyperlink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3E04F7">
        <w:tc>
          <w:tcPr>
            <w:tcW w:w="3085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410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359" w:type="dxa"/>
          </w:tcPr>
          <w:p w14:paraId="0B633B8B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Hyperlink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3E04F7">
        <w:tc>
          <w:tcPr>
            <w:tcW w:w="3085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410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359" w:type="dxa"/>
          </w:tcPr>
          <w:p w14:paraId="5340B53F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Hyperlink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3E04F7">
        <w:tc>
          <w:tcPr>
            <w:tcW w:w="3085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410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359" w:type="dxa"/>
          </w:tcPr>
          <w:p w14:paraId="74969983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8A3142" w:rsidRPr="008A3142">
                <w:rPr>
                  <w:rStyle w:val="Hyperlink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3E04F7">
        <w:tc>
          <w:tcPr>
            <w:tcW w:w="3085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410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359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3E04F7">
        <w:tc>
          <w:tcPr>
            <w:tcW w:w="3085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410" w:type="dxa"/>
          </w:tcPr>
          <w:p w14:paraId="48BD70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операция копирования по концентрической </w:t>
            </w:r>
            <w:r w:rsidRPr="008A3142">
              <w:rPr>
                <w:lang w:val="ru"/>
              </w:rPr>
              <w:lastRenderedPageBreak/>
              <w:t>сетке</w:t>
            </w:r>
          </w:p>
        </w:tc>
        <w:tc>
          <w:tcPr>
            <w:tcW w:w="4359" w:type="dxa"/>
          </w:tcPr>
          <w:p w14:paraId="26A280F4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7">
              <w:proofErr w:type="spellStart"/>
              <w:r w:rsidR="008A3142" w:rsidRPr="008A3142">
                <w:rPr>
                  <w:rStyle w:val="Hyperlink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3E04F7">
        <w:tc>
          <w:tcPr>
            <w:tcW w:w="3085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410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359" w:type="dxa"/>
          </w:tcPr>
          <w:p w14:paraId="52A89F0B" w14:textId="77777777" w:rsidR="008A3142" w:rsidRPr="008A3142" w:rsidRDefault="00B6428A" w:rsidP="003E0641">
            <w:pPr>
              <w:ind w:firstLine="142"/>
              <w:rPr>
                <w:lang w:val="ru"/>
              </w:rPr>
            </w:pPr>
            <w:hyperlink r:id="rId18">
              <w:proofErr w:type="spellStart"/>
              <w:r w:rsidR="008A3142" w:rsidRPr="008A3142">
                <w:rPr>
                  <w:rStyle w:val="Hyperlink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1C1591C7" w14:textId="77777777" w:rsidR="008A3142" w:rsidRPr="008A3142" w:rsidRDefault="008A3142" w:rsidP="008A3142"/>
    <w:p w14:paraId="02863F10" w14:textId="77777777" w:rsidR="008A3142" w:rsidRPr="008A3142" w:rsidRDefault="008A3142" w:rsidP="008A3142"/>
    <w:p w14:paraId="732DEC07" w14:textId="77777777" w:rsidR="008A3142" w:rsidRPr="008A3142" w:rsidRDefault="008A3142" w:rsidP="008A3142">
      <w:pPr>
        <w:rPr>
          <w:lang w:val="ru"/>
        </w:rPr>
      </w:pPr>
    </w:p>
    <w:p w14:paraId="43C4B09F" w14:textId="77777777" w:rsidR="008A3142" w:rsidRPr="008A3142" w:rsidRDefault="008A3142" w:rsidP="008A3142">
      <w:pPr>
        <w:rPr>
          <w:b/>
          <w:lang w:val="ru"/>
        </w:rPr>
      </w:pPr>
      <w:r w:rsidRPr="008A3142">
        <w:rPr>
          <w:lang w:val="ru"/>
        </w:rPr>
        <w:br w:type="page"/>
      </w:r>
    </w:p>
    <w:p w14:paraId="6BB899B4" w14:textId="77777777" w:rsidR="008A3142" w:rsidRPr="00CB7C83" w:rsidRDefault="008A3142" w:rsidP="00CB7C83">
      <w:pPr>
        <w:pStyle w:val="ListParagraph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9" w:name="_Toc533674796"/>
      <w:bookmarkStart w:id="10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9"/>
      <w:bookmarkEnd w:id="10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CB7C83">
      <w:pPr>
        <w:jc w:val="center"/>
        <w:outlineLvl w:val="0"/>
        <w:rPr>
          <w:b/>
          <w:lang w:val="ru"/>
        </w:rPr>
      </w:pPr>
      <w:bookmarkStart w:id="11" w:name="_Toc67148374"/>
      <w:r w:rsidRPr="008A3142">
        <w:rPr>
          <w:b/>
          <w:lang w:val="ru"/>
        </w:rPr>
        <w:lastRenderedPageBreak/>
        <w:t xml:space="preserve">3 </w:t>
      </w:r>
      <w:bookmarkStart w:id="12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1"/>
      <w:bookmarkEnd w:id="12"/>
    </w:p>
    <w:p w14:paraId="59D28B1B" w14:textId="77777777" w:rsidR="008A3142" w:rsidRDefault="008A3142" w:rsidP="00CB7C83">
      <w:pPr>
        <w:jc w:val="center"/>
        <w:outlineLvl w:val="1"/>
        <w:rPr>
          <w:b/>
        </w:rPr>
      </w:pPr>
      <w:bookmarkStart w:id="13" w:name="_Toc67148375"/>
      <w:r w:rsidRPr="008A3142">
        <w:rPr>
          <w:b/>
        </w:rPr>
        <w:t>3.1 Описание полей, свойств и методов, используемых в проекте</w:t>
      </w:r>
      <w:bookmarkEnd w:id="13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2173C09B" w14:textId="77777777" w:rsidR="008A3142" w:rsidRPr="008A3142" w:rsidRDefault="008A3142" w:rsidP="008A3142">
      <w:r w:rsidRPr="008A3142">
        <w:rPr>
          <w:lang w:val="ru"/>
        </w:rPr>
        <w:t>При использовании UML были построены: диаграмма использования и диаграмма классов</w:t>
      </w:r>
      <w:r w:rsidRPr="008A3142">
        <w:t>, представленные на рисунках 3.</w:t>
      </w:r>
      <w:r w:rsidR="002138A9">
        <w:t>1</w:t>
      </w:r>
      <w:r w:rsidRPr="008A3142">
        <w:t xml:space="preserve"> и </w:t>
      </w:r>
      <w:r w:rsidR="002138A9">
        <w:t>3.</w:t>
      </w:r>
      <w:commentRangeStart w:id="14"/>
      <w:r w:rsidR="002138A9">
        <w:t>2</w:t>
      </w:r>
      <w:commentRangeEnd w:id="14"/>
      <w:r w:rsidR="00406718">
        <w:rPr>
          <w:rStyle w:val="CommentReference"/>
        </w:rPr>
        <w:commentReference w:id="14"/>
      </w:r>
      <w:r w:rsidRPr="008A3142">
        <w:t>.</w:t>
      </w:r>
    </w:p>
    <w:p w14:paraId="70B0ABAF" w14:textId="77777777" w:rsidR="008A3142" w:rsidRPr="008A3142" w:rsidRDefault="008A3142" w:rsidP="008A3142"/>
    <w:p w14:paraId="44B74D50" w14:textId="77777777" w:rsidR="008A3142" w:rsidRPr="008A3142" w:rsidRDefault="00E10733" w:rsidP="00913D7D">
      <w:pPr>
        <w:ind w:hanging="851"/>
        <w:rPr>
          <w:lang w:val="ru"/>
        </w:rPr>
      </w:pPr>
      <w:r>
        <w:pict w14:anchorId="3F741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8pt;height:421.25pt">
            <v:imagedata r:id="rId20" o:title="Диаграмма использования"/>
          </v:shape>
        </w:pict>
      </w:r>
    </w:p>
    <w:p w14:paraId="471DCFE7" w14:textId="77777777" w:rsidR="008A3142" w:rsidRPr="008A3142" w:rsidRDefault="008A3142" w:rsidP="008A3142">
      <w:r w:rsidRPr="008A3142">
        <w:rPr>
          <w:lang w:val="ru"/>
        </w:rPr>
        <w:tab/>
      </w:r>
      <w:r w:rsidR="002138A9">
        <w:t>Рисунок 3.1</w:t>
      </w:r>
      <w:r w:rsidRPr="008A3142">
        <w:t xml:space="preserve"> – </w:t>
      </w:r>
      <w:commentRangeStart w:id="15"/>
      <w:r w:rsidRPr="008A3142">
        <w:t>Диаграмма вариантов использования.</w:t>
      </w:r>
      <w:commentRangeEnd w:id="15"/>
      <w:r w:rsidR="00406718">
        <w:rPr>
          <w:rStyle w:val="CommentReference"/>
        </w:rPr>
        <w:commentReference w:id="15"/>
      </w:r>
    </w:p>
    <w:p w14:paraId="5DBDA297" w14:textId="635741E2" w:rsidR="008A3142" w:rsidRPr="008A3142" w:rsidRDefault="00406718" w:rsidP="00913D7D">
      <w:pPr>
        <w:ind w:hanging="1276"/>
        <w:jc w:val="center"/>
        <w:rPr>
          <w:lang w:val="ru"/>
        </w:rPr>
      </w:pPr>
      <w:r>
        <w:lastRenderedPageBreak/>
        <w:pict w14:anchorId="64641A9F">
          <v:shape id="_x0000_i1026" type="#_x0000_t75" style="width:500.25pt;height:270.25pt">
            <v:imagedata r:id="rId21" o:title="Диаграмма"/>
          </v:shape>
        </w:pict>
      </w:r>
      <w:commentRangeStart w:id="16"/>
      <w:commentRangeEnd w:id="16"/>
      <w:r>
        <w:rPr>
          <w:rStyle w:val="CommentReference"/>
        </w:rPr>
        <w:commentReference w:id="16"/>
      </w:r>
    </w:p>
    <w:p w14:paraId="4F13543F" w14:textId="77777777" w:rsidR="008A3142" w:rsidRPr="008A3142" w:rsidRDefault="002138A9" w:rsidP="008A3142">
      <w:r>
        <w:t>Рисунок 3.2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77777777" w:rsidR="008A3142" w:rsidRDefault="008A3142" w:rsidP="00154B03">
      <w:pPr>
        <w:jc w:val="center"/>
        <w:outlineLvl w:val="1"/>
        <w:rPr>
          <w:b/>
        </w:rPr>
      </w:pPr>
      <w:bookmarkStart w:id="17" w:name="_Toc533674799"/>
      <w:bookmarkStart w:id="18" w:name="_Toc67148376"/>
      <w:r w:rsidRPr="008A3142">
        <w:rPr>
          <w:b/>
        </w:rPr>
        <w:lastRenderedPageBreak/>
        <w:t>3.3 Макет пользовательского интерфейса</w:t>
      </w:r>
      <w:bookmarkEnd w:id="17"/>
      <w:bookmarkEnd w:id="18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77777777" w:rsidR="008A3142" w:rsidRPr="008A3142" w:rsidRDefault="008A3142" w:rsidP="008A3142">
      <w:r w:rsidRPr="008A3142">
        <w:t>Плагин представляет собой меню и пользовательскую форму с ячейками для ввода параметров. На панели «</w:t>
      </w:r>
      <w:r w:rsidR="005312A7">
        <w:t>Запуск Компаса</w:t>
      </w:r>
      <w:r w:rsidRPr="008A3142">
        <w:t>» находятся кнопки «Закрыть</w:t>
      </w:r>
      <w:r w:rsidR="005312A7">
        <w:t xml:space="preserve"> Компас</w:t>
      </w:r>
      <w:r w:rsidRPr="008A3142">
        <w:t>» и «Запустить</w:t>
      </w:r>
      <w:r w:rsidR="005312A7">
        <w:t xml:space="preserve"> Компас».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77777777" w:rsidR="008A3142" w:rsidRDefault="008A3142" w:rsidP="008A3142">
      <w:r w:rsidRPr="008A3142">
        <w:t>Макет пользовательского интерфейса представлен на рисунке 3.</w:t>
      </w:r>
      <w:commentRangeStart w:id="19"/>
      <w:r w:rsidR="002138A9">
        <w:t>3</w:t>
      </w:r>
      <w:commentRangeEnd w:id="19"/>
      <w:r w:rsidR="0088490C">
        <w:rPr>
          <w:rStyle w:val="CommentReference"/>
        </w:rPr>
        <w:commentReference w:id="19"/>
      </w:r>
      <w:r w:rsidRPr="008A3142">
        <w:t>.</w:t>
      </w:r>
    </w:p>
    <w:p w14:paraId="664B0077" w14:textId="77777777" w:rsidR="00913D7D" w:rsidRPr="008A3142" w:rsidRDefault="00913D7D" w:rsidP="008A3142"/>
    <w:p w14:paraId="665DD595" w14:textId="77777777" w:rsidR="008A3142" w:rsidRPr="008A3142" w:rsidRDefault="008A3142" w:rsidP="008A3142">
      <w:pPr>
        <w:jc w:val="center"/>
        <w:rPr>
          <w:lang w:val="ru"/>
        </w:rPr>
      </w:pPr>
      <w:r w:rsidRPr="008A3142">
        <w:rPr>
          <w:noProof/>
        </w:rPr>
        <w:drawing>
          <wp:inline distT="0" distB="0" distL="0" distR="0" wp14:anchorId="6F5E3D0C" wp14:editId="0D58D5CC">
            <wp:extent cx="26098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4BD" w14:textId="77777777" w:rsidR="008A3142" w:rsidRPr="008A3142" w:rsidRDefault="008A3142" w:rsidP="008A3142">
      <w:r w:rsidRPr="008A3142">
        <w:t>Рисунок 3.</w:t>
      </w:r>
      <w:r w:rsidR="002138A9">
        <w:t>3</w:t>
      </w:r>
      <w:r w:rsidRPr="008A3142">
        <w:t xml:space="preserve"> – Макет пользовательского интерфейса программы.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20" w:name="_Toc533674800"/>
      <w:bookmarkStart w:id="21" w:name="_Toc67148377"/>
      <w:r w:rsidRPr="008A3142">
        <w:rPr>
          <w:b/>
        </w:rPr>
        <w:lastRenderedPageBreak/>
        <w:t>Список литературы</w:t>
      </w:r>
      <w:bookmarkEnd w:id="20"/>
      <w:bookmarkEnd w:id="21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3" w:history="1">
        <w:r w:rsidRPr="008A3142">
          <w:rPr>
            <w:rStyle w:val="Hyperlink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4" w:history="1">
        <w:r w:rsidRPr="008A3142">
          <w:rPr>
            <w:rStyle w:val="Hyperlink"/>
          </w:rPr>
          <w:t>http://sapr-journal.ru/novosti/eksport-iz-kompas-3d-v-formate-3d-pdf/</w:t>
        </w:r>
      </w:hyperlink>
    </w:p>
    <w:p w14:paraId="491F4A5B" w14:textId="77777777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5" w:history="1">
        <w:r w:rsidRPr="008A3142">
          <w:rPr>
            <w:rStyle w:val="Hyperlink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AAK" w:date="2021-03-20T16:11:00Z" w:initials="A">
    <w:p w14:paraId="025F93B4" w14:textId="27B210B9" w:rsidR="00E10733" w:rsidRDefault="00E10733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03-20T16:13:00Z" w:initials="A">
    <w:p w14:paraId="4BCDE978" w14:textId="35828825" w:rsidR="00406718" w:rsidRDefault="00406718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03-20T16:14:00Z" w:initials="A">
    <w:p w14:paraId="4A6AACE0" w14:textId="5B064C32" w:rsidR="00406718" w:rsidRPr="00406718" w:rsidRDefault="00406718">
      <w:pPr>
        <w:pStyle w:val="CommentText"/>
      </w:pPr>
      <w:r>
        <w:rPr>
          <w:rStyle w:val="CommentReference"/>
        </w:rPr>
        <w:annotationRef/>
      </w:r>
      <w:r>
        <w:t>Зачем была сделана диаграмма и что она показывает.</w:t>
      </w:r>
    </w:p>
  </w:comment>
  <w:comment w:id="15" w:author="AAK" w:date="2021-03-20T16:14:00Z" w:initials="A">
    <w:p w14:paraId="6BADCE54" w14:textId="05D15305" w:rsidR="00406718" w:rsidRDefault="00406718">
      <w:pPr>
        <w:pStyle w:val="CommentText"/>
      </w:pPr>
      <w:r>
        <w:rPr>
          <w:rStyle w:val="CommentReference"/>
        </w:rPr>
        <w:annotationRef/>
      </w:r>
    </w:p>
  </w:comment>
  <w:comment w:id="16" w:author="AAK" w:date="2021-03-20T16:19:00Z" w:initials="A">
    <w:p w14:paraId="6436B250" w14:textId="77777777" w:rsidR="00406718" w:rsidRDefault="0040671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BottleParameters</w:t>
      </w:r>
      <w:proofErr w:type="spellEnd"/>
      <w:r>
        <w:rPr>
          <w:lang w:val="en-US"/>
        </w:rPr>
        <w:t xml:space="preserve"> – </w:t>
      </w:r>
      <w:r>
        <w:t>перенести свойства</w:t>
      </w:r>
    </w:p>
    <w:p w14:paraId="7C929E75" w14:textId="77777777" w:rsidR="00406718" w:rsidRDefault="00406718">
      <w:pPr>
        <w:pStyle w:val="CommentText"/>
      </w:pPr>
      <w:proofErr w:type="spellStart"/>
      <w:r>
        <w:rPr>
          <w:lang w:val="en-US"/>
        </w:rPr>
        <w:t>BottleBuilder</w:t>
      </w:r>
      <w:proofErr w:type="spellEnd"/>
      <w:r>
        <w:rPr>
          <w:lang w:val="en-US"/>
        </w:rPr>
        <w:t xml:space="preserve"> – </w:t>
      </w:r>
      <w:r>
        <w:t>разобраться со статикой</w:t>
      </w:r>
    </w:p>
    <w:p w14:paraId="7681F85D" w14:textId="77777777" w:rsidR="00406718" w:rsidRDefault="00406718">
      <w:pPr>
        <w:pStyle w:val="CommentText"/>
      </w:pPr>
      <w:proofErr w:type="spellStart"/>
      <w:r>
        <w:rPr>
          <w:lang w:val="en-US"/>
        </w:rPr>
        <w:t>BottleBuilder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BottleParameters</w:t>
      </w:r>
      <w:proofErr w:type="spellEnd"/>
      <w:r>
        <w:rPr>
          <w:lang w:val="en-US"/>
        </w:rPr>
        <w:t xml:space="preserve"> – </w:t>
      </w:r>
      <w:r>
        <w:t>связь?</w:t>
      </w:r>
    </w:p>
    <w:p w14:paraId="56171919" w14:textId="77777777" w:rsidR="00406718" w:rsidRDefault="00406718">
      <w:pPr>
        <w:pStyle w:val="CommentText"/>
        <w:rPr>
          <w:lang w:val="en-US"/>
        </w:rPr>
      </w:pPr>
      <w:proofErr w:type="spellStart"/>
      <w:proofErr w:type="gramStart"/>
      <w:r>
        <w:rPr>
          <w:lang w:val="en-US"/>
        </w:rPr>
        <w:t>CheckDoubleString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double.TryParse</w:t>
      </w:r>
      <w:proofErr w:type="spellEnd"/>
      <w:r>
        <w:rPr>
          <w:lang w:val="en-US"/>
        </w:rPr>
        <w:t>() – C#</w:t>
      </w:r>
    </w:p>
    <w:p w14:paraId="1BA5F056" w14:textId="1D8094CA" w:rsidR="00406718" w:rsidRPr="00406718" w:rsidRDefault="00406718">
      <w:pPr>
        <w:pStyle w:val="CommentText"/>
      </w:pPr>
      <w:r>
        <w:t>Отступ</w:t>
      </w:r>
    </w:p>
  </w:comment>
  <w:comment w:id="19" w:author="AAK" w:date="2021-03-20T16:28:00Z" w:initials="A">
    <w:p w14:paraId="1ABFC95D" w14:textId="312C44A4" w:rsidR="0088490C" w:rsidRDefault="0088490C">
      <w:pPr>
        <w:pStyle w:val="CommentText"/>
      </w:pPr>
      <w:r>
        <w:rPr>
          <w:rStyle w:val="CommentReference"/>
        </w:rPr>
        <w:annotationRef/>
      </w:r>
      <w:r>
        <w:t>Макет обработки некорректного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4BCDE978" w15:done="0"/>
  <w15:commentEx w15:paraId="4A6AACE0" w15:done="0"/>
  <w15:commentEx w15:paraId="6BADCE54" w15:done="0"/>
  <w15:commentEx w15:paraId="1BA5F056" w15:done="0"/>
  <w15:commentEx w15:paraId="1ABFC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DBF" w16cex:dateUtc="2021-03-20T09:13:00Z"/>
  <w16cex:commentExtensible w16cex:durableId="24009DEA" w16cex:dateUtc="2021-03-20T09:14:00Z"/>
  <w16cex:commentExtensible w16cex:durableId="24009DE0" w16cex:dateUtc="2021-03-20T09:14:00Z"/>
  <w16cex:commentExtensible w16cex:durableId="24009F2C" w16cex:dateUtc="2021-03-20T09:19:00Z"/>
  <w16cex:commentExtensible w16cex:durableId="2400A11F" w16cex:dateUtc="2021-03-20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4BCDE978" w16cid:durableId="24009DBF"/>
  <w16cid:commentId w16cid:paraId="4A6AACE0" w16cid:durableId="24009DEA"/>
  <w16cid:commentId w16cid:paraId="6BADCE54" w16cid:durableId="24009DE0"/>
  <w16cid:commentId w16cid:paraId="1BA5F056" w16cid:durableId="24009F2C"/>
  <w16cid:commentId w16cid:paraId="1ABFC95D" w16cid:durableId="2400A1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FBB0" w14:textId="77777777" w:rsidR="00B6428A" w:rsidRDefault="00B6428A" w:rsidP="008A3142">
      <w:pPr>
        <w:spacing w:line="240" w:lineRule="auto"/>
      </w:pPr>
      <w:r>
        <w:separator/>
      </w:r>
    </w:p>
  </w:endnote>
  <w:endnote w:type="continuationSeparator" w:id="0">
    <w:p w14:paraId="40CA5729" w14:textId="77777777" w:rsidR="00B6428A" w:rsidRDefault="00B6428A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B6DC" w14:textId="77777777" w:rsidR="008A3142" w:rsidRDefault="008A3142" w:rsidP="008A3142">
    <w:pPr>
      <w:pStyle w:val="Footer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24D5" w14:textId="77777777" w:rsidR="00B6428A" w:rsidRDefault="00B6428A" w:rsidP="008A3142">
      <w:pPr>
        <w:spacing w:line="240" w:lineRule="auto"/>
      </w:pPr>
      <w:r>
        <w:separator/>
      </w:r>
    </w:p>
  </w:footnote>
  <w:footnote w:type="continuationSeparator" w:id="0">
    <w:p w14:paraId="356236A4" w14:textId="77777777" w:rsidR="00B6428A" w:rsidRDefault="00B6428A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8A9">
          <w:rPr>
            <w:noProof/>
          </w:rPr>
          <w:t>2</w:t>
        </w:r>
        <w:r>
          <w:fldChar w:fldCharType="end"/>
        </w:r>
      </w:p>
    </w:sdtContent>
  </w:sdt>
  <w:p w14:paraId="3EFA8D11" w14:textId="77777777" w:rsidR="008A3142" w:rsidRDefault="008A3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7157A" w14:textId="77777777" w:rsidR="008A3142" w:rsidRDefault="008A3142">
    <w:pPr>
      <w:pStyle w:val="Header"/>
      <w:jc w:val="center"/>
    </w:pPr>
  </w:p>
  <w:p w14:paraId="76FFE014" w14:textId="77777777" w:rsidR="008A3142" w:rsidRDefault="008A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DD2"/>
    <w:rsid w:val="00100DD2"/>
    <w:rsid w:val="00154B03"/>
    <w:rsid w:val="002138A9"/>
    <w:rsid w:val="003C60CE"/>
    <w:rsid w:val="003E0641"/>
    <w:rsid w:val="00406718"/>
    <w:rsid w:val="00493795"/>
    <w:rsid w:val="005312A7"/>
    <w:rsid w:val="005E6F4C"/>
    <w:rsid w:val="0088490C"/>
    <w:rsid w:val="008A3142"/>
    <w:rsid w:val="00913D7D"/>
    <w:rsid w:val="00B6428A"/>
    <w:rsid w:val="00C10ECB"/>
    <w:rsid w:val="00CB7C83"/>
    <w:rsid w:val="00D67752"/>
    <w:rsid w:val="00E1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522DF"/>
  <w15:docId w15:val="{A5C00C4B-B93A-4CD0-84B5-DEFCF339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4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42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C83"/>
    <w:pPr>
      <w:ind w:left="720"/>
      <w:contextualSpacing/>
    </w:pPr>
  </w:style>
  <w:style w:type="character" w:customStyle="1" w:styleId="a">
    <w:name w:val="мой стиль Знак"/>
    <w:link w:val="a0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154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B03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E10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7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://sewiki.ru/UML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://sapr-journal.ru/novosti/eksport-iz-kompas-3d-v-formate-3d-pd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gkmsoft.ru/pdf3d_kompas.html" TargetMode="External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2492-145E-43F2-ABA9-087A2923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1483</Words>
  <Characters>8454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AAK</cp:lastModifiedBy>
  <cp:revision>5</cp:revision>
  <dcterms:created xsi:type="dcterms:W3CDTF">2021-03-20T07:43:00Z</dcterms:created>
  <dcterms:modified xsi:type="dcterms:W3CDTF">2021-03-20T09:29:00Z</dcterms:modified>
</cp:coreProperties>
</file>