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Today (18/06/2020):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</w:t>
      </w:r>
      <w:r>
        <w:rPr>
          <w:rFonts w:hint="default"/>
          <w:sz w:val="24"/>
          <w:szCs w:val="24"/>
          <w:lang w:val="en-IN"/>
        </w:rPr>
        <w:t xml:space="preserve">sdf jkl; asdf jkl; asdf jkl; asdf jkl; asdf jkl; asdf jkl; asdf jkl; asdf jkl; asdf jkl; asdf jkl; asdf jkl; asdf jkl; asdf jkl; asdf jkl; asdf jkl; asdf jkl; asdf jkl; asdf jkl; asdf jkl; asdf jkl; asdf jkl; asdf jkl; asdf jkl; asdf jkl; asdf jkl; asdf jkl; asdfjkl; asdf jkl; asdf jkl; asdf jkl; asdf jkl; asdf jkl; asdf jkl assdf jkl; asdf jkl; asdf jkl; asdf jkl; asdf jkl; asdf jkl;  asdf jkl; asdf jkl; asdf jkl; asdf jkl;asdf jkl; asdf jkl;asdf jkl; asdf jkl; asdf jkl; asdf jkl; asdf jkl;  asdf jkl; asdf jkl; asdf jkl; asdf jkl; asdf jkl; asdf jkl; asdf jkl; asdf jkl; asdf jkl; asdf jkl; asdf jkl; asdf jkl; asdf jkl; asdf jkl; asdf jkl; asdf jkl; asdf jkl; asdf jkl; asdf jkl; asdf jkl; asdf jkl; asdf jkl; asdf jkl; asdf jkl; asdf jkl; asdf jkl; asdf jkl; asdf jkl; asdf jkl; asdf jkl’ asdf jkl; asdf jkl; asdf jkl; asdf jkl; asdf jkl; asdf jkl; asdf jkl; asdf jkl; asdf jkl; asdfjkl; asdf asdf jkl; asdf jkl; asdf jkl; asdf jkl; asdf jkl; asdf jkl; asdf jkl; asdf jkl; asdf jkl; asdf jkl; asdf jkl; asdf jkl; asdf jkl; asdf jkl; asdf jkl; asdf jkl; asdf jkl; asdf jkl; asdf jkl; asdf jkl; asdf jkl; asdf jkl; asdf jkl; asdf jkl; asdf jkl; asdf jkl; asdf </w:t>
      </w:r>
    </w:p>
    <w:p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86110"/>
    <w:rsid w:val="27F86110"/>
    <w:rsid w:val="29C713FE"/>
    <w:rsid w:val="31227F6C"/>
    <w:rsid w:val="3BE66F16"/>
    <w:rsid w:val="6772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2020-06-18T01:53:00Z</dcterms:created>
  <dc:creator>ELCOT</dc:creator>
  <cp:lastModifiedBy>ELCOT</cp:lastModifiedBy>
  <dcterms:modified xsi:type="dcterms:W3CDTF">2020-06-18T02:16:45Z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