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Planning Phase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Planning Template (Product Backlog, Sprint Planning, Stories, Story points)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</w:tblGrid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 August 2026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ID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HouseHunt</w:t>
            </w:r>
          </w:p>
        </w:tc>
      </w:tr>
      <w:t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before="0" w:line="240"/>
            </w:pPr>
          </w:p>
        </w:tc>
      </w:tr>
    </w:tbl>
    <w:p>
      <w:pPr>
        <w:spacing w:after="10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 Backlog, Sprint Schedule: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1050"/>
        <w:gridCol w:w="1000"/>
        <w:gridCol w:w="2456"/>
      </w:tblGrid>
      <w:tr>
        <w:trPr>
          <w:cantSplit/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 Requirement (Epic)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Number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Sprint-1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Setup &amp; User Authentication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USN-1, USN-2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Bharat Gaikwad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Sprint-2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Property Listing &amp; Search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USN-3, USN-4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Bharat Gaikwad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Sprint-3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 &amp; Availability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USN-5, USN-6, USN-7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Bharat Gaikwad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Sprint-4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Dashboards &amp; Admin Moderation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USN-8, USN-9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4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Bharat Gaikwad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Sprint-5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Deletion, Security Hardening &amp; Final Testing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USN-10</w:t>
            </w:r>
          </w:p>
        </w:tc>
        <w:tc>
          <w:tcPr>
            <w:tcW w:type="dxa" w:w="10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245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Bharat Gaikwad</w:t>
            </w:r>
          </w:p>
        </w:tc>
      </w:tr>
    </w:tbl>
    <w:p>
      <w:pPr>
        <w:spacing w:after="12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Sprint Summary: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5B9BD5" w:color="auto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Week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Foundation</w:t>
            </w:r>
          </w:p>
        </w:tc>
        <w:tc>
          <w:tcPr>
            <w:tcW w:type="dxa" w:w="2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Working register/login with JWT and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Week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Listings</w:t>
            </w:r>
          </w:p>
        </w:tc>
        <w:tc>
          <w:tcPr>
            <w:tcW w:type="dxa" w:w="2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Property CRUD and search with filters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Week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</w:t>
            </w:r>
          </w:p>
        </w:tc>
        <w:tc>
          <w:tcPr>
            <w:tcW w:type="dxa" w:w="2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Overlap-safe booking with auto price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Week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Dashboards</w:t>
            </w:r>
          </w:p>
        </w:tc>
        <w:tc>
          <w:tcPr>
            <w:tcW w:type="dxa" w:w="2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Landlord analytics and admin moderation queue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Sprint-5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Week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Quality</w:t>
            </w:r>
          </w:p>
        </w:tc>
        <w:tc>
          <w:tcPr>
            <w:tcW w:type="dxa" w:w="27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Account deletion, hardening, testing, deployment</w:t>
            </w:r>
          </w:p>
        </w:tc>
      </w:tr>
    </w:tbl>
    <w:p>
      <w:pPr>
        <w:spacing w:after="120" w:before="0"/>
      </w:pPr>
    </w:p>
    <w:p>
      <w:pPr>
        <w:keepNext/>
        <w:spacing w:after="60" w:before="12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Velocity:</w:t>
      </w:r>
    </w:p>
    <w:p>
      <w:pPr>
        <w:spacing w:after="80" w:before="0" w:line="252"/>
      </w:pPr>
      <w:r>
        <w:rPr>
          <w:rFonts w:ascii="Arial" w:cs="Arial" w:eastAsia="Arial" w:hAnsi="Arial"/>
          <w:sz w:val="18"/>
          <w:szCs w:val="18"/>
        </w:rPr>
        <w:t xml:space="preserve">Total story points = 8 + 13 + 13 + 10 + 8 =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52</w:t>
      </w:r>
      <w:r>
        <w:rPr>
          <w:rFonts w:ascii="Arial" w:cs="Arial" w:eastAsia="Arial" w:hAnsi="Arial"/>
          <w:sz w:val="18"/>
          <w:szCs w:val="18"/>
        </w:rPr>
        <w:t xml:space="preserve">. With 5 sprints of 1 week each, the average velocity is 52 / 5 ≈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10.4 story points per sprint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spacing w:after="80" w:before="0" w:line="252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Priority scale:</w:t>
      </w:r>
      <w:r>
        <w:rPr>
          <w:rFonts w:ascii="Arial" w:cs="Arial" w:eastAsia="Arial" w:hAnsi="Arial"/>
          <w:sz w:val="18"/>
          <w:szCs w:val="18"/>
        </w:rPr>
        <w:t xml:space="preserve"> High = must be delivered for a working product; Medium = important but can follow the core flow.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HouseHunt – Project Planning Template</dc:title>
  <dc:creator>Bharat Gaikwad</dc:creator>
  <cp:lastModifiedBy>Un-named</cp:lastModifiedBy>
  <cp:revision>1</cp:revision>
  <dcterms:created xsi:type="dcterms:W3CDTF">2026-09-20T07:06:56.236Z</dcterms:created>
  <dcterms:modified xsi:type="dcterms:W3CDTF">2026-09-20T07:06:56.236Z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