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051CE4">
      <w:pPr>
        <w:pStyle w:val="DocumentTitle"/>
        <w:jc w:val="center"/>
        <w:rPr>
          <w:rFonts w:hAnsi="Arial" w:cs="Arial"/>
          <w:sz w:val="72"/>
          <w:szCs w:val="72"/>
        </w:rPr>
      </w:pPr>
      <w:r>
        <w:rPr>
          <w:rFonts w:hAnsi="Arial" w:cs="Arial"/>
          <w:sz w:val="72"/>
          <w:szCs w:val="72"/>
        </w:rPr>
        <w:t>Logilab-ELN</w:t>
      </w:r>
    </w:p>
    <w:p w:rsidR="002420EB" w:rsidRDefault="00051CE4">
      <w:pPr>
        <w:pStyle w:val="DocumentTitle"/>
        <w:jc w:val="center"/>
        <w:rPr>
          <w:rFonts w:hAnsi="Arial" w:cs="Arial"/>
          <w:sz w:val="72"/>
          <w:szCs w:val="72"/>
        </w:rPr>
      </w:pPr>
      <w:r>
        <w:rPr>
          <w:rFonts w:hAnsi="Arial" w:cs="Arial"/>
          <w:sz w:val="72"/>
          <w:szCs w:val="72"/>
        </w:rPr>
        <w:t>V 6.</w:t>
      </w:r>
      <w:r w:rsidR="006658E4">
        <w:rPr>
          <w:rFonts w:hAnsi="Arial" w:cs="Arial"/>
          <w:sz w:val="72"/>
          <w:szCs w:val="72"/>
        </w:rPr>
        <w:t>3.2</w:t>
      </w:r>
    </w:p>
    <w:p w:rsidR="002420EB" w:rsidRDefault="002420EB">
      <w:pPr>
        <w:pStyle w:val="DocumentTitle"/>
        <w:jc w:val="center"/>
        <w:rPr>
          <w:rFonts w:hAnsi="Arial" w:cs="Arial"/>
          <w:sz w:val="44"/>
          <w:szCs w:val="44"/>
        </w:rPr>
      </w:pPr>
    </w:p>
    <w:p w:rsidR="002420EB" w:rsidRDefault="002420EB">
      <w:pPr>
        <w:pStyle w:val="DocumentTitle"/>
        <w:jc w:val="center"/>
        <w:rPr>
          <w:rFonts w:hAnsi="Arial" w:cs="Arial"/>
          <w:sz w:val="44"/>
          <w:szCs w:val="44"/>
        </w:rPr>
      </w:pPr>
    </w:p>
    <w:p w:rsidR="002420EB" w:rsidRDefault="00051CE4">
      <w:pPr>
        <w:pStyle w:val="DocumentTitle"/>
        <w:jc w:val="center"/>
        <w:rPr>
          <w:rFonts w:hAnsi="Arial"/>
          <w:b w:val="0"/>
          <w:sz w:val="44"/>
          <w:szCs w:val="44"/>
        </w:rPr>
      </w:pPr>
      <w:r>
        <w:rPr>
          <w:rFonts w:hAnsi="Arial" w:cs="Arial"/>
          <w:sz w:val="44"/>
          <w:szCs w:val="44"/>
        </w:rPr>
        <w:t>Release Notes</w:t>
      </w:r>
    </w:p>
    <w:p w:rsidR="002420EB" w:rsidRDefault="00051CE4">
      <w:pPr>
        <w:pStyle w:val="TableText"/>
        <w:jc w:val="center"/>
        <w:rPr>
          <w:rFonts w:asciiTheme="minorHAnsi" w:hAnsi="Arial"/>
          <w:sz w:val="44"/>
          <w:szCs w:val="44"/>
        </w:rPr>
      </w:pPr>
      <w:r>
        <w:rPr>
          <w:rFonts w:asciiTheme="minorHAnsi" w:hAnsi="Arial"/>
          <w:sz w:val="44"/>
          <w:szCs w:val="44"/>
        </w:rPr>
        <w:t xml:space="preserve">Created: </w:t>
      </w:r>
      <w:r w:rsidR="006658E4">
        <w:rPr>
          <w:rFonts w:asciiTheme="minorHAnsi" w:hAnsi="Arial"/>
          <w:sz w:val="44"/>
          <w:szCs w:val="44"/>
        </w:rPr>
        <w:t>1</w:t>
      </w:r>
      <w:r w:rsidR="00626E7E">
        <w:rPr>
          <w:rFonts w:asciiTheme="minorHAnsi" w:hAnsi="Arial"/>
          <w:sz w:val="44"/>
          <w:szCs w:val="44"/>
        </w:rPr>
        <w:t>3-07</w:t>
      </w:r>
      <w:r>
        <w:rPr>
          <w:rFonts w:asciiTheme="minorHAnsi" w:hAnsi="Arial"/>
          <w:sz w:val="44"/>
          <w:szCs w:val="44"/>
        </w:rPr>
        <w:t>-2020</w:t>
      </w:r>
    </w:p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>
      <w:pPr>
        <w:pStyle w:val="TOCHeading1"/>
        <w:rPr>
          <w:rFonts w:asciiTheme="minorHAnsi" w:hAnsi="Arial" w:cs="Arial"/>
          <w:sz w:val="20"/>
          <w:szCs w:val="20"/>
        </w:rPr>
      </w:pPr>
    </w:p>
    <w:p w:rsidR="002420EB" w:rsidRDefault="00051CE4">
      <w:pPr>
        <w:pStyle w:val="TOCHeading1"/>
        <w:rPr>
          <w:rFonts w:asciiTheme="minorHAnsi" w:hAnsi="Arial" w:cs="Arial"/>
          <w:sz w:val="20"/>
          <w:szCs w:val="20"/>
        </w:rPr>
      </w:pPr>
      <w:r>
        <w:rPr>
          <w:rFonts w:asciiTheme="minorHAnsi" w:hAnsi="Arial" w:cs="Arial"/>
          <w:sz w:val="20"/>
          <w:szCs w:val="20"/>
        </w:rPr>
        <w:t>Table of Contents</w:t>
      </w:r>
    </w:p>
    <w:p w:rsidR="002420EB" w:rsidRDefault="002420EB">
      <w:pPr>
        <w:rPr>
          <w:rFonts w:hAnsi="Arial" w:cs="Arial"/>
        </w:rPr>
      </w:pPr>
    </w:p>
    <w:p w:rsidR="002420EB" w:rsidRDefault="00843631">
      <w:pPr>
        <w:pStyle w:val="TOC1"/>
        <w:rPr>
          <w:sz w:val="22"/>
          <w:szCs w:val="22"/>
          <w:lang w:val="en-IN" w:eastAsia="en-IN"/>
        </w:rPr>
      </w:pPr>
      <w:r>
        <w:rPr>
          <w:rFonts w:hAnsi="Arial" w:cs="Arial"/>
        </w:rPr>
        <w:fldChar w:fldCharType="begin"/>
      </w:r>
      <w:r w:rsidR="00051CE4">
        <w:rPr>
          <w:rFonts w:hAnsi="Arial" w:cs="Arial"/>
        </w:rPr>
        <w:instrText xml:space="preserve"> TOC \o "1-3" \h \z \u </w:instrText>
      </w:r>
      <w:r>
        <w:rPr>
          <w:rFonts w:hAnsi="Arial" w:cs="Arial"/>
        </w:rPr>
        <w:fldChar w:fldCharType="separate"/>
      </w:r>
      <w:hyperlink w:anchor="_Toc40983504" w:history="1">
        <w:r w:rsidR="00051CE4">
          <w:rPr>
            <w:rStyle w:val="Hyperlink"/>
            <w:rFonts w:hAnsi="Arial" w:cs="Arial"/>
            <w:b/>
          </w:rPr>
          <w:t>1.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Application Version</w:t>
        </w:r>
        <w:r w:rsidR="00051CE4">
          <w:rPr>
            <w:rStyle w:val="Hyperlink"/>
            <w:rFonts w:hAnsi="Arial" w:cs="Arial"/>
          </w:rPr>
          <w:t>:</w:t>
        </w:r>
        <w:r w:rsidR="00051CE4">
          <w:tab/>
        </w:r>
        <w:r>
          <w:fldChar w:fldCharType="begin"/>
        </w:r>
        <w:r w:rsidR="00051CE4">
          <w:instrText xml:space="preserve"> PAGEREF _Toc40983504 \h </w:instrText>
        </w:r>
        <w:r>
          <w:fldChar w:fldCharType="separate"/>
        </w:r>
        <w:r w:rsidR="00051CE4">
          <w:t>3</w:t>
        </w:r>
        <w:r>
          <w:fldChar w:fldCharType="end"/>
        </w:r>
      </w:hyperlink>
    </w:p>
    <w:p w:rsidR="002420EB" w:rsidRDefault="00843631">
      <w:pPr>
        <w:pStyle w:val="TOC1"/>
        <w:rPr>
          <w:sz w:val="22"/>
          <w:szCs w:val="22"/>
          <w:lang w:val="en-IN" w:eastAsia="en-IN"/>
        </w:rPr>
      </w:pPr>
      <w:hyperlink w:anchor="_Toc40983505" w:history="1">
        <w:r w:rsidR="00051CE4">
          <w:rPr>
            <w:rStyle w:val="Hyperlink"/>
            <w:rFonts w:hAnsi="Arial" w:cs="Arial"/>
            <w:b/>
          </w:rPr>
          <w:t>2.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Introduction</w:t>
        </w:r>
        <w:r w:rsidR="00051CE4">
          <w:rPr>
            <w:rStyle w:val="Hyperlink"/>
            <w:rFonts w:hAnsi="Arial" w:cs="Arial"/>
          </w:rPr>
          <w:t>:</w:t>
        </w:r>
        <w:r w:rsidR="00051CE4">
          <w:tab/>
        </w:r>
        <w:r>
          <w:fldChar w:fldCharType="begin"/>
        </w:r>
        <w:r w:rsidR="00051CE4">
          <w:instrText xml:space="preserve"> PAGEREF _Toc40983505 \h </w:instrText>
        </w:r>
        <w:r>
          <w:fldChar w:fldCharType="separate"/>
        </w:r>
        <w:r w:rsidR="00051CE4">
          <w:t>3</w:t>
        </w:r>
        <w:r>
          <w:fldChar w:fldCharType="end"/>
        </w:r>
      </w:hyperlink>
    </w:p>
    <w:p w:rsidR="002420EB" w:rsidRDefault="00843631">
      <w:pPr>
        <w:pStyle w:val="TOC1"/>
        <w:rPr>
          <w:sz w:val="22"/>
          <w:szCs w:val="22"/>
          <w:lang w:val="en-IN" w:eastAsia="en-IN"/>
        </w:rPr>
      </w:pPr>
      <w:hyperlink w:anchor="_Toc40983506" w:history="1">
        <w:r w:rsidR="00051CE4">
          <w:rPr>
            <w:rStyle w:val="Hyperlink"/>
            <w:rFonts w:hAnsi="Arial" w:cs="Arial"/>
            <w:b/>
          </w:rPr>
          <w:t>3.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New Features Description</w:t>
        </w:r>
        <w:r w:rsidR="00051CE4">
          <w:rPr>
            <w:rStyle w:val="Hyperlink"/>
            <w:rFonts w:hAnsi="Arial" w:cs="Arial"/>
          </w:rPr>
          <w:t>:</w:t>
        </w:r>
        <w:r w:rsidR="00051CE4">
          <w:tab/>
        </w:r>
        <w:r>
          <w:fldChar w:fldCharType="begin"/>
        </w:r>
        <w:r w:rsidR="00051CE4">
          <w:instrText xml:space="preserve"> PAGEREF _Toc40983506 \h </w:instrText>
        </w:r>
        <w:r>
          <w:fldChar w:fldCharType="separate"/>
        </w:r>
        <w:r w:rsidR="00051CE4">
          <w:t>3</w:t>
        </w:r>
        <w:r>
          <w:fldChar w:fldCharType="end"/>
        </w:r>
      </w:hyperlink>
    </w:p>
    <w:p w:rsidR="002420EB" w:rsidRDefault="00843631">
      <w:pPr>
        <w:pStyle w:val="TOC1"/>
        <w:rPr>
          <w:sz w:val="22"/>
          <w:szCs w:val="22"/>
          <w:lang w:val="en-IN" w:eastAsia="en-IN"/>
        </w:rPr>
      </w:pPr>
      <w:hyperlink w:anchor="_Toc40983507" w:history="1">
        <w:r w:rsidR="00051CE4">
          <w:rPr>
            <w:rStyle w:val="Hyperlink"/>
            <w:rFonts w:hAnsi="Arial" w:cs="Arial"/>
            <w:b/>
            <w:bCs/>
          </w:rPr>
          <w:t>4.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Enhancement &amp; Bug Fix:</w:t>
        </w:r>
        <w:r w:rsidR="00051CE4">
          <w:tab/>
        </w:r>
        <w:r>
          <w:fldChar w:fldCharType="begin"/>
        </w:r>
        <w:r w:rsidR="00051CE4">
          <w:instrText xml:space="preserve"> PAGEREF _Toc40983507 \h </w:instrText>
        </w:r>
        <w:r>
          <w:fldChar w:fldCharType="separate"/>
        </w:r>
        <w:r w:rsidR="00051CE4">
          <w:t>3</w:t>
        </w:r>
        <w:r>
          <w:fldChar w:fldCharType="end"/>
        </w:r>
      </w:hyperlink>
    </w:p>
    <w:p w:rsidR="002420EB" w:rsidRDefault="00843631">
      <w:pPr>
        <w:pStyle w:val="TOC1"/>
        <w:rPr>
          <w:sz w:val="22"/>
          <w:szCs w:val="22"/>
          <w:lang w:val="en-IN" w:eastAsia="en-IN"/>
        </w:rPr>
      </w:pPr>
      <w:hyperlink w:anchor="_Toc40983508" w:history="1">
        <w:r w:rsidR="00051CE4">
          <w:rPr>
            <w:rStyle w:val="Hyperlink"/>
            <w:rFonts w:hAnsi="Arial" w:cs="Arial"/>
            <w:b/>
          </w:rPr>
          <w:t>5.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Limitation and Known Issues</w:t>
        </w:r>
        <w:r w:rsidR="00051CE4">
          <w:rPr>
            <w:rStyle w:val="Hyperlink"/>
            <w:rFonts w:hAnsi="Arial" w:cs="Arial"/>
          </w:rPr>
          <w:t>:</w:t>
        </w:r>
        <w:r w:rsidR="00051CE4">
          <w:tab/>
        </w:r>
        <w:r>
          <w:fldChar w:fldCharType="begin"/>
        </w:r>
        <w:r w:rsidR="00051CE4">
          <w:instrText xml:space="preserve"> PAGEREF _Toc40983508 \h </w:instrText>
        </w:r>
        <w:r>
          <w:fldChar w:fldCharType="separate"/>
        </w:r>
        <w:r w:rsidR="00051CE4">
          <w:t>4</w:t>
        </w:r>
        <w:r>
          <w:fldChar w:fldCharType="end"/>
        </w:r>
      </w:hyperlink>
    </w:p>
    <w:p w:rsidR="002420EB" w:rsidRDefault="00843631">
      <w:pPr>
        <w:pStyle w:val="TOC1"/>
        <w:rPr>
          <w:sz w:val="22"/>
          <w:szCs w:val="22"/>
          <w:lang w:val="en-IN" w:eastAsia="en-IN"/>
        </w:rPr>
      </w:pPr>
      <w:hyperlink w:anchor="_Toc40983509" w:history="1">
        <w:r w:rsidR="00051CE4">
          <w:rPr>
            <w:rStyle w:val="Hyperlink"/>
            <w:rFonts w:hAnsi="Arial" w:cs="Arial"/>
            <w:b/>
          </w:rPr>
          <w:t>6.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References and Related Documents</w:t>
        </w:r>
        <w:r w:rsidR="00051CE4">
          <w:rPr>
            <w:rStyle w:val="Hyperlink"/>
            <w:rFonts w:hAnsi="Arial" w:cs="Arial"/>
          </w:rPr>
          <w:t>:</w:t>
        </w:r>
        <w:r w:rsidR="00051CE4">
          <w:tab/>
        </w:r>
        <w:r>
          <w:fldChar w:fldCharType="begin"/>
        </w:r>
        <w:r w:rsidR="00051CE4">
          <w:instrText xml:space="preserve"> PAGEREF _Toc40983509 \h </w:instrText>
        </w:r>
        <w:r>
          <w:fldChar w:fldCharType="separate"/>
        </w:r>
        <w:r w:rsidR="00051CE4">
          <w:t>4</w:t>
        </w:r>
        <w:r>
          <w:fldChar w:fldCharType="end"/>
        </w:r>
      </w:hyperlink>
    </w:p>
    <w:p w:rsidR="002420EB" w:rsidRDefault="00843631">
      <w:pPr>
        <w:rPr>
          <w:rFonts w:hAnsi="Arial" w:cs="Arial"/>
        </w:rPr>
      </w:pPr>
      <w:r>
        <w:rPr>
          <w:rFonts w:hAnsi="Arial" w:cs="Arial"/>
        </w:rPr>
        <w:fldChar w:fldCharType="end"/>
      </w: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  <w:sz w:val="28"/>
          <w:szCs w:val="28"/>
        </w:rPr>
      </w:pPr>
      <w:bookmarkStart w:id="0" w:name="_Toc40983504"/>
      <w:r>
        <w:rPr>
          <w:rFonts w:hAnsi="Arial" w:cs="Arial"/>
          <w:b/>
          <w:bCs/>
          <w:sz w:val="28"/>
          <w:szCs w:val="28"/>
          <w:u w:val="single"/>
        </w:rPr>
        <w:t>Application Version</w:t>
      </w:r>
      <w:r>
        <w:rPr>
          <w:rFonts w:hAnsi="Arial" w:cs="Arial"/>
          <w:sz w:val="28"/>
          <w:szCs w:val="28"/>
        </w:rPr>
        <w:t>:</w:t>
      </w:r>
      <w:bookmarkEnd w:id="0"/>
    </w:p>
    <w:p w:rsidR="002420EB" w:rsidRDefault="002420EB">
      <w:pPr>
        <w:pStyle w:val="ListParagraph1"/>
        <w:ind w:left="142"/>
        <w:outlineLvl w:val="0"/>
        <w:rPr>
          <w:rFonts w:hAnsi="Arial" w:cs="Arial"/>
          <w:sz w:val="28"/>
          <w:szCs w:val="28"/>
        </w:rPr>
      </w:pPr>
    </w:p>
    <w:p w:rsidR="002420EB" w:rsidRDefault="00051CE4">
      <w:pPr>
        <w:ind w:firstLine="426"/>
      </w:pPr>
      <w:r>
        <w:t xml:space="preserve">Logilab ELN - </w:t>
      </w:r>
      <w:r w:rsidR="006658E4">
        <w:t>V 6.3.2</w:t>
      </w:r>
    </w:p>
    <w:p w:rsidR="002420EB" w:rsidRDefault="002420EB">
      <w:pPr>
        <w:ind w:firstLine="720"/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  <w:sz w:val="28"/>
          <w:szCs w:val="28"/>
        </w:rPr>
      </w:pPr>
      <w:bookmarkStart w:id="1" w:name="_Toc40983505"/>
      <w:r>
        <w:rPr>
          <w:rFonts w:hAnsi="Arial" w:cs="Arial"/>
          <w:b/>
          <w:bCs/>
          <w:sz w:val="28"/>
          <w:szCs w:val="28"/>
          <w:u w:val="single"/>
        </w:rPr>
        <w:t>Introduction</w:t>
      </w:r>
      <w:r>
        <w:rPr>
          <w:rFonts w:hAnsi="Arial" w:cs="Arial"/>
          <w:sz w:val="28"/>
          <w:szCs w:val="28"/>
        </w:rPr>
        <w:t>:</w:t>
      </w:r>
      <w:bookmarkEnd w:id="1"/>
    </w:p>
    <w:p w:rsidR="002420EB" w:rsidRDefault="002420EB">
      <w:pPr>
        <w:pStyle w:val="ListParagraph1"/>
        <w:ind w:left="142"/>
        <w:outlineLvl w:val="0"/>
        <w:rPr>
          <w:rFonts w:hAnsi="Arial" w:cs="Arial"/>
          <w:sz w:val="28"/>
          <w:szCs w:val="28"/>
        </w:rPr>
      </w:pPr>
    </w:p>
    <w:p w:rsidR="002420EB" w:rsidRDefault="00051CE4">
      <w:pPr>
        <w:ind w:left="426"/>
        <w:jc w:val="both"/>
        <w:rPr>
          <w:rFonts w:hAnsi="Arial" w:cs="Arial"/>
        </w:rPr>
      </w:pPr>
      <w:r>
        <w:rPr>
          <w:rFonts w:hAnsi="Arial" w:cs="Arial"/>
        </w:rPr>
        <w:t xml:space="preserve">The objective of this document is to highlight the changes made in the Logilab ELN Application, scheduled for deployment on </w:t>
      </w:r>
      <w:r w:rsidR="006658E4">
        <w:rPr>
          <w:rFonts w:hAnsi="Arial" w:cs="Arial"/>
        </w:rPr>
        <w:t>1</w:t>
      </w:r>
      <w:r w:rsidR="00626E7E">
        <w:rPr>
          <w:rFonts w:hAnsi="Arial" w:cs="Arial"/>
        </w:rPr>
        <w:t>3-July</w:t>
      </w:r>
      <w:r>
        <w:rPr>
          <w:rFonts w:hAnsi="Arial" w:cs="Arial"/>
        </w:rPr>
        <w:t>-2020 on Logilab ELN module</w:t>
      </w:r>
      <w:r>
        <w:rPr>
          <w:rFonts w:eastAsia="Calibri" w:hAnsi="Arial" w:cs="Arial"/>
          <w:lang w:eastAsia="en-IN"/>
        </w:rPr>
        <w:t>.</w:t>
      </w:r>
    </w:p>
    <w:p w:rsidR="002420EB" w:rsidRDefault="002420EB">
      <w:pPr>
        <w:pStyle w:val="ListParagraph1"/>
        <w:ind w:left="66"/>
        <w:outlineLvl w:val="0"/>
        <w:rPr>
          <w:rFonts w:hAnsi="Arial" w:cs="Arial"/>
        </w:rPr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</w:rPr>
      </w:pPr>
      <w:bookmarkStart w:id="2" w:name="_Toc479007117"/>
      <w:bookmarkStart w:id="3" w:name="_Toc40983506"/>
      <w:r>
        <w:rPr>
          <w:rFonts w:hAnsi="Arial" w:cs="Arial"/>
          <w:b/>
          <w:bCs/>
          <w:sz w:val="28"/>
          <w:szCs w:val="28"/>
          <w:u w:val="single"/>
        </w:rPr>
        <w:t xml:space="preserve">New Features </w:t>
      </w:r>
      <w:bookmarkEnd w:id="2"/>
      <w:r>
        <w:rPr>
          <w:rFonts w:hAnsi="Arial" w:cs="Arial"/>
          <w:b/>
          <w:bCs/>
          <w:sz w:val="28"/>
          <w:szCs w:val="28"/>
          <w:u w:val="single"/>
        </w:rPr>
        <w:t>Description</w:t>
      </w:r>
      <w:r>
        <w:rPr>
          <w:rFonts w:hAnsi="Arial" w:cs="Arial"/>
          <w:sz w:val="28"/>
          <w:szCs w:val="28"/>
        </w:rPr>
        <w:t>:</w:t>
      </w:r>
      <w:bookmarkEnd w:id="3"/>
    </w:p>
    <w:p w:rsidR="002420EB" w:rsidRDefault="002420EB">
      <w:pPr>
        <w:pStyle w:val="ListParagraph1"/>
        <w:ind w:left="66"/>
        <w:outlineLvl w:val="0"/>
        <w:rPr>
          <w:rFonts w:hAnsi="Arial" w:cs="Arial"/>
        </w:rPr>
      </w:pPr>
    </w:p>
    <w:p w:rsidR="00626E7E" w:rsidRDefault="006658E4" w:rsidP="00626E7E">
      <w:pPr>
        <w:pStyle w:val="ListParagraph"/>
        <w:numPr>
          <w:ilvl w:val="0"/>
          <w:numId w:val="2"/>
        </w:numPr>
        <w:spacing w:after="0"/>
      </w:pPr>
      <w:r>
        <w:t>Import ADS is working.</w:t>
      </w:r>
    </w:p>
    <w:p w:rsidR="00626E7E" w:rsidRDefault="006658E4">
      <w:pPr>
        <w:pStyle w:val="ListParagraph"/>
        <w:numPr>
          <w:ilvl w:val="0"/>
          <w:numId w:val="2"/>
        </w:numPr>
        <w:spacing w:after="0"/>
      </w:pPr>
      <w:r>
        <w:t>Domain master is available.</w:t>
      </w:r>
    </w:p>
    <w:p w:rsidR="00626E7E" w:rsidRDefault="006658E4">
      <w:pPr>
        <w:pStyle w:val="ListParagraph"/>
        <w:numPr>
          <w:ilvl w:val="0"/>
          <w:numId w:val="2"/>
        </w:numPr>
        <w:spacing w:after="0"/>
      </w:pPr>
      <w:r>
        <w:t>New template and save as</w:t>
      </w:r>
      <w:r w:rsidR="00626E7E">
        <w:t xml:space="preserve"> button is available in Reports module.</w:t>
      </w:r>
    </w:p>
    <w:p w:rsidR="002420EB" w:rsidRDefault="006658E4">
      <w:pPr>
        <w:pStyle w:val="ListParagraph"/>
        <w:numPr>
          <w:ilvl w:val="0"/>
          <w:numId w:val="2"/>
        </w:numPr>
        <w:spacing w:after="0"/>
      </w:pPr>
      <w:r>
        <w:t>Instrument master is available in master’s screen.</w:t>
      </w:r>
    </w:p>
    <w:p w:rsidR="000A7021" w:rsidRDefault="00626E7E" w:rsidP="00A75B39">
      <w:pPr>
        <w:pStyle w:val="ListParagraph"/>
        <w:numPr>
          <w:ilvl w:val="0"/>
          <w:numId w:val="2"/>
        </w:numPr>
        <w:spacing w:after="0"/>
      </w:pPr>
      <w:r>
        <w:t>Domain screen is available</w:t>
      </w:r>
      <w:r w:rsidR="00051CE4">
        <w:t>.</w:t>
      </w:r>
    </w:p>
    <w:p w:rsidR="00A75B39" w:rsidRDefault="00A75B39" w:rsidP="00A75B39">
      <w:pPr>
        <w:pStyle w:val="ListParagraph"/>
        <w:numPr>
          <w:ilvl w:val="0"/>
          <w:numId w:val="2"/>
        </w:numPr>
        <w:spacing w:after="0"/>
      </w:pPr>
      <w:r>
        <w:t>Document versioning is available in reports screen.</w:t>
      </w:r>
    </w:p>
    <w:p w:rsidR="00A75B39" w:rsidRDefault="00A75B39" w:rsidP="00A75B39">
      <w:pPr>
        <w:pStyle w:val="ListParagraph"/>
        <w:numPr>
          <w:ilvl w:val="0"/>
          <w:numId w:val="2"/>
        </w:numPr>
        <w:spacing w:after="0"/>
      </w:pPr>
      <w:r>
        <w:t xml:space="preserve">Multi language is </w:t>
      </w:r>
      <w:r w:rsidR="00013E34">
        <w:t>implemented (</w:t>
      </w:r>
      <w:r>
        <w:t>English, Korean and French).</w:t>
      </w:r>
    </w:p>
    <w:p w:rsidR="002420EB" w:rsidRDefault="002420EB">
      <w:pPr>
        <w:pStyle w:val="ListParagraph"/>
        <w:spacing w:after="0"/>
      </w:pPr>
    </w:p>
    <w:p w:rsidR="002420EB" w:rsidRDefault="002420EB">
      <w:pPr>
        <w:spacing w:after="0"/>
      </w:pPr>
    </w:p>
    <w:p w:rsidR="002420EB" w:rsidRDefault="002420EB">
      <w:pPr>
        <w:pStyle w:val="ListParagraph"/>
        <w:rPr>
          <w:rFonts w:hAnsi="Arial" w:cs="Arial"/>
        </w:rPr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  <w:b/>
          <w:bCs/>
          <w:sz w:val="28"/>
          <w:szCs w:val="28"/>
          <w:u w:val="single"/>
        </w:rPr>
      </w:pPr>
      <w:bookmarkStart w:id="4" w:name="_Toc40983507"/>
      <w:r>
        <w:rPr>
          <w:rFonts w:hAnsi="Arial" w:cs="Arial"/>
          <w:b/>
          <w:bCs/>
          <w:sz w:val="28"/>
          <w:szCs w:val="28"/>
          <w:u w:val="single"/>
        </w:rPr>
        <w:t>Enhancement &amp; Bug Fix:</w:t>
      </w:r>
      <w:bookmarkEnd w:id="4"/>
    </w:p>
    <w:p w:rsidR="002420EB" w:rsidRDefault="002420EB">
      <w:pPr>
        <w:pStyle w:val="ListParagraph1"/>
        <w:outlineLvl w:val="0"/>
        <w:rPr>
          <w:rFonts w:hAnsi="Arial" w:cs="Arial"/>
          <w:b/>
          <w:bCs/>
          <w:sz w:val="28"/>
          <w:szCs w:val="28"/>
          <w:u w:val="single"/>
        </w:rPr>
      </w:pPr>
    </w:p>
    <w:p w:rsidR="002420EB" w:rsidRDefault="00A75B39" w:rsidP="00A75B39">
      <w:pPr>
        <w:pStyle w:val="ListParagraph"/>
        <w:numPr>
          <w:ilvl w:val="0"/>
          <w:numId w:val="2"/>
        </w:numPr>
        <w:spacing w:after="0"/>
      </w:pPr>
      <w:r>
        <w:t>Sheet</w:t>
      </w:r>
      <w:r w:rsidR="007914E1">
        <w:t xml:space="preserve"> name saving</w:t>
      </w:r>
      <w:r>
        <w:t xml:space="preserve"> issue when we put formulas in the sheet is fixed.</w:t>
      </w:r>
    </w:p>
    <w:p w:rsidR="00A75B39" w:rsidRDefault="00A75B39" w:rsidP="00A75B39">
      <w:pPr>
        <w:pStyle w:val="ListParagraph"/>
        <w:numPr>
          <w:ilvl w:val="0"/>
          <w:numId w:val="2"/>
        </w:numPr>
        <w:spacing w:after="0"/>
      </w:pPr>
      <w:r>
        <w:t>Document tag mapping issue is fixed.</w:t>
      </w:r>
    </w:p>
    <w:p w:rsidR="00A75B39" w:rsidRDefault="00013E34" w:rsidP="00A75B39">
      <w:pPr>
        <w:pStyle w:val="ListParagraph"/>
        <w:numPr>
          <w:ilvl w:val="0"/>
          <w:numId w:val="2"/>
        </w:numPr>
        <w:spacing w:after="0"/>
      </w:pPr>
      <w:r>
        <w:t>General Fields and presented tool tips are visible in selected language.</w:t>
      </w:r>
    </w:p>
    <w:p w:rsidR="00013E34" w:rsidRDefault="00013E34" w:rsidP="00A75B39">
      <w:pPr>
        <w:pStyle w:val="ListParagraph"/>
        <w:numPr>
          <w:ilvl w:val="0"/>
          <w:numId w:val="2"/>
        </w:numPr>
        <w:spacing w:after="0"/>
      </w:pPr>
      <w:r>
        <w:t>Generate report issue is fixed in reports screen.</w:t>
      </w:r>
    </w:p>
    <w:p w:rsidR="00013E34" w:rsidRDefault="00013E34" w:rsidP="00A75B39">
      <w:pPr>
        <w:pStyle w:val="ListParagraph"/>
        <w:numPr>
          <w:ilvl w:val="0"/>
          <w:numId w:val="2"/>
        </w:numPr>
        <w:spacing w:after="0"/>
      </w:pPr>
      <w:r>
        <w:t>Import ADS, user master screen design issue is fixed.</w:t>
      </w:r>
    </w:p>
    <w:p w:rsidR="00013E34" w:rsidRPr="00A75B39" w:rsidRDefault="007914E1" w:rsidP="00A75B39">
      <w:pPr>
        <w:pStyle w:val="ListParagraph"/>
        <w:numPr>
          <w:ilvl w:val="0"/>
          <w:numId w:val="2"/>
        </w:numPr>
        <w:spacing w:after="0"/>
      </w:pPr>
      <w:r>
        <w:t>General Fields is working in sheet creation.</w:t>
      </w:r>
    </w:p>
    <w:p w:rsidR="002420EB" w:rsidRDefault="002420EB">
      <w:pPr>
        <w:pStyle w:val="ListParagraph1"/>
        <w:ind w:left="1440"/>
        <w:outlineLvl w:val="0"/>
        <w:rPr>
          <w:rFonts w:hAnsi="Arial" w:cs="Arial"/>
        </w:rPr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  <w:sz w:val="28"/>
          <w:szCs w:val="28"/>
        </w:rPr>
      </w:pPr>
      <w:bookmarkStart w:id="5" w:name="_Toc40983508"/>
      <w:r>
        <w:rPr>
          <w:rFonts w:hAnsi="Arial" w:cs="Arial"/>
          <w:b/>
          <w:bCs/>
          <w:sz w:val="28"/>
          <w:szCs w:val="28"/>
          <w:u w:val="single"/>
        </w:rPr>
        <w:t>Limitation and Known Issues</w:t>
      </w:r>
      <w:r>
        <w:rPr>
          <w:rFonts w:hAnsi="Arial" w:cs="Arial"/>
          <w:sz w:val="28"/>
          <w:szCs w:val="28"/>
        </w:rPr>
        <w:t>:</w:t>
      </w:r>
      <w:bookmarkEnd w:id="5"/>
    </w:p>
    <w:p w:rsidR="002420EB" w:rsidRDefault="002420EB">
      <w:pPr>
        <w:pStyle w:val="ListParagraph1"/>
        <w:ind w:left="0"/>
        <w:outlineLvl w:val="0"/>
        <w:rPr>
          <w:rFonts w:hAnsi="Arial" w:cs="Arial"/>
        </w:rPr>
      </w:pPr>
    </w:p>
    <w:p w:rsidR="002420EB" w:rsidRDefault="00013E34">
      <w:pPr>
        <w:pStyle w:val="ListParagraph"/>
        <w:numPr>
          <w:ilvl w:val="0"/>
          <w:numId w:val="2"/>
        </w:numPr>
        <w:spacing w:after="0"/>
      </w:pPr>
      <w:r>
        <w:t>Domain screen edit is</w:t>
      </w:r>
      <w:r w:rsidR="000A7021">
        <w:t xml:space="preserve"> not working</w:t>
      </w:r>
      <w:r w:rsidR="00051CE4">
        <w:t>.</w:t>
      </w:r>
    </w:p>
    <w:p w:rsidR="002420EB" w:rsidRDefault="000A7021">
      <w:pPr>
        <w:pStyle w:val="ListParagraph"/>
        <w:numPr>
          <w:ilvl w:val="0"/>
          <w:numId w:val="2"/>
        </w:numPr>
        <w:spacing w:after="0"/>
      </w:pPr>
      <w:r>
        <w:t>Pass</w:t>
      </w:r>
      <w:r w:rsidR="00636FF9">
        <w:t>word policy validations are not working</w:t>
      </w:r>
      <w:r w:rsidR="00051CE4">
        <w:t>.</w:t>
      </w:r>
    </w:p>
    <w:p w:rsidR="002420EB" w:rsidRDefault="00C76CA9">
      <w:pPr>
        <w:pStyle w:val="ListParagraph"/>
        <w:numPr>
          <w:ilvl w:val="0"/>
          <w:numId w:val="2"/>
        </w:numPr>
        <w:spacing w:after="0"/>
      </w:pPr>
      <w:r>
        <w:t>Forget password is not working</w:t>
      </w:r>
      <w:r w:rsidR="00051CE4">
        <w:t>.</w:t>
      </w:r>
    </w:p>
    <w:p w:rsidR="002420EB" w:rsidRDefault="00013E34" w:rsidP="00636FF9">
      <w:pPr>
        <w:pStyle w:val="ListParagraph"/>
        <w:numPr>
          <w:ilvl w:val="0"/>
          <w:numId w:val="2"/>
        </w:numPr>
        <w:spacing w:after="0"/>
      </w:pPr>
      <w:r>
        <w:t>Multi sheet selection in reports screen</w:t>
      </w:r>
      <w:r w:rsidR="00636FF9">
        <w:t>.</w:t>
      </w:r>
    </w:p>
    <w:p w:rsidR="00B75323" w:rsidRDefault="00B75323" w:rsidP="00636FF9">
      <w:pPr>
        <w:pStyle w:val="ListParagraph"/>
        <w:numPr>
          <w:ilvl w:val="0"/>
          <w:numId w:val="2"/>
        </w:numPr>
        <w:spacing w:after="0"/>
      </w:pPr>
      <w:r>
        <w:t>Column separator line is missing in new grids.</w:t>
      </w:r>
    </w:p>
    <w:p w:rsidR="00636FF9" w:rsidRDefault="00B75323" w:rsidP="00636FF9">
      <w:pPr>
        <w:pStyle w:val="ListParagraph"/>
        <w:numPr>
          <w:ilvl w:val="0"/>
          <w:numId w:val="2"/>
        </w:numPr>
        <w:spacing w:after="0"/>
      </w:pPr>
      <w:r>
        <w:t xml:space="preserve">Need to add and alter records in the </w:t>
      </w:r>
      <w:r w:rsidR="00AB3DB3">
        <w:t>user rights and a</w:t>
      </w:r>
      <w:r>
        <w:t>udit trial configuration screen</w:t>
      </w:r>
      <w:r w:rsidR="00AB3DB3">
        <w:t>.</w:t>
      </w:r>
    </w:p>
    <w:p w:rsidR="00B33957" w:rsidRDefault="00013E34" w:rsidP="00636FF9">
      <w:pPr>
        <w:pStyle w:val="ListParagraph"/>
        <w:numPr>
          <w:ilvl w:val="0"/>
          <w:numId w:val="2"/>
        </w:numPr>
        <w:spacing w:after="0"/>
      </w:pPr>
      <w:r>
        <w:t>Need a date filter in reports screen.</w:t>
      </w:r>
    </w:p>
    <w:p w:rsidR="007914E1" w:rsidRDefault="007914E1" w:rsidP="00636FF9">
      <w:pPr>
        <w:pStyle w:val="ListParagraph"/>
        <w:numPr>
          <w:ilvl w:val="0"/>
          <w:numId w:val="2"/>
        </w:numPr>
        <w:spacing w:after="0"/>
      </w:pPr>
    </w:p>
    <w:p w:rsidR="003D3848" w:rsidRDefault="003D3848" w:rsidP="003D3848">
      <w:pPr>
        <w:spacing w:after="0"/>
      </w:pPr>
    </w:p>
    <w:p w:rsidR="003D3848" w:rsidRDefault="003D3848" w:rsidP="003D3848">
      <w:pPr>
        <w:spacing w:after="0"/>
      </w:pPr>
    </w:p>
    <w:p w:rsidR="003D3848" w:rsidRDefault="003D3848" w:rsidP="003D3848">
      <w:pPr>
        <w:spacing w:after="0"/>
      </w:pPr>
    </w:p>
    <w:p w:rsidR="003D3848" w:rsidRPr="003D3848" w:rsidRDefault="003D3848" w:rsidP="003D3848">
      <w:pPr>
        <w:spacing w:after="0"/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  <w:sz w:val="28"/>
          <w:szCs w:val="28"/>
        </w:rPr>
      </w:pPr>
      <w:bookmarkStart w:id="6" w:name="_Toc40983509"/>
      <w:r>
        <w:rPr>
          <w:rFonts w:hAnsi="Arial" w:cs="Arial"/>
          <w:b/>
          <w:bCs/>
          <w:sz w:val="28"/>
          <w:szCs w:val="28"/>
          <w:u w:val="single"/>
        </w:rPr>
        <w:t>References and Related Documents</w:t>
      </w:r>
      <w:r>
        <w:rPr>
          <w:rFonts w:hAnsi="Arial" w:cs="Arial"/>
          <w:sz w:val="28"/>
          <w:szCs w:val="28"/>
        </w:rPr>
        <w:t>:</w:t>
      </w:r>
      <w:bookmarkEnd w:id="6"/>
    </w:p>
    <w:p w:rsidR="002420EB" w:rsidRDefault="002420EB">
      <w:pPr>
        <w:pStyle w:val="ListParagraph1"/>
        <w:ind w:left="142"/>
        <w:outlineLvl w:val="0"/>
        <w:rPr>
          <w:rFonts w:hAnsi="Arial" w:cs="Arial"/>
          <w:sz w:val="28"/>
          <w:szCs w:val="28"/>
        </w:rPr>
      </w:pPr>
    </w:p>
    <w:p w:rsidR="002420EB" w:rsidRDefault="00C61E3C">
      <w:pPr>
        <w:pStyle w:val="ListParagraph"/>
        <w:numPr>
          <w:ilvl w:val="0"/>
          <w:numId w:val="3"/>
        </w:numPr>
      </w:pPr>
      <w:r>
        <w:t>Email correspondence to Logilab ELN</w:t>
      </w:r>
      <w:r w:rsidR="00051CE4">
        <w:t xml:space="preserve"> team.</w:t>
      </w:r>
    </w:p>
    <w:p w:rsidR="002420EB" w:rsidRDefault="002420EB"/>
    <w:p w:rsidR="002420EB" w:rsidRDefault="002420EB"/>
    <w:p w:rsidR="002420EB" w:rsidRDefault="00051CE4">
      <w:pPr>
        <w:jc w:val="both"/>
        <w:rPr>
          <w:rFonts w:hAnsi="Arial" w:cs="Arial"/>
          <w:b/>
          <w:color w:val="0070C0"/>
          <w:kern w:val="32"/>
          <w:sz w:val="28"/>
          <w:szCs w:val="28"/>
        </w:rPr>
      </w:pPr>
      <w:r>
        <w:rPr>
          <w:rFonts w:hAnsi="Arial" w:cs="Arial"/>
          <w:b/>
          <w:color w:val="0070C0"/>
          <w:kern w:val="32"/>
          <w:sz w:val="28"/>
          <w:szCs w:val="28"/>
        </w:rPr>
        <w:t>Document Approval</w:t>
      </w:r>
    </w:p>
    <w:tbl>
      <w:tblPr>
        <w:tblpPr w:leftFromText="180" w:rightFromText="180" w:vertAnchor="text" w:horzAnchor="page" w:tblpX="1458" w:tblpY="352"/>
        <w:tblOverlap w:val="never"/>
        <w:tblW w:w="89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44"/>
        <w:gridCol w:w="3123"/>
        <w:gridCol w:w="2936"/>
      </w:tblGrid>
      <w:tr w:rsidR="002420EB">
        <w:trPr>
          <w:trHeight w:val="336"/>
        </w:trPr>
        <w:tc>
          <w:tcPr>
            <w:tcW w:w="2844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Date:</w:t>
            </w:r>
            <w:r>
              <w:rPr>
                <w:rFonts w:asciiTheme="minorHAnsi" w:hAnsi="Arial" w:cs="Arial"/>
                <w:szCs w:val="20"/>
                <w:lang w:eastAsia="en-IN"/>
              </w:rPr>
              <w:t>-</w:t>
            </w:r>
            <w:r w:rsidR="00B06893">
              <w:rPr>
                <w:rFonts w:asciiTheme="minorHAnsi" w:hAnsi="Arial" w:cs="Arial"/>
                <w:szCs w:val="20"/>
                <w:lang w:val="en-US" w:eastAsia="en-IN"/>
              </w:rPr>
              <w:t xml:space="preserve"> 1</w:t>
            </w:r>
            <w:r w:rsidR="000A7021">
              <w:rPr>
                <w:rFonts w:asciiTheme="minorHAnsi" w:hAnsi="Arial" w:cs="Arial"/>
                <w:szCs w:val="20"/>
                <w:lang w:val="en-US" w:eastAsia="en-IN"/>
              </w:rPr>
              <w:t>3</w:t>
            </w:r>
            <w:r>
              <w:rPr>
                <w:rFonts w:asciiTheme="minorHAnsi" w:hAnsi="Arial" w:cs="Arial"/>
                <w:szCs w:val="20"/>
              </w:rPr>
              <w:t>-</w:t>
            </w:r>
            <w:r w:rsidR="000A7021">
              <w:rPr>
                <w:rFonts w:asciiTheme="minorHAnsi" w:hAnsi="Arial" w:cs="Arial"/>
                <w:szCs w:val="20"/>
                <w:lang w:val="en-US"/>
              </w:rPr>
              <w:t>July</w:t>
            </w:r>
            <w:r>
              <w:rPr>
                <w:rFonts w:asciiTheme="minorHAnsi" w:hAnsi="Arial" w:cs="Arial"/>
                <w:szCs w:val="20"/>
              </w:rPr>
              <w:t>-20</w:t>
            </w:r>
            <w:r>
              <w:rPr>
                <w:rFonts w:asciiTheme="minorHAnsi" w:hAnsi="Arial" w:cs="Arial"/>
                <w:szCs w:val="20"/>
                <w:lang w:val="en-US"/>
              </w:rPr>
              <w:t>20</w:t>
            </w:r>
          </w:p>
        </w:tc>
        <w:tc>
          <w:tcPr>
            <w:tcW w:w="3123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Date:-</w:t>
            </w:r>
            <w:r w:rsidR="00B06893">
              <w:rPr>
                <w:rFonts w:asciiTheme="minorHAnsi" w:hAnsi="Arial" w:cs="Arial"/>
                <w:bCs/>
                <w:szCs w:val="20"/>
                <w:lang w:val="en-US" w:eastAsia="en-IN"/>
              </w:rPr>
              <w:t>1</w:t>
            </w:r>
            <w:r w:rsidR="000A7021">
              <w:rPr>
                <w:rFonts w:asciiTheme="minorHAnsi" w:hAnsi="Arial" w:cs="Arial"/>
                <w:bCs/>
                <w:szCs w:val="20"/>
                <w:lang w:val="en-US" w:eastAsia="en-IN"/>
              </w:rPr>
              <w:t>3</w:t>
            </w:r>
            <w:r>
              <w:rPr>
                <w:rFonts w:asciiTheme="minorHAnsi" w:hAnsi="Arial" w:cs="Arial"/>
                <w:szCs w:val="20"/>
              </w:rPr>
              <w:t>-</w:t>
            </w:r>
            <w:r w:rsidR="000A7021">
              <w:rPr>
                <w:rFonts w:asciiTheme="minorHAnsi" w:hAnsi="Arial" w:cs="Arial"/>
                <w:szCs w:val="20"/>
                <w:lang w:val="en-US"/>
              </w:rPr>
              <w:t>July</w:t>
            </w:r>
            <w:r>
              <w:rPr>
                <w:rFonts w:asciiTheme="minorHAnsi" w:hAnsi="Arial" w:cs="Arial"/>
                <w:szCs w:val="20"/>
              </w:rPr>
              <w:t>-20</w:t>
            </w:r>
            <w:r>
              <w:rPr>
                <w:rFonts w:asciiTheme="minorHAnsi" w:hAnsi="Arial" w:cs="Arial"/>
                <w:szCs w:val="20"/>
                <w:lang w:val="en-US"/>
              </w:rPr>
              <w:t>20</w:t>
            </w:r>
          </w:p>
        </w:tc>
        <w:tc>
          <w:tcPr>
            <w:tcW w:w="2936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Date:</w:t>
            </w:r>
            <w:r>
              <w:rPr>
                <w:rFonts w:asciiTheme="minorHAnsi" w:hAnsi="Arial" w:cs="Arial"/>
                <w:b/>
                <w:szCs w:val="20"/>
                <w:lang w:val="en-US" w:eastAsia="en-IN"/>
              </w:rPr>
              <w:t xml:space="preserve">- </w:t>
            </w:r>
            <w:r w:rsidR="00B06893">
              <w:rPr>
                <w:rFonts w:asciiTheme="minorHAnsi" w:hAnsi="Arial" w:cs="Arial"/>
                <w:bCs/>
                <w:szCs w:val="20"/>
                <w:lang w:val="en-US" w:eastAsia="en-IN"/>
              </w:rPr>
              <w:t>1</w:t>
            </w:r>
            <w:r w:rsidR="000A7021">
              <w:rPr>
                <w:rFonts w:asciiTheme="minorHAnsi" w:hAnsi="Arial" w:cs="Arial"/>
                <w:bCs/>
                <w:szCs w:val="20"/>
                <w:lang w:val="en-US" w:eastAsia="en-IN"/>
              </w:rPr>
              <w:t>3</w:t>
            </w:r>
            <w:r>
              <w:rPr>
                <w:rFonts w:asciiTheme="minorHAnsi" w:hAnsi="Arial" w:cs="Arial"/>
                <w:szCs w:val="20"/>
              </w:rPr>
              <w:t>-</w:t>
            </w:r>
            <w:r w:rsidR="000A7021">
              <w:rPr>
                <w:rFonts w:asciiTheme="minorHAnsi" w:hAnsi="Arial" w:cs="Arial"/>
                <w:szCs w:val="20"/>
                <w:lang w:val="en-US"/>
              </w:rPr>
              <w:t>July</w:t>
            </w:r>
            <w:r>
              <w:rPr>
                <w:rFonts w:asciiTheme="minorHAnsi" w:hAnsi="Arial" w:cs="Arial"/>
                <w:szCs w:val="20"/>
              </w:rPr>
              <w:t>-20</w:t>
            </w:r>
            <w:r>
              <w:rPr>
                <w:rFonts w:asciiTheme="minorHAnsi" w:hAnsi="Arial" w:cs="Arial"/>
                <w:szCs w:val="20"/>
                <w:lang w:val="en-US"/>
              </w:rPr>
              <w:t>20</w:t>
            </w:r>
          </w:p>
        </w:tc>
      </w:tr>
      <w:tr w:rsidR="002420EB">
        <w:trPr>
          <w:trHeight w:val="562"/>
        </w:trPr>
        <w:tc>
          <w:tcPr>
            <w:tcW w:w="2844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Prepared by:</w:t>
            </w:r>
          </w:p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Cs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val="en-US" w:eastAsia="en-IN"/>
              </w:rPr>
              <w:t>Arul Kumaran</w:t>
            </w:r>
          </w:p>
        </w:tc>
        <w:tc>
          <w:tcPr>
            <w:tcW w:w="3123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Reviewed by:</w:t>
            </w:r>
          </w:p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val="en-US" w:eastAsia="en-IN"/>
              </w:rPr>
              <w:t>Pradeep Mannas</w:t>
            </w:r>
          </w:p>
        </w:tc>
        <w:tc>
          <w:tcPr>
            <w:tcW w:w="2936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Approved by:</w:t>
            </w:r>
          </w:p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val="en-US" w:eastAsia="en-IN"/>
              </w:rPr>
              <w:t>Pradeep Mannas</w:t>
            </w:r>
          </w:p>
        </w:tc>
      </w:tr>
    </w:tbl>
    <w:p w:rsidR="002420EB" w:rsidRDefault="002420EB">
      <w:pPr>
        <w:rPr>
          <w:rFonts w:hAnsi="Arial" w:cs="Arial"/>
        </w:rPr>
      </w:pPr>
    </w:p>
    <w:sectPr w:rsidR="002420EB" w:rsidSect="002420EB">
      <w:headerReference w:type="default" r:id="rId8"/>
      <w:footerReference w:type="default" r:id="rId9"/>
      <w:pgSz w:w="11850" w:h="1678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155E" w:rsidRDefault="00B9155E" w:rsidP="002420EB">
      <w:pPr>
        <w:spacing w:after="0" w:line="240" w:lineRule="auto"/>
      </w:pPr>
      <w:r>
        <w:separator/>
      </w:r>
    </w:p>
  </w:endnote>
  <w:endnote w:type="continuationSeparator" w:id="1">
    <w:p w:rsidR="00B9155E" w:rsidRDefault="00B9155E" w:rsidP="00242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0EB" w:rsidRDefault="00843631">
    <w:pPr>
      <w:pStyle w:val="Footer"/>
    </w:pPr>
    <w:r>
      <w:rPr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4098" type="#_x0000_t202" style="position:absolute;margin-left:832pt;margin-top:0;width:2in;height:2in;z-index:251658752;mso-wrap-style:non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CHD&#10;kkFSAgAACQUAAA4AAAAAAAAAAAAAAAAALgIAAGRycy9lMm9Eb2MueG1sUEsBAi0AFAAGAAgAAAAh&#10;AHGq0bnXAAAABQEAAA8AAAAAAAAAAAAAAAAArAQAAGRycy9kb3ducmV2LnhtbFBLBQYAAAAABAAE&#10;APMAAACwBQAAAAA=&#10;" filled="f" stroked="f" strokeweight=".5pt">
          <v:textbox style="mso-fit-shape-to-text:t" inset="0,0,0,0">
            <w:txbxContent>
              <w:p w:rsidR="002420EB" w:rsidRDefault="00843631">
                <w:pPr>
                  <w:pStyle w:val="Footer"/>
                </w:pPr>
                <w:r>
                  <w:fldChar w:fldCharType="begin"/>
                </w:r>
                <w:r w:rsidR="00051CE4">
                  <w:instrText xml:space="preserve"> PAGE  \* MERGEFORMAT </w:instrText>
                </w:r>
                <w:r>
                  <w:fldChar w:fldCharType="separate"/>
                </w:r>
                <w:r w:rsidR="007914E1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  <w:r w:rsidR="00051CE4">
      <w:t>Document Template- v1.0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155E" w:rsidRDefault="00B9155E" w:rsidP="002420EB">
      <w:pPr>
        <w:spacing w:after="0" w:line="240" w:lineRule="auto"/>
      </w:pPr>
      <w:r>
        <w:separator/>
      </w:r>
    </w:p>
  </w:footnote>
  <w:footnote w:type="continuationSeparator" w:id="1">
    <w:p w:rsidR="00B9155E" w:rsidRDefault="00B9155E" w:rsidP="00242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0EB" w:rsidRDefault="00051CE4">
    <w:pPr>
      <w:pStyle w:val="Header"/>
      <w:rPr>
        <w:rFonts w:ascii="Calibri"/>
      </w:rPr>
    </w:pPr>
    <w:r>
      <w:rPr>
        <w:rFonts w:ascii="Calibri"/>
        <w:noProof/>
        <w:lang w:eastAsia="en-US"/>
      </w:rPr>
      <w:drawing>
        <wp:inline distT="0" distB="0" distL="114300" distR="114300">
          <wp:extent cx="871220" cy="300355"/>
          <wp:effectExtent l="0" t="0" r="5080" b="4445"/>
          <wp:docPr id="2" name="Picture 2" descr="Agaram Technologies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garam Technologies_horizontal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1220" cy="300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420EB" w:rsidRDefault="00843631">
    <w:pPr>
      <w:pStyle w:val="Header"/>
    </w:pPr>
    <w:r>
      <w:rPr>
        <w:lang w:eastAsia="en-US"/>
      </w:rPr>
      <w:pict>
        <v:line id="Straight Connector 3" o:spid="_x0000_s4097" style="position:absolute;z-index:251657728" from=".95pt,3.35pt" to="412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" strokecolor="#5b9bd5" strokeweight="1.5pt">
          <v:stroke joinstyle="miter"/>
        </v:line>
      </w:pict>
    </w:r>
    <w:r w:rsidR="00051CE4">
      <w:rPr>
        <w:rFonts w:ascii="Calibri"/>
      </w:rPr>
      <w:tab/>
    </w:r>
    <w:r w:rsidR="00051CE4"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953125"/>
          <wp:effectExtent l="0" t="0" r="0" b="9525"/>
          <wp:wrapNone/>
          <wp:docPr id="1" name="WordPictureWatermark30958" descr="Logo - Agaram Technologies_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0958" descr="Logo - Agaram Technologies_vertical"/>
                  <pic:cNvPicPr>
                    <a:picLocks noChangeAspect="1"/>
                  </pic:cNvPicPr>
                </pic:nvPicPr>
                <pic:blipFill>
                  <a:blip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953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9623F"/>
    <w:multiLevelType w:val="multilevel"/>
    <w:tmpl w:val="27E9623F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8"/>
        <w:szCs w:val="28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6D2C0C31"/>
    <w:multiLevelType w:val="multilevel"/>
    <w:tmpl w:val="6D2C0C3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5E2935"/>
    <w:multiLevelType w:val="multilevel"/>
    <w:tmpl w:val="7A5E293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798002B1"/>
    <w:rsid w:val="00013E34"/>
    <w:rsid w:val="00030615"/>
    <w:rsid w:val="0004389A"/>
    <w:rsid w:val="00051CE4"/>
    <w:rsid w:val="000704FF"/>
    <w:rsid w:val="000A7021"/>
    <w:rsid w:val="000A7D62"/>
    <w:rsid w:val="000D6759"/>
    <w:rsid w:val="0011283E"/>
    <w:rsid w:val="001B28E1"/>
    <w:rsid w:val="002420EB"/>
    <w:rsid w:val="002D344D"/>
    <w:rsid w:val="002E609B"/>
    <w:rsid w:val="002F7C96"/>
    <w:rsid w:val="00321BD2"/>
    <w:rsid w:val="003A07AD"/>
    <w:rsid w:val="003B5A86"/>
    <w:rsid w:val="003D3848"/>
    <w:rsid w:val="0040056C"/>
    <w:rsid w:val="00412AC2"/>
    <w:rsid w:val="004546BA"/>
    <w:rsid w:val="0047107F"/>
    <w:rsid w:val="004B4B6B"/>
    <w:rsid w:val="0050028A"/>
    <w:rsid w:val="005047ED"/>
    <w:rsid w:val="00555B71"/>
    <w:rsid w:val="005C226E"/>
    <w:rsid w:val="005E34C0"/>
    <w:rsid w:val="00600BF3"/>
    <w:rsid w:val="00600ECB"/>
    <w:rsid w:val="00626E7E"/>
    <w:rsid w:val="00636FF9"/>
    <w:rsid w:val="00661323"/>
    <w:rsid w:val="0066154E"/>
    <w:rsid w:val="006658E4"/>
    <w:rsid w:val="0068406E"/>
    <w:rsid w:val="006C5D37"/>
    <w:rsid w:val="00701E8A"/>
    <w:rsid w:val="007119C1"/>
    <w:rsid w:val="00732020"/>
    <w:rsid w:val="00732EFB"/>
    <w:rsid w:val="00735C1E"/>
    <w:rsid w:val="0075755D"/>
    <w:rsid w:val="007914E1"/>
    <w:rsid w:val="007F7989"/>
    <w:rsid w:val="008316E0"/>
    <w:rsid w:val="00843631"/>
    <w:rsid w:val="00887E3E"/>
    <w:rsid w:val="008A3E5C"/>
    <w:rsid w:val="008E28FE"/>
    <w:rsid w:val="008F7E3E"/>
    <w:rsid w:val="009A1636"/>
    <w:rsid w:val="009A4279"/>
    <w:rsid w:val="009A5710"/>
    <w:rsid w:val="009D7108"/>
    <w:rsid w:val="00A25E93"/>
    <w:rsid w:val="00A75B39"/>
    <w:rsid w:val="00AB3DB3"/>
    <w:rsid w:val="00AD6FCF"/>
    <w:rsid w:val="00B06893"/>
    <w:rsid w:val="00B33957"/>
    <w:rsid w:val="00B75323"/>
    <w:rsid w:val="00B87756"/>
    <w:rsid w:val="00B9155E"/>
    <w:rsid w:val="00B9180B"/>
    <w:rsid w:val="00BD5D99"/>
    <w:rsid w:val="00C02BD6"/>
    <w:rsid w:val="00C44BC7"/>
    <w:rsid w:val="00C61E3C"/>
    <w:rsid w:val="00C76CA9"/>
    <w:rsid w:val="00CD6A91"/>
    <w:rsid w:val="00CE4551"/>
    <w:rsid w:val="00CF18FA"/>
    <w:rsid w:val="00D06423"/>
    <w:rsid w:val="00D55A94"/>
    <w:rsid w:val="00D65642"/>
    <w:rsid w:val="00D863F4"/>
    <w:rsid w:val="00DB5FFC"/>
    <w:rsid w:val="00DC576E"/>
    <w:rsid w:val="00DE06C3"/>
    <w:rsid w:val="00DF7975"/>
    <w:rsid w:val="00E0300A"/>
    <w:rsid w:val="00E320C1"/>
    <w:rsid w:val="00E4729C"/>
    <w:rsid w:val="00E874B7"/>
    <w:rsid w:val="00E93FA7"/>
    <w:rsid w:val="00ED36E4"/>
    <w:rsid w:val="00ED77A1"/>
    <w:rsid w:val="00ED7912"/>
    <w:rsid w:val="00F40070"/>
    <w:rsid w:val="00F82C83"/>
    <w:rsid w:val="00F92CD2"/>
    <w:rsid w:val="00FB0BAF"/>
    <w:rsid w:val="00FD4AB9"/>
    <w:rsid w:val="00FF6939"/>
    <w:rsid w:val="02C933AA"/>
    <w:rsid w:val="030D4002"/>
    <w:rsid w:val="034C5DA6"/>
    <w:rsid w:val="06426009"/>
    <w:rsid w:val="07093F04"/>
    <w:rsid w:val="0E36305D"/>
    <w:rsid w:val="15151A6D"/>
    <w:rsid w:val="17167503"/>
    <w:rsid w:val="21855CC4"/>
    <w:rsid w:val="23C57917"/>
    <w:rsid w:val="325A1968"/>
    <w:rsid w:val="35001828"/>
    <w:rsid w:val="3CF957F6"/>
    <w:rsid w:val="41BA78D9"/>
    <w:rsid w:val="4812456A"/>
    <w:rsid w:val="57CA3655"/>
    <w:rsid w:val="5BBD2ABF"/>
    <w:rsid w:val="5EA63B1A"/>
    <w:rsid w:val="63AF35F7"/>
    <w:rsid w:val="692F018D"/>
    <w:rsid w:val="6A280187"/>
    <w:rsid w:val="6B094C12"/>
    <w:rsid w:val="72AB719A"/>
    <w:rsid w:val="74123AD3"/>
    <w:rsid w:val="79800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nhideWhenUsed="0" w:qFormat="1"/>
    <w:lsdException w:name="footer" w:semiHidden="0" w:unhideWhenUsed="0" w:qFormat="1"/>
    <w:lsdException w:name="caption" w:qFormat="1"/>
    <w:lsdException w:name="page number" w:semiHidden="0" w:unhideWhenUsed="0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0EB"/>
    <w:pPr>
      <w:spacing w:after="160" w:line="259" w:lineRule="auto"/>
    </w:pPr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rsid w:val="002420EB"/>
    <w:pPr>
      <w:keepNext/>
      <w:keepLines/>
      <w:spacing w:before="240"/>
      <w:outlineLvl w:val="0"/>
    </w:pPr>
    <w:rPr>
      <w:rFonts w:ascii="Calibri Light" w:eastAsia="等线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2420EB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qFormat/>
    <w:rsid w:val="002420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2420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qFormat/>
    <w:rsid w:val="002420EB"/>
    <w:pPr>
      <w:tabs>
        <w:tab w:val="left" w:pos="660"/>
        <w:tab w:val="right" w:leader="dot" w:pos="9350"/>
      </w:tabs>
      <w:jc w:val="both"/>
    </w:pPr>
  </w:style>
  <w:style w:type="paragraph" w:styleId="TOC2">
    <w:name w:val="toc 2"/>
    <w:basedOn w:val="Normal"/>
    <w:next w:val="Normal"/>
    <w:uiPriority w:val="39"/>
    <w:unhideWhenUsed/>
    <w:qFormat/>
    <w:rsid w:val="002420EB"/>
    <w:pPr>
      <w:spacing w:after="100"/>
      <w:ind w:left="220"/>
    </w:pPr>
    <w:rPr>
      <w:sz w:val="22"/>
      <w:szCs w:val="22"/>
      <w:lang w:eastAsia="en-US"/>
    </w:rPr>
  </w:style>
  <w:style w:type="paragraph" w:styleId="TOC3">
    <w:name w:val="toc 3"/>
    <w:basedOn w:val="Normal"/>
    <w:next w:val="Normal"/>
    <w:uiPriority w:val="39"/>
    <w:unhideWhenUsed/>
    <w:qFormat/>
    <w:rsid w:val="002420EB"/>
    <w:pPr>
      <w:spacing w:after="100"/>
      <w:ind w:left="440"/>
    </w:pPr>
    <w:rPr>
      <w:sz w:val="22"/>
      <w:szCs w:val="22"/>
      <w:lang w:eastAsia="en-US"/>
    </w:rPr>
  </w:style>
  <w:style w:type="paragraph" w:styleId="TOC4">
    <w:name w:val="toc 4"/>
    <w:basedOn w:val="Normal"/>
    <w:next w:val="Normal"/>
    <w:uiPriority w:val="39"/>
    <w:unhideWhenUsed/>
    <w:qFormat/>
    <w:rsid w:val="002420EB"/>
    <w:pPr>
      <w:spacing w:after="100"/>
      <w:ind w:left="660"/>
    </w:pPr>
    <w:rPr>
      <w:sz w:val="22"/>
      <w:szCs w:val="22"/>
      <w:lang w:eastAsia="en-US"/>
    </w:rPr>
  </w:style>
  <w:style w:type="paragraph" w:styleId="TOC5">
    <w:name w:val="toc 5"/>
    <w:basedOn w:val="Normal"/>
    <w:next w:val="Normal"/>
    <w:uiPriority w:val="39"/>
    <w:unhideWhenUsed/>
    <w:qFormat/>
    <w:rsid w:val="002420EB"/>
    <w:pPr>
      <w:spacing w:after="100"/>
      <w:ind w:left="880"/>
    </w:pPr>
    <w:rPr>
      <w:sz w:val="22"/>
      <w:szCs w:val="22"/>
      <w:lang w:eastAsia="en-US"/>
    </w:rPr>
  </w:style>
  <w:style w:type="paragraph" w:styleId="TOC6">
    <w:name w:val="toc 6"/>
    <w:basedOn w:val="Normal"/>
    <w:next w:val="Normal"/>
    <w:uiPriority w:val="39"/>
    <w:unhideWhenUsed/>
    <w:rsid w:val="002420EB"/>
    <w:pPr>
      <w:spacing w:after="100"/>
      <w:ind w:left="1100"/>
    </w:pPr>
    <w:rPr>
      <w:sz w:val="22"/>
      <w:szCs w:val="22"/>
      <w:lang w:eastAsia="en-US"/>
    </w:rPr>
  </w:style>
  <w:style w:type="paragraph" w:styleId="TOC7">
    <w:name w:val="toc 7"/>
    <w:basedOn w:val="Normal"/>
    <w:next w:val="Normal"/>
    <w:uiPriority w:val="39"/>
    <w:unhideWhenUsed/>
    <w:rsid w:val="002420EB"/>
    <w:pPr>
      <w:spacing w:after="100"/>
      <w:ind w:left="1320"/>
    </w:pPr>
    <w:rPr>
      <w:sz w:val="22"/>
      <w:szCs w:val="22"/>
      <w:lang w:eastAsia="en-US"/>
    </w:rPr>
  </w:style>
  <w:style w:type="paragraph" w:styleId="TOC8">
    <w:name w:val="toc 8"/>
    <w:basedOn w:val="Normal"/>
    <w:next w:val="Normal"/>
    <w:uiPriority w:val="39"/>
    <w:unhideWhenUsed/>
    <w:rsid w:val="002420EB"/>
    <w:pPr>
      <w:spacing w:after="100"/>
      <w:ind w:left="1540"/>
    </w:pPr>
    <w:rPr>
      <w:sz w:val="22"/>
      <w:szCs w:val="22"/>
      <w:lang w:eastAsia="en-US"/>
    </w:rPr>
  </w:style>
  <w:style w:type="paragraph" w:styleId="TOC9">
    <w:name w:val="toc 9"/>
    <w:basedOn w:val="Normal"/>
    <w:next w:val="Normal"/>
    <w:uiPriority w:val="39"/>
    <w:unhideWhenUsed/>
    <w:rsid w:val="002420EB"/>
    <w:pPr>
      <w:spacing w:after="100"/>
      <w:ind w:left="1760"/>
    </w:pPr>
    <w:rPr>
      <w:sz w:val="22"/>
      <w:szCs w:val="22"/>
      <w:lang w:eastAsia="en-US"/>
    </w:rPr>
  </w:style>
  <w:style w:type="character" w:styleId="Hyperlink">
    <w:name w:val="Hyperlink"/>
    <w:uiPriority w:val="99"/>
    <w:qFormat/>
    <w:rsid w:val="002420EB"/>
    <w:rPr>
      <w:color w:val="0000FF"/>
      <w:u w:val="single"/>
    </w:rPr>
  </w:style>
  <w:style w:type="character" w:styleId="PageNumber">
    <w:name w:val="page number"/>
    <w:basedOn w:val="DefaultParagraphFont"/>
    <w:qFormat/>
    <w:rsid w:val="002420EB"/>
  </w:style>
  <w:style w:type="paragraph" w:customStyle="1" w:styleId="DocumentTitle">
    <w:name w:val="Document Title"/>
    <w:basedOn w:val="Normal"/>
    <w:qFormat/>
    <w:rsid w:val="002420EB"/>
    <w:rPr>
      <w:b/>
      <w:sz w:val="48"/>
    </w:rPr>
  </w:style>
  <w:style w:type="paragraph" w:customStyle="1" w:styleId="TableText">
    <w:name w:val="Table Text"/>
    <w:qFormat/>
    <w:rsid w:val="002420EB"/>
    <w:pPr>
      <w:spacing w:after="160" w:line="259" w:lineRule="auto"/>
    </w:pPr>
    <w:rPr>
      <w:rFonts w:ascii="Verdana" w:eastAsia="Times New Roman" w:hAnsi="Verdana" w:cs="Arial"/>
      <w:bCs/>
      <w:kern w:val="32"/>
      <w:sz w:val="17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2420EB"/>
    <w:pPr>
      <w:spacing w:before="480" w:line="276" w:lineRule="auto"/>
      <w:outlineLvl w:val="9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customStyle="1" w:styleId="ListParagraph1">
    <w:name w:val="List Paragraph1"/>
    <w:basedOn w:val="Normal"/>
    <w:uiPriority w:val="34"/>
    <w:qFormat/>
    <w:rsid w:val="002420EB"/>
    <w:pPr>
      <w:ind w:left="720"/>
      <w:contextualSpacing/>
    </w:pPr>
  </w:style>
  <w:style w:type="paragraph" w:styleId="ListParagraph">
    <w:name w:val="List Paragraph"/>
    <w:basedOn w:val="Normal"/>
    <w:uiPriority w:val="99"/>
    <w:qFormat/>
    <w:rsid w:val="002420EB"/>
    <w:pPr>
      <w:ind w:left="720"/>
      <w:contextualSpacing/>
    </w:pPr>
  </w:style>
  <w:style w:type="paragraph" w:customStyle="1" w:styleId="Text">
    <w:name w:val="Text"/>
    <w:basedOn w:val="Normal"/>
    <w:qFormat/>
    <w:rsid w:val="002420EB"/>
    <w:pPr>
      <w:spacing w:before="60" w:after="60" w:line="276" w:lineRule="auto"/>
      <w:ind w:left="648"/>
    </w:pPr>
    <w:rPr>
      <w:rFonts w:ascii="Calibri" w:hAnsi="Calibri"/>
      <w:szCs w:val="22"/>
      <w:lang w:val="en-GB" w:bidi="en-US"/>
    </w:rPr>
  </w:style>
  <w:style w:type="character" w:customStyle="1" w:styleId="BalloonTextChar">
    <w:name w:val="Balloon Text Char"/>
    <w:basedOn w:val="DefaultParagraphFont"/>
    <w:link w:val="BalloonText"/>
    <w:rsid w:val="002420EB"/>
    <w:rPr>
      <w:rFonts w:ascii="Segoe UI" w:eastAsiaTheme="minorEastAsia" w:hAnsi="Segoe UI" w:cs="Segoe UI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4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ATE121</dc:creator>
  <cp:lastModifiedBy>Perumalraj S</cp:lastModifiedBy>
  <cp:revision>37</cp:revision>
  <cp:lastPrinted>2020-03-11T13:14:00Z</cp:lastPrinted>
  <dcterms:created xsi:type="dcterms:W3CDTF">2020-03-17T11:04:00Z</dcterms:created>
  <dcterms:modified xsi:type="dcterms:W3CDTF">2020-07-13T12:49:00Z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