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Logilab-ELN</w:t>
      </w:r>
    </w:p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V 6.</w:t>
      </w:r>
      <w:r w:rsidR="0099718E">
        <w:rPr>
          <w:rFonts w:hAnsi="Arial" w:cs="Arial"/>
          <w:sz w:val="72"/>
          <w:szCs w:val="72"/>
        </w:rPr>
        <w:t>4.4</w:t>
      </w: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051CE4">
      <w:pPr>
        <w:pStyle w:val="DocumentTitle"/>
        <w:jc w:val="center"/>
        <w:rPr>
          <w:rFonts w:hAnsi="Arial"/>
          <w:b w:val="0"/>
          <w:sz w:val="44"/>
          <w:szCs w:val="44"/>
        </w:rPr>
      </w:pPr>
      <w:r>
        <w:rPr>
          <w:rFonts w:hAnsi="Arial" w:cs="Arial"/>
          <w:sz w:val="44"/>
          <w:szCs w:val="44"/>
        </w:rPr>
        <w:t>Release Notes</w:t>
      </w:r>
    </w:p>
    <w:p w:rsidR="002420EB" w:rsidRDefault="00051CE4">
      <w:pPr>
        <w:pStyle w:val="TableText"/>
        <w:jc w:val="center"/>
        <w:rPr>
          <w:rFonts w:asciiTheme="minorHAnsi" w:hAnsi="Arial"/>
          <w:sz w:val="44"/>
          <w:szCs w:val="44"/>
        </w:rPr>
      </w:pPr>
      <w:r>
        <w:rPr>
          <w:rFonts w:asciiTheme="minorHAnsi" w:hAnsi="Arial"/>
          <w:sz w:val="44"/>
          <w:szCs w:val="44"/>
        </w:rPr>
        <w:t xml:space="preserve">Created: </w:t>
      </w:r>
      <w:r w:rsidR="0099718E">
        <w:rPr>
          <w:rFonts w:asciiTheme="minorHAnsi" w:hAnsi="Arial"/>
          <w:sz w:val="44"/>
          <w:szCs w:val="44"/>
        </w:rPr>
        <w:t>28-08</w:t>
      </w:r>
      <w:r>
        <w:rPr>
          <w:rFonts w:asciiTheme="minorHAnsi" w:hAnsi="Arial"/>
          <w:sz w:val="44"/>
          <w:szCs w:val="44"/>
        </w:rPr>
        <w:t>-2020</w:t>
      </w:r>
    </w:p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>
      <w:pPr>
        <w:pStyle w:val="TOCHeading1"/>
        <w:rPr>
          <w:rFonts w:asciiTheme="minorHAnsi" w:hAnsi="Arial" w:cs="Arial"/>
          <w:sz w:val="20"/>
          <w:szCs w:val="20"/>
        </w:rPr>
      </w:pPr>
    </w:p>
    <w:p w:rsidR="002420EB" w:rsidRDefault="00051CE4">
      <w:pPr>
        <w:pStyle w:val="TOCHeading1"/>
        <w:rPr>
          <w:rFonts w:asciiTheme="minorHAnsi" w:hAnsi="Arial" w:cs="Arial"/>
          <w:sz w:val="20"/>
          <w:szCs w:val="20"/>
        </w:rPr>
      </w:pPr>
      <w:r>
        <w:rPr>
          <w:rFonts w:asciiTheme="minorHAnsi" w:hAnsi="Arial" w:cs="Arial"/>
          <w:sz w:val="20"/>
          <w:szCs w:val="20"/>
        </w:rPr>
        <w:t>Table of Contents</w:t>
      </w:r>
    </w:p>
    <w:p w:rsidR="002420EB" w:rsidRDefault="002420EB">
      <w:pPr>
        <w:rPr>
          <w:rFonts w:hAnsi="Arial" w:cs="Arial"/>
        </w:rPr>
      </w:pPr>
    </w:p>
    <w:p w:rsidR="002420EB" w:rsidRDefault="004D1551">
      <w:pPr>
        <w:pStyle w:val="TOC1"/>
        <w:rPr>
          <w:sz w:val="22"/>
          <w:szCs w:val="22"/>
          <w:lang w:val="en-IN" w:eastAsia="en-IN"/>
        </w:rPr>
      </w:pPr>
      <w:r>
        <w:rPr>
          <w:rFonts w:hAnsi="Arial" w:cs="Arial"/>
        </w:rPr>
        <w:fldChar w:fldCharType="begin"/>
      </w:r>
      <w:r w:rsidR="00051CE4">
        <w:rPr>
          <w:rFonts w:hAnsi="Arial" w:cs="Arial"/>
        </w:rPr>
        <w:instrText xml:space="preserve"> TOC \o "1-3" \h \z \u </w:instrText>
      </w:r>
      <w:r>
        <w:rPr>
          <w:rFonts w:hAnsi="Arial" w:cs="Arial"/>
        </w:rPr>
        <w:fldChar w:fldCharType="separate"/>
      </w:r>
      <w:hyperlink w:anchor="_Toc40983504" w:history="1">
        <w:r w:rsidR="00051CE4">
          <w:rPr>
            <w:rStyle w:val="Hyperlink"/>
            <w:rFonts w:hAnsi="Arial" w:cs="Arial"/>
            <w:b/>
          </w:rPr>
          <w:t>1.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Application Version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_Toc40983504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4D1551">
      <w:pPr>
        <w:pStyle w:val="TOC1"/>
        <w:rPr>
          <w:sz w:val="22"/>
          <w:szCs w:val="22"/>
          <w:lang w:val="en-IN" w:eastAsia="en-IN"/>
        </w:rPr>
      </w:pPr>
      <w:hyperlink w:anchor="_Toc40983505" w:history="1">
        <w:r w:rsidR="00051CE4">
          <w:rPr>
            <w:rStyle w:val="Hyperlink"/>
            <w:rFonts w:hAnsi="Arial" w:cs="Arial"/>
            <w:b/>
          </w:rPr>
          <w:t>2.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Introduction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_Toc40983505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4D1551">
      <w:pPr>
        <w:pStyle w:val="TOC1"/>
        <w:rPr>
          <w:sz w:val="22"/>
          <w:szCs w:val="22"/>
          <w:lang w:val="en-IN" w:eastAsia="en-IN"/>
        </w:rPr>
      </w:pPr>
      <w:hyperlink w:anchor="_Toc40983506" w:history="1">
        <w:r w:rsidR="00051CE4">
          <w:rPr>
            <w:rStyle w:val="Hyperlink"/>
            <w:rFonts w:hAnsi="Arial" w:cs="Arial"/>
            <w:b/>
          </w:rPr>
          <w:t>3.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New Features Description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_Toc40983506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4D1551">
      <w:pPr>
        <w:pStyle w:val="TOC1"/>
        <w:rPr>
          <w:sz w:val="22"/>
          <w:szCs w:val="22"/>
          <w:lang w:val="en-IN" w:eastAsia="en-IN"/>
        </w:rPr>
      </w:pPr>
      <w:hyperlink w:anchor="_Toc40983507" w:history="1">
        <w:r w:rsidR="00051CE4">
          <w:rPr>
            <w:rStyle w:val="Hyperlink"/>
            <w:rFonts w:hAnsi="Arial" w:cs="Arial"/>
            <w:b/>
            <w:bCs/>
          </w:rPr>
          <w:t>4.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Enhancement &amp; Bug Fix:</w:t>
        </w:r>
        <w:r w:rsidR="00051CE4">
          <w:tab/>
        </w:r>
        <w:r>
          <w:fldChar w:fldCharType="begin"/>
        </w:r>
        <w:r w:rsidR="00051CE4">
          <w:instrText xml:space="preserve"> PAGEREF _Toc40983507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4D1551">
      <w:pPr>
        <w:pStyle w:val="TOC1"/>
        <w:rPr>
          <w:sz w:val="22"/>
          <w:szCs w:val="22"/>
          <w:lang w:val="en-IN" w:eastAsia="en-IN"/>
        </w:rPr>
      </w:pPr>
      <w:hyperlink w:anchor="_Toc40983508" w:history="1">
        <w:r w:rsidR="00051CE4">
          <w:rPr>
            <w:rStyle w:val="Hyperlink"/>
            <w:rFonts w:hAnsi="Arial" w:cs="Arial"/>
            <w:b/>
          </w:rPr>
          <w:t>5.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Limitation and Known Issues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_Toc40983508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4D1551">
      <w:pPr>
        <w:pStyle w:val="TOC1"/>
        <w:rPr>
          <w:sz w:val="22"/>
          <w:szCs w:val="22"/>
          <w:lang w:val="en-IN" w:eastAsia="en-IN"/>
        </w:rPr>
      </w:pPr>
      <w:hyperlink w:anchor="_Toc40983509" w:history="1">
        <w:r w:rsidR="00051CE4">
          <w:rPr>
            <w:rStyle w:val="Hyperlink"/>
            <w:rFonts w:hAnsi="Arial" w:cs="Arial"/>
            <w:b/>
          </w:rPr>
          <w:t>6.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References and Related Documents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_Toc40983509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4D1551">
      <w:pPr>
        <w:rPr>
          <w:rFonts w:hAnsi="Arial" w:cs="Arial"/>
        </w:rPr>
      </w:pPr>
      <w:r>
        <w:rPr>
          <w:rFonts w:hAnsi="Arial" w:cs="Arial"/>
        </w:rPr>
        <w:fldChar w:fldCharType="end"/>
      </w: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0" w:name="_Toc40983504"/>
      <w:r>
        <w:rPr>
          <w:rFonts w:hAnsi="Arial" w:cs="Arial"/>
          <w:b/>
          <w:bCs/>
          <w:sz w:val="28"/>
          <w:szCs w:val="28"/>
          <w:u w:val="single"/>
        </w:rPr>
        <w:t>Application Version</w:t>
      </w:r>
      <w:r>
        <w:rPr>
          <w:rFonts w:hAnsi="Arial" w:cs="Arial"/>
          <w:sz w:val="28"/>
          <w:szCs w:val="28"/>
        </w:rPr>
        <w:t>:</w:t>
      </w:r>
      <w:bookmarkEnd w:id="0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firstLine="426"/>
      </w:pPr>
      <w:r>
        <w:t xml:space="preserve">Logilab ELN - </w:t>
      </w:r>
      <w:r w:rsidR="0099718E">
        <w:t>V 6.4.4</w:t>
      </w:r>
    </w:p>
    <w:p w:rsidR="002420EB" w:rsidRDefault="002420EB">
      <w:pPr>
        <w:ind w:firstLine="72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1" w:name="_Toc40983505"/>
      <w:r>
        <w:rPr>
          <w:rFonts w:hAnsi="Arial" w:cs="Arial"/>
          <w:b/>
          <w:bCs/>
          <w:sz w:val="28"/>
          <w:szCs w:val="28"/>
          <w:u w:val="single"/>
        </w:rPr>
        <w:t>Introduction</w:t>
      </w:r>
      <w:r>
        <w:rPr>
          <w:rFonts w:hAnsi="Arial" w:cs="Arial"/>
          <w:sz w:val="28"/>
          <w:szCs w:val="28"/>
        </w:rPr>
        <w:t>:</w:t>
      </w:r>
      <w:bookmarkEnd w:id="1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left="426"/>
        <w:jc w:val="both"/>
        <w:rPr>
          <w:rFonts w:hAnsi="Arial" w:cs="Arial"/>
        </w:rPr>
      </w:pPr>
      <w:r>
        <w:rPr>
          <w:rFonts w:hAnsi="Arial" w:cs="Arial"/>
        </w:rPr>
        <w:t xml:space="preserve">The objective of this document is to highlight the changes made in the Logilab ELN Application, scheduled for deployment on </w:t>
      </w:r>
      <w:r w:rsidR="0099718E">
        <w:rPr>
          <w:rFonts w:hAnsi="Arial" w:cs="Arial"/>
        </w:rPr>
        <w:t>28-August</w:t>
      </w:r>
      <w:r>
        <w:rPr>
          <w:rFonts w:hAnsi="Arial" w:cs="Arial"/>
        </w:rPr>
        <w:t>-2020 on Logilab ELN module</w:t>
      </w:r>
      <w:r>
        <w:rPr>
          <w:rFonts w:eastAsia="Calibri" w:hAnsi="Arial" w:cs="Arial"/>
          <w:lang w:eastAsia="en-IN"/>
        </w:rPr>
        <w:t>.</w:t>
      </w:r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</w:rPr>
      </w:pPr>
      <w:bookmarkStart w:id="2" w:name="_Toc479007117"/>
      <w:bookmarkStart w:id="3" w:name="_Toc40983506"/>
      <w:r>
        <w:rPr>
          <w:rFonts w:hAnsi="Arial" w:cs="Arial"/>
          <w:b/>
          <w:bCs/>
          <w:sz w:val="28"/>
          <w:szCs w:val="28"/>
          <w:u w:val="single"/>
        </w:rPr>
        <w:t xml:space="preserve">New Features </w:t>
      </w:r>
      <w:bookmarkEnd w:id="2"/>
      <w:r>
        <w:rPr>
          <w:rFonts w:hAnsi="Arial" w:cs="Arial"/>
          <w:b/>
          <w:bCs/>
          <w:sz w:val="28"/>
          <w:szCs w:val="28"/>
          <w:u w:val="single"/>
        </w:rPr>
        <w:t>Description</w:t>
      </w:r>
      <w:r>
        <w:rPr>
          <w:rFonts w:hAnsi="Arial" w:cs="Arial"/>
          <w:sz w:val="28"/>
          <w:szCs w:val="28"/>
        </w:rPr>
        <w:t>:</w:t>
      </w:r>
      <w:bookmarkEnd w:id="3"/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B544D2" w:rsidP="0099718E">
      <w:pPr>
        <w:pStyle w:val="ListParagraph"/>
        <w:numPr>
          <w:ilvl w:val="0"/>
          <w:numId w:val="2"/>
        </w:numPr>
        <w:spacing w:after="0"/>
      </w:pPr>
      <w:r>
        <w:t>“</w:t>
      </w:r>
      <w:r w:rsidR="0099718E">
        <w:t>Workflow history</w:t>
      </w:r>
      <w:r>
        <w:t>”</w:t>
      </w:r>
      <w:r w:rsidR="0099718E">
        <w:t xml:space="preserve"> and </w:t>
      </w:r>
      <w:r>
        <w:t>“</w:t>
      </w:r>
      <w:r w:rsidR="0099718E">
        <w:t>Transaction History</w:t>
      </w:r>
      <w:r>
        <w:t>”</w:t>
      </w:r>
      <w:r w:rsidR="0099718E">
        <w:t xml:space="preserve"> is implemented in Register order &amp; execute and Sheet creation modules.</w:t>
      </w:r>
    </w:p>
    <w:p w:rsidR="00C51E18" w:rsidRDefault="00C51E18" w:rsidP="0099718E">
      <w:pPr>
        <w:pStyle w:val="ListParagraph"/>
        <w:numPr>
          <w:ilvl w:val="0"/>
          <w:numId w:val="2"/>
        </w:numPr>
        <w:spacing w:after="0"/>
      </w:pPr>
      <w:r>
        <w:t xml:space="preserve">Instead of “ELN”, application name is changed as </w:t>
      </w:r>
      <w:r w:rsidR="002B6A23">
        <w:t>“</w:t>
      </w:r>
      <w:r>
        <w:t>Logilab ELN</w:t>
      </w:r>
      <w:r w:rsidR="002B6A23">
        <w:t>”</w:t>
      </w:r>
      <w:r>
        <w:t xml:space="preserve"> in the browser tab.</w:t>
      </w:r>
    </w:p>
    <w:p w:rsidR="0099718E" w:rsidRDefault="00B544D2" w:rsidP="0099718E">
      <w:pPr>
        <w:pStyle w:val="ListParagraph"/>
        <w:numPr>
          <w:ilvl w:val="0"/>
          <w:numId w:val="2"/>
        </w:numPr>
        <w:spacing w:after="0"/>
      </w:pPr>
      <w:r>
        <w:t>“</w:t>
      </w:r>
      <w:r w:rsidR="0099718E">
        <w:t>Full screen mode</w:t>
      </w:r>
      <w:r>
        <w:t>”</w:t>
      </w:r>
      <w:r w:rsidR="0099718E">
        <w:t xml:space="preserve"> is implemented inside the order transaction screen.</w:t>
      </w:r>
    </w:p>
    <w:p w:rsidR="00B544D2" w:rsidRDefault="00B544D2" w:rsidP="0099718E">
      <w:pPr>
        <w:pStyle w:val="ListParagraph"/>
        <w:numPr>
          <w:ilvl w:val="0"/>
          <w:numId w:val="2"/>
        </w:numPr>
        <w:spacing w:after="0"/>
      </w:pPr>
      <w:r>
        <w:t xml:space="preserve">“Comments popup” screen will be implemented in the order and sheet workflow before submit the order or sheet workflow. </w:t>
      </w:r>
    </w:p>
    <w:p w:rsidR="0099718E" w:rsidRDefault="00B544D2" w:rsidP="0099718E">
      <w:pPr>
        <w:pStyle w:val="ListParagraph"/>
        <w:numPr>
          <w:ilvl w:val="0"/>
          <w:numId w:val="2"/>
        </w:numPr>
        <w:spacing w:after="0"/>
      </w:pPr>
      <w:r>
        <w:t>“</w:t>
      </w:r>
      <w:r w:rsidR="0099718E">
        <w:t>Idle Timeout</w:t>
      </w:r>
      <w:r>
        <w:t>”</w:t>
      </w:r>
      <w:r w:rsidR="0099718E">
        <w:t xml:space="preserve"> feature is implemented.</w:t>
      </w:r>
    </w:p>
    <w:p w:rsidR="0099718E" w:rsidRDefault="0099718E" w:rsidP="0099718E">
      <w:pPr>
        <w:pStyle w:val="ListParagraph"/>
        <w:numPr>
          <w:ilvl w:val="0"/>
          <w:numId w:val="2"/>
        </w:numPr>
        <w:spacing w:after="0"/>
      </w:pPr>
      <w:r>
        <w:t xml:space="preserve">New Alert </w:t>
      </w:r>
      <w:r w:rsidR="00B544D2">
        <w:t>messages (“With Alert”)</w:t>
      </w:r>
      <w:r>
        <w:t xml:space="preserve"> are implemented in the ELN Application.</w:t>
      </w:r>
    </w:p>
    <w:p w:rsidR="0099718E" w:rsidRDefault="0099718E" w:rsidP="0099718E">
      <w:pPr>
        <w:pStyle w:val="ListParagraph"/>
        <w:numPr>
          <w:ilvl w:val="0"/>
          <w:numId w:val="2"/>
        </w:numPr>
        <w:spacing w:after="0"/>
      </w:pPr>
      <w:r>
        <w:t xml:space="preserve">For Administrator user, Removed </w:t>
      </w:r>
      <w:r w:rsidR="00ED74CF">
        <w:t>“</w:t>
      </w:r>
      <w:r>
        <w:t>Register</w:t>
      </w:r>
      <w:r w:rsidR="00ED74CF">
        <w:t>”</w:t>
      </w:r>
      <w:r>
        <w:t xml:space="preserve"> button in Register order &amp; </w:t>
      </w:r>
      <w:r w:rsidR="00ED74CF">
        <w:t>execute screen</w:t>
      </w:r>
      <w:r>
        <w:t xml:space="preserve"> and </w:t>
      </w:r>
      <w:r w:rsidR="00ED74CF">
        <w:t>“</w:t>
      </w:r>
      <w:r>
        <w:t>Save</w:t>
      </w:r>
      <w:r w:rsidR="00ED74CF">
        <w:t>”</w:t>
      </w:r>
      <w:r>
        <w:t xml:space="preserve"> button in Sheet creation screen. </w:t>
      </w:r>
    </w:p>
    <w:p w:rsidR="002B6A23" w:rsidRDefault="002B6A23" w:rsidP="0099718E">
      <w:pPr>
        <w:pStyle w:val="ListParagraph"/>
        <w:numPr>
          <w:ilvl w:val="0"/>
          <w:numId w:val="2"/>
        </w:numPr>
        <w:spacing w:after="0"/>
      </w:pPr>
      <w:r>
        <w:t>“Tag highlighter” are available in the sheet creation.</w:t>
      </w:r>
    </w:p>
    <w:p w:rsidR="00ED74CF" w:rsidRDefault="00B544D2" w:rsidP="0099718E">
      <w:pPr>
        <w:pStyle w:val="ListParagraph"/>
        <w:numPr>
          <w:ilvl w:val="0"/>
          <w:numId w:val="2"/>
        </w:numPr>
        <w:spacing w:after="0"/>
      </w:pPr>
      <w:r>
        <w:t>“</w:t>
      </w:r>
      <w:r w:rsidR="00ED74CF">
        <w:t>Process order</w:t>
      </w:r>
      <w:r>
        <w:t>”</w:t>
      </w:r>
      <w:r w:rsidR="00ED74CF">
        <w:t xml:space="preserve"> button is only visible for </w:t>
      </w:r>
      <w:r w:rsidR="000511E1">
        <w:t xml:space="preserve">the </w:t>
      </w:r>
      <w:r>
        <w:t xml:space="preserve">represented </w:t>
      </w:r>
      <w:r w:rsidR="000511E1">
        <w:t>workflow group</w:t>
      </w:r>
      <w:r>
        <w:t xml:space="preserve"> members based on the workflow.</w:t>
      </w:r>
    </w:p>
    <w:p w:rsidR="00B544D2" w:rsidRDefault="00B544D2" w:rsidP="0099718E">
      <w:pPr>
        <w:pStyle w:val="ListParagraph"/>
        <w:numPr>
          <w:ilvl w:val="0"/>
          <w:numId w:val="2"/>
        </w:numPr>
        <w:spacing w:after="0"/>
      </w:pPr>
      <w:r>
        <w:t>“System generated” and “User generated” Audit types are implemented in the Audit trial history screen.</w:t>
      </w:r>
    </w:p>
    <w:p w:rsidR="00B544D2" w:rsidRDefault="00B544D2" w:rsidP="0099718E">
      <w:pPr>
        <w:pStyle w:val="ListParagraph"/>
        <w:numPr>
          <w:ilvl w:val="0"/>
          <w:numId w:val="2"/>
        </w:numPr>
        <w:spacing w:after="0"/>
      </w:pPr>
      <w:r>
        <w:t>Reviewed records column is implemented in the Audit trial history screen.</w:t>
      </w:r>
    </w:p>
    <w:p w:rsidR="00B544D2" w:rsidRDefault="00B544D2" w:rsidP="0099718E">
      <w:pPr>
        <w:pStyle w:val="ListParagraph"/>
        <w:numPr>
          <w:ilvl w:val="0"/>
          <w:numId w:val="2"/>
        </w:numPr>
        <w:spacing w:after="0"/>
      </w:pPr>
      <w:r>
        <w:t>Reports screen UI changed.</w:t>
      </w:r>
    </w:p>
    <w:p w:rsidR="00B544D2" w:rsidRDefault="00B544D2" w:rsidP="0099718E">
      <w:pPr>
        <w:pStyle w:val="ListParagraph"/>
        <w:numPr>
          <w:ilvl w:val="0"/>
          <w:numId w:val="2"/>
        </w:numPr>
        <w:spacing w:after="0"/>
      </w:pPr>
      <w:r>
        <w:t>“My space” and “Team space” directories are implemented in the Reports screen.</w:t>
      </w:r>
    </w:p>
    <w:p w:rsidR="004911D4" w:rsidRDefault="00B544D2" w:rsidP="004911D4">
      <w:pPr>
        <w:pStyle w:val="ListParagraph"/>
        <w:numPr>
          <w:ilvl w:val="0"/>
          <w:numId w:val="2"/>
        </w:numPr>
        <w:spacing w:after="0"/>
      </w:pPr>
      <w:r>
        <w:t>“Link Doc” button is implemented in the reports screen.</w:t>
      </w:r>
    </w:p>
    <w:p w:rsidR="004911D4" w:rsidRDefault="004911D4" w:rsidP="004911D4">
      <w:pPr>
        <w:pStyle w:val="ListParagraph"/>
        <w:numPr>
          <w:ilvl w:val="0"/>
          <w:numId w:val="2"/>
        </w:numPr>
        <w:spacing w:after="0"/>
      </w:pPr>
      <w:r>
        <w:t>Multi template selection is available in the new template button reports screen.</w:t>
      </w:r>
    </w:p>
    <w:p w:rsidR="004911D4" w:rsidRDefault="004911D4" w:rsidP="004911D4">
      <w:pPr>
        <w:pStyle w:val="ListParagraph"/>
        <w:numPr>
          <w:ilvl w:val="0"/>
          <w:numId w:val="2"/>
        </w:numPr>
        <w:spacing w:after="0"/>
      </w:pPr>
      <w:r>
        <w:t>Reports screen audits are recorded in the Audit trial History.</w:t>
      </w:r>
    </w:p>
    <w:p w:rsidR="004911D4" w:rsidRDefault="002768DF" w:rsidP="004911D4">
      <w:pPr>
        <w:pStyle w:val="ListParagraph"/>
        <w:numPr>
          <w:ilvl w:val="0"/>
          <w:numId w:val="2"/>
        </w:numPr>
        <w:spacing w:after="0"/>
      </w:pPr>
      <w:r>
        <w:t>User rights are implemented for reports screen.</w:t>
      </w:r>
    </w:p>
    <w:p w:rsidR="002768DF" w:rsidRDefault="002768DF" w:rsidP="004911D4">
      <w:pPr>
        <w:pStyle w:val="ListParagraph"/>
        <w:numPr>
          <w:ilvl w:val="0"/>
          <w:numId w:val="2"/>
        </w:numPr>
        <w:spacing w:after="0"/>
      </w:pPr>
      <w:r>
        <w:t xml:space="preserve">Instead of “Create and update”, we changed it as “True and false” in the </w:t>
      </w:r>
      <w:r w:rsidR="00E344B1">
        <w:t>application. Properties</w:t>
      </w:r>
      <w:r>
        <w:t>.</w:t>
      </w:r>
    </w:p>
    <w:p w:rsidR="002420EB" w:rsidRDefault="002420EB">
      <w:pPr>
        <w:spacing w:after="0"/>
      </w:pPr>
    </w:p>
    <w:p w:rsidR="002420EB" w:rsidRDefault="002420EB">
      <w:pPr>
        <w:pStyle w:val="ListParagraph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b/>
          <w:bCs/>
          <w:sz w:val="28"/>
          <w:szCs w:val="28"/>
          <w:u w:val="single"/>
        </w:rPr>
      </w:pPr>
      <w:bookmarkStart w:id="4" w:name="_Toc40983507"/>
      <w:r>
        <w:rPr>
          <w:rFonts w:hAnsi="Arial" w:cs="Arial"/>
          <w:b/>
          <w:bCs/>
          <w:sz w:val="28"/>
          <w:szCs w:val="28"/>
          <w:u w:val="single"/>
        </w:rPr>
        <w:t>Enhancement &amp; Bug Fix:</w:t>
      </w:r>
      <w:bookmarkEnd w:id="4"/>
    </w:p>
    <w:p w:rsidR="002420EB" w:rsidRDefault="002420EB">
      <w:pPr>
        <w:pStyle w:val="ListParagraph1"/>
        <w:outlineLvl w:val="0"/>
        <w:rPr>
          <w:rFonts w:hAnsi="Arial" w:cs="Arial"/>
          <w:b/>
          <w:bCs/>
          <w:sz w:val="28"/>
          <w:szCs w:val="28"/>
          <w:u w:val="single"/>
        </w:rPr>
      </w:pPr>
    </w:p>
    <w:p w:rsidR="002420EB" w:rsidRDefault="004911D4" w:rsidP="004911D4">
      <w:pPr>
        <w:pStyle w:val="ListParagraph"/>
        <w:numPr>
          <w:ilvl w:val="0"/>
          <w:numId w:val="2"/>
        </w:numPr>
        <w:spacing w:after="0"/>
      </w:pPr>
      <w:r>
        <w:t xml:space="preserve">Application crash issues </w:t>
      </w:r>
      <w:r w:rsidR="002B6A23">
        <w:t xml:space="preserve">in Sheet creation and report screen </w:t>
      </w:r>
      <w:r>
        <w:t>are fixe</w:t>
      </w:r>
      <w:r w:rsidR="002B6A23">
        <w:t>d.</w:t>
      </w:r>
    </w:p>
    <w:p w:rsidR="004911D4" w:rsidRDefault="004911D4" w:rsidP="004911D4">
      <w:pPr>
        <w:pStyle w:val="ListParagraph"/>
        <w:numPr>
          <w:ilvl w:val="0"/>
          <w:numId w:val="2"/>
        </w:numPr>
        <w:spacing w:after="0"/>
      </w:pPr>
      <w:r>
        <w:t>Sheet version issue is fixed.</w:t>
      </w:r>
    </w:p>
    <w:p w:rsidR="004911D4" w:rsidRDefault="004911D4" w:rsidP="004911D4">
      <w:pPr>
        <w:pStyle w:val="ListParagraph"/>
        <w:numPr>
          <w:ilvl w:val="0"/>
          <w:numId w:val="2"/>
        </w:numPr>
        <w:spacing w:after="0"/>
      </w:pPr>
      <w:r>
        <w:t>Idle timeout auto logout issue is fixed.</w:t>
      </w:r>
    </w:p>
    <w:p w:rsidR="004911D4" w:rsidRDefault="004911D4" w:rsidP="004911D4">
      <w:pPr>
        <w:pStyle w:val="ListParagraph"/>
        <w:numPr>
          <w:ilvl w:val="0"/>
          <w:numId w:val="2"/>
        </w:numPr>
        <w:spacing w:after="0"/>
      </w:pPr>
      <w:r>
        <w:lastRenderedPageBreak/>
        <w:t>Transaction history duplicate records issues are fixed.</w:t>
      </w:r>
    </w:p>
    <w:p w:rsidR="004911D4" w:rsidRDefault="004911D4" w:rsidP="004911D4">
      <w:pPr>
        <w:pStyle w:val="ListParagraph"/>
        <w:numPr>
          <w:ilvl w:val="0"/>
          <w:numId w:val="2"/>
        </w:numPr>
        <w:spacing w:after="0"/>
      </w:pPr>
      <w:r>
        <w:t>Password policy save button is working.</w:t>
      </w:r>
    </w:p>
    <w:p w:rsidR="004911D4" w:rsidRDefault="0045125F" w:rsidP="0045125F">
      <w:pPr>
        <w:pStyle w:val="ListParagraph"/>
        <w:numPr>
          <w:ilvl w:val="0"/>
          <w:numId w:val="2"/>
        </w:numPr>
        <w:spacing w:after="0"/>
      </w:pPr>
      <w:r>
        <w:t>Reports screen template issue is fixed.</w:t>
      </w:r>
    </w:p>
    <w:p w:rsidR="0045125F" w:rsidRDefault="002812F4" w:rsidP="0045125F">
      <w:pPr>
        <w:pStyle w:val="ListParagraph"/>
        <w:numPr>
          <w:ilvl w:val="0"/>
          <w:numId w:val="2"/>
        </w:numPr>
        <w:spacing w:after="0"/>
      </w:pPr>
      <w:r>
        <w:t>General Field issues are fixed.</w:t>
      </w:r>
    </w:p>
    <w:p w:rsidR="002812F4" w:rsidRDefault="00C51E18" w:rsidP="0045125F">
      <w:pPr>
        <w:pStyle w:val="ListParagraph"/>
        <w:numPr>
          <w:ilvl w:val="0"/>
          <w:numId w:val="2"/>
        </w:numPr>
        <w:spacing w:after="0"/>
      </w:pPr>
      <w:r>
        <w:t>Restrict the editable option in the completed orders.</w:t>
      </w:r>
    </w:p>
    <w:p w:rsidR="00C51E18" w:rsidRDefault="009F08EA" w:rsidP="0045125F">
      <w:pPr>
        <w:pStyle w:val="ListParagraph"/>
        <w:numPr>
          <w:ilvl w:val="0"/>
          <w:numId w:val="2"/>
        </w:numPr>
        <w:spacing w:after="0"/>
      </w:pPr>
      <w:r>
        <w:t>Workflow details wrong date displayed issue is fixed.</w:t>
      </w:r>
    </w:p>
    <w:p w:rsidR="009F08EA" w:rsidRPr="004911D4" w:rsidRDefault="009F08EA" w:rsidP="003042CB">
      <w:pPr>
        <w:pStyle w:val="ListParagraph"/>
        <w:numPr>
          <w:ilvl w:val="0"/>
          <w:numId w:val="2"/>
        </w:numPr>
        <w:spacing w:after="0"/>
      </w:pPr>
      <w:r>
        <w:t>Remove all the warnings and errors in the console.</w:t>
      </w:r>
    </w:p>
    <w:p w:rsidR="000B27FC" w:rsidRDefault="000B27FC">
      <w:pPr>
        <w:pStyle w:val="ListParagraph1"/>
        <w:ind w:left="1440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5" w:name="_Toc40983508"/>
      <w:r>
        <w:rPr>
          <w:rFonts w:hAnsi="Arial" w:cs="Arial"/>
          <w:b/>
          <w:bCs/>
          <w:sz w:val="28"/>
          <w:szCs w:val="28"/>
          <w:u w:val="single"/>
        </w:rPr>
        <w:t>Limitation and Known Issues</w:t>
      </w:r>
      <w:r>
        <w:rPr>
          <w:rFonts w:hAnsi="Arial" w:cs="Arial"/>
          <w:sz w:val="28"/>
          <w:szCs w:val="28"/>
        </w:rPr>
        <w:t>:</w:t>
      </w:r>
      <w:bookmarkEnd w:id="5"/>
    </w:p>
    <w:p w:rsidR="002420EB" w:rsidRDefault="002420EB">
      <w:pPr>
        <w:pStyle w:val="ListParagraph1"/>
        <w:ind w:left="0"/>
        <w:outlineLvl w:val="0"/>
        <w:rPr>
          <w:rFonts w:hAnsi="Arial" w:cs="Arial"/>
        </w:rPr>
      </w:pPr>
    </w:p>
    <w:p w:rsidR="003D3848" w:rsidRDefault="00570D02" w:rsidP="003D3848">
      <w:pPr>
        <w:pStyle w:val="ListParagraph"/>
        <w:numPr>
          <w:ilvl w:val="0"/>
          <w:numId w:val="2"/>
        </w:numPr>
        <w:spacing w:after="0"/>
      </w:pPr>
      <w:r>
        <w:t>Idle timeout preferences screen need to implement.</w:t>
      </w:r>
    </w:p>
    <w:p w:rsidR="00570D02" w:rsidRDefault="00570D02" w:rsidP="003D3848">
      <w:pPr>
        <w:pStyle w:val="ListParagraph"/>
        <w:numPr>
          <w:ilvl w:val="0"/>
          <w:numId w:val="2"/>
        </w:numPr>
        <w:spacing w:after="0"/>
      </w:pPr>
      <w:r>
        <w:t>My space directory docs are visible to everyone and have some refresh issue.</w:t>
      </w:r>
    </w:p>
    <w:p w:rsidR="00570D02" w:rsidRDefault="00245E24" w:rsidP="003D3848">
      <w:pPr>
        <w:pStyle w:val="ListParagraph"/>
        <w:numPr>
          <w:ilvl w:val="0"/>
          <w:numId w:val="2"/>
        </w:numPr>
        <w:spacing w:after="0"/>
      </w:pPr>
      <w:r>
        <w:t>Need to move the application and files in FTP concept.</w:t>
      </w:r>
    </w:p>
    <w:p w:rsidR="00245E24" w:rsidRDefault="00245E24" w:rsidP="003D3848">
      <w:pPr>
        <w:pStyle w:val="ListParagraph"/>
        <w:numPr>
          <w:ilvl w:val="0"/>
          <w:numId w:val="2"/>
        </w:numPr>
        <w:spacing w:after="0"/>
      </w:pPr>
      <w:r>
        <w:t>Order in progress is not working in dashboard.</w:t>
      </w:r>
    </w:p>
    <w:p w:rsidR="00245E24" w:rsidRDefault="003042CB" w:rsidP="003D3848">
      <w:pPr>
        <w:pStyle w:val="ListParagraph"/>
        <w:numPr>
          <w:ilvl w:val="0"/>
          <w:numId w:val="2"/>
        </w:numPr>
        <w:spacing w:after="0"/>
      </w:pPr>
      <w:r w:rsidRPr="003042CB">
        <w:t>Processing of Lims batch order and send back the result to Lims</w:t>
      </w:r>
      <w:r>
        <w:t>.</w:t>
      </w:r>
    </w:p>
    <w:p w:rsidR="003D3848" w:rsidRDefault="003D3848" w:rsidP="003D3848">
      <w:pPr>
        <w:spacing w:after="0"/>
      </w:pPr>
    </w:p>
    <w:p w:rsidR="003D3848" w:rsidRDefault="003D3848" w:rsidP="003D3848">
      <w:pPr>
        <w:spacing w:after="0"/>
      </w:pPr>
    </w:p>
    <w:p w:rsidR="003D3848" w:rsidRPr="003D3848" w:rsidRDefault="003D3848" w:rsidP="003D3848">
      <w:pPr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6" w:name="_Toc40983509"/>
      <w:r>
        <w:rPr>
          <w:rFonts w:hAnsi="Arial" w:cs="Arial"/>
          <w:b/>
          <w:bCs/>
          <w:sz w:val="28"/>
          <w:szCs w:val="28"/>
          <w:u w:val="single"/>
        </w:rPr>
        <w:t>References and Related Documents</w:t>
      </w:r>
      <w:r>
        <w:rPr>
          <w:rFonts w:hAnsi="Arial" w:cs="Arial"/>
          <w:sz w:val="28"/>
          <w:szCs w:val="28"/>
        </w:rPr>
        <w:t>:</w:t>
      </w:r>
      <w:bookmarkEnd w:id="6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C61E3C">
      <w:pPr>
        <w:pStyle w:val="ListParagraph"/>
        <w:numPr>
          <w:ilvl w:val="0"/>
          <w:numId w:val="3"/>
        </w:numPr>
      </w:pPr>
      <w:r>
        <w:t>Email correspondence to Logilab ELN</w:t>
      </w:r>
      <w:r w:rsidR="00051CE4">
        <w:t xml:space="preserve"> team.</w:t>
      </w:r>
    </w:p>
    <w:p w:rsidR="002420EB" w:rsidRDefault="002420EB"/>
    <w:p w:rsidR="002420EB" w:rsidRDefault="002420EB"/>
    <w:p w:rsidR="002420EB" w:rsidRDefault="00051CE4">
      <w:pPr>
        <w:jc w:val="both"/>
        <w:rPr>
          <w:rFonts w:hAnsi="Arial" w:cs="Arial"/>
          <w:b/>
          <w:color w:val="0070C0"/>
          <w:kern w:val="32"/>
          <w:sz w:val="28"/>
          <w:szCs w:val="28"/>
        </w:rPr>
      </w:pPr>
      <w:r>
        <w:rPr>
          <w:rFonts w:hAnsi="Arial" w:cs="Arial"/>
          <w:b/>
          <w:color w:val="0070C0"/>
          <w:kern w:val="32"/>
          <w:sz w:val="28"/>
          <w:szCs w:val="28"/>
        </w:rPr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>
        <w:trPr>
          <w:trHeight w:val="336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szCs w:val="20"/>
                <w:lang w:eastAsia="en-IN"/>
              </w:rPr>
              <w:t>-</w:t>
            </w:r>
            <w:r w:rsidR="00570D02">
              <w:rPr>
                <w:rFonts w:asciiTheme="minorHAnsi" w:hAnsi="Arial" w:cs="Arial"/>
                <w:szCs w:val="20"/>
                <w:lang w:val="en-US" w:eastAsia="en-IN"/>
              </w:rPr>
              <w:t xml:space="preserve"> 28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570D02">
              <w:rPr>
                <w:rFonts w:asciiTheme="minorHAnsi" w:hAnsi="Arial" w:cs="Arial"/>
                <w:szCs w:val="20"/>
                <w:lang w:val="en-US"/>
              </w:rPr>
              <w:t>August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Date:-</w:t>
            </w:r>
            <w:r w:rsidR="00570D02">
              <w:rPr>
                <w:rFonts w:asciiTheme="minorHAnsi" w:hAnsi="Arial" w:cs="Arial"/>
                <w:bCs/>
                <w:szCs w:val="20"/>
                <w:lang w:val="en-US" w:eastAsia="en-IN"/>
              </w:rPr>
              <w:t>28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570D02">
              <w:rPr>
                <w:rFonts w:asciiTheme="minorHAnsi" w:hAnsi="Arial" w:cs="Arial"/>
                <w:szCs w:val="20"/>
                <w:lang w:val="en-US"/>
              </w:rPr>
              <w:t>August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 xml:space="preserve">- </w:t>
            </w:r>
            <w:r w:rsidR="00570D02">
              <w:rPr>
                <w:rFonts w:asciiTheme="minorHAnsi" w:hAnsi="Arial" w:cs="Arial"/>
                <w:bCs/>
                <w:szCs w:val="20"/>
                <w:lang w:val="en-US" w:eastAsia="en-IN"/>
              </w:rPr>
              <w:t>28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570D02">
              <w:rPr>
                <w:rFonts w:asciiTheme="minorHAnsi" w:hAnsi="Arial" w:cs="Arial"/>
                <w:szCs w:val="20"/>
                <w:lang w:val="en-US"/>
              </w:rPr>
              <w:t>August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</w:tr>
      <w:tr w:rsidR="002420EB">
        <w:trPr>
          <w:trHeight w:val="562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Prepared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Cs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Reviewed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Approved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Default="002420EB">
      <w:pPr>
        <w:rPr>
          <w:rFonts w:hAnsi="Arial" w:cs="Arial"/>
        </w:rPr>
      </w:pPr>
    </w:p>
    <w:sectPr w:rsidR="002420EB" w:rsidSect="002420EB">
      <w:headerReference w:type="default" r:id="rId8"/>
      <w:footerReference w:type="default" r:id="rId9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CF8" w:rsidRDefault="00BF2CF8" w:rsidP="002420EB">
      <w:pPr>
        <w:spacing w:after="0" w:line="240" w:lineRule="auto"/>
      </w:pPr>
      <w:r>
        <w:separator/>
      </w:r>
    </w:p>
  </w:endnote>
  <w:endnote w:type="continuationSeparator" w:id="1">
    <w:p w:rsidR="00BF2CF8" w:rsidRDefault="00BF2CF8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4D1551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1040pt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4D1551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3042C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CF8" w:rsidRDefault="00BF2CF8" w:rsidP="002420EB">
      <w:pPr>
        <w:spacing w:after="0" w:line="240" w:lineRule="auto"/>
      </w:pPr>
      <w:r>
        <w:separator/>
      </w:r>
    </w:p>
  </w:footnote>
  <w:footnote w:type="continuationSeparator" w:id="1">
    <w:p w:rsidR="00BF2CF8" w:rsidRDefault="00BF2CF8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4D1551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E2935"/>
    <w:multiLevelType w:val="multilevel"/>
    <w:tmpl w:val="7A5E29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13E34"/>
    <w:rsid w:val="000230C5"/>
    <w:rsid w:val="00030615"/>
    <w:rsid w:val="0004389A"/>
    <w:rsid w:val="000511E1"/>
    <w:rsid w:val="00051CE4"/>
    <w:rsid w:val="000704FF"/>
    <w:rsid w:val="000A7021"/>
    <w:rsid w:val="000A7D62"/>
    <w:rsid w:val="000B27FC"/>
    <w:rsid w:val="000D6759"/>
    <w:rsid w:val="0011283E"/>
    <w:rsid w:val="001B28E1"/>
    <w:rsid w:val="002420EB"/>
    <w:rsid w:val="00245E24"/>
    <w:rsid w:val="0025682B"/>
    <w:rsid w:val="002768DF"/>
    <w:rsid w:val="002812F4"/>
    <w:rsid w:val="002B6A23"/>
    <w:rsid w:val="002D344D"/>
    <w:rsid w:val="002E609B"/>
    <w:rsid w:val="002F7C96"/>
    <w:rsid w:val="003042CB"/>
    <w:rsid w:val="003056DE"/>
    <w:rsid w:val="00321BD2"/>
    <w:rsid w:val="0033195C"/>
    <w:rsid w:val="003A07AD"/>
    <w:rsid w:val="003B5A86"/>
    <w:rsid w:val="003D3848"/>
    <w:rsid w:val="0040056C"/>
    <w:rsid w:val="00412AC2"/>
    <w:rsid w:val="0045125F"/>
    <w:rsid w:val="004546BA"/>
    <w:rsid w:val="0047107F"/>
    <w:rsid w:val="004911D4"/>
    <w:rsid w:val="004B4B6B"/>
    <w:rsid w:val="004D1551"/>
    <w:rsid w:val="0050028A"/>
    <w:rsid w:val="005047ED"/>
    <w:rsid w:val="00555B71"/>
    <w:rsid w:val="00570D02"/>
    <w:rsid w:val="0059127A"/>
    <w:rsid w:val="005C226E"/>
    <w:rsid w:val="005E34C0"/>
    <w:rsid w:val="00600BF3"/>
    <w:rsid w:val="00600ECB"/>
    <w:rsid w:val="00626E7E"/>
    <w:rsid w:val="00636FF9"/>
    <w:rsid w:val="00661323"/>
    <w:rsid w:val="0066154E"/>
    <w:rsid w:val="006658E4"/>
    <w:rsid w:val="0068406E"/>
    <w:rsid w:val="006C5D37"/>
    <w:rsid w:val="006F64F4"/>
    <w:rsid w:val="00701E8A"/>
    <w:rsid w:val="007119C1"/>
    <w:rsid w:val="007122EC"/>
    <w:rsid w:val="00732020"/>
    <w:rsid w:val="00732EFB"/>
    <w:rsid w:val="00735C1E"/>
    <w:rsid w:val="0075755D"/>
    <w:rsid w:val="007914E1"/>
    <w:rsid w:val="007F7989"/>
    <w:rsid w:val="008316E0"/>
    <w:rsid w:val="00843631"/>
    <w:rsid w:val="00887E3E"/>
    <w:rsid w:val="008A3E5C"/>
    <w:rsid w:val="008E28FE"/>
    <w:rsid w:val="008E7B40"/>
    <w:rsid w:val="008F7E3E"/>
    <w:rsid w:val="0099718E"/>
    <w:rsid w:val="009A1636"/>
    <w:rsid w:val="009A4279"/>
    <w:rsid w:val="009A5710"/>
    <w:rsid w:val="009D7108"/>
    <w:rsid w:val="009F08EA"/>
    <w:rsid w:val="00A2103A"/>
    <w:rsid w:val="00A25E93"/>
    <w:rsid w:val="00A75B39"/>
    <w:rsid w:val="00AB3DB3"/>
    <w:rsid w:val="00AD6FCF"/>
    <w:rsid w:val="00B06893"/>
    <w:rsid w:val="00B33957"/>
    <w:rsid w:val="00B544D2"/>
    <w:rsid w:val="00B644DF"/>
    <w:rsid w:val="00B75323"/>
    <w:rsid w:val="00B87756"/>
    <w:rsid w:val="00B9155E"/>
    <w:rsid w:val="00B9180B"/>
    <w:rsid w:val="00BD5D99"/>
    <w:rsid w:val="00BF2CF8"/>
    <w:rsid w:val="00C02BD6"/>
    <w:rsid w:val="00C44BC7"/>
    <w:rsid w:val="00C51E18"/>
    <w:rsid w:val="00C61E3C"/>
    <w:rsid w:val="00C76CA9"/>
    <w:rsid w:val="00CB2F05"/>
    <w:rsid w:val="00CD6A91"/>
    <w:rsid w:val="00CE4551"/>
    <w:rsid w:val="00CF18FA"/>
    <w:rsid w:val="00D06423"/>
    <w:rsid w:val="00D55A94"/>
    <w:rsid w:val="00D65642"/>
    <w:rsid w:val="00D863F4"/>
    <w:rsid w:val="00DB5FFC"/>
    <w:rsid w:val="00DC576E"/>
    <w:rsid w:val="00DE06C3"/>
    <w:rsid w:val="00DE58C8"/>
    <w:rsid w:val="00DF7975"/>
    <w:rsid w:val="00E0300A"/>
    <w:rsid w:val="00E320C1"/>
    <w:rsid w:val="00E344B1"/>
    <w:rsid w:val="00E4729C"/>
    <w:rsid w:val="00E874B7"/>
    <w:rsid w:val="00E93FA7"/>
    <w:rsid w:val="00ED36E4"/>
    <w:rsid w:val="00ED74CF"/>
    <w:rsid w:val="00ED77A1"/>
    <w:rsid w:val="00ED7912"/>
    <w:rsid w:val="00F40070"/>
    <w:rsid w:val="00F7274B"/>
    <w:rsid w:val="00F82C83"/>
    <w:rsid w:val="00F92CD2"/>
    <w:rsid w:val="00FB0BAF"/>
    <w:rsid w:val="00FD4AB9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Perumalraj S</cp:lastModifiedBy>
  <cp:revision>70</cp:revision>
  <cp:lastPrinted>2020-03-11T13:14:00Z</cp:lastPrinted>
  <dcterms:created xsi:type="dcterms:W3CDTF">2020-03-17T11:04:00Z</dcterms:created>
  <dcterms:modified xsi:type="dcterms:W3CDTF">2020-08-28T14:32:00Z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