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F9ED" w14:textId="77777777" w:rsidR="000D07DD" w:rsidRDefault="000D07DD" w:rsidP="000D07DD">
      <w:r>
        <w:t xml:space="preserve">Maintaining a healthy lifestyle requires a combination of balanced nutrition, regular physical activity, and adequate sleep. </w:t>
      </w:r>
    </w:p>
    <w:p w14:paraId="543DAA53" w14:textId="77777777" w:rsidR="000D07DD" w:rsidRDefault="000D07DD" w:rsidP="000D07DD">
      <w:r>
        <w:t xml:space="preserve">Many people focus heavily on exercise but underestimate the importance of diet and recovery. </w:t>
      </w:r>
    </w:p>
    <w:p w14:paraId="5CBC18F4" w14:textId="77777777" w:rsidR="000D07DD" w:rsidRDefault="000D07DD" w:rsidP="000D07DD">
      <w:r>
        <w:t xml:space="preserve">Highly processed foods, long screen time, and irregular sleep patterns contribute to fatigue and long-term health risks. </w:t>
      </w:r>
    </w:p>
    <w:p w14:paraId="79AB2280" w14:textId="37162A93" w:rsidR="00A257DB" w:rsidRPr="000D07DD" w:rsidRDefault="000D07DD" w:rsidP="000D07DD">
      <w:r>
        <w:t>Simple habits such as drinking enough water, walking daily, and following consistent sleep schedules can significantly improve energy levels, mental clarity, and overall well-being</w:t>
      </w:r>
    </w:p>
    <w:sectPr w:rsidR="00A257DB" w:rsidRPr="000D0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DD"/>
    <w:rsid w:val="000D07DD"/>
    <w:rsid w:val="001A46DB"/>
    <w:rsid w:val="002D6922"/>
    <w:rsid w:val="00A257DB"/>
    <w:rsid w:val="00B56FFC"/>
    <w:rsid w:val="00E0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3BA0"/>
  <w15:chartTrackingRefBased/>
  <w15:docId w15:val="{76302A63-1227-4667-80F9-457F837A8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2838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operations</dc:creator>
  <cp:keywords/>
  <dc:description/>
  <cp:lastModifiedBy>operations</cp:lastModifiedBy>
  <cp:revision>1</cp:revision>
  <cp:lastPrinted>2026-02-22T02:00:00Z</cp:lastPrinted>
  <dcterms:created xsi:type="dcterms:W3CDTF">2026-02-22T01:59:00Z</dcterms:created>
  <dcterms:modified xsi:type="dcterms:W3CDTF">2026-02-24T01:23:00Z</dcterms:modified>
</cp:coreProperties>
</file>