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5E84" w14:textId="67986380" w:rsidR="00E866AA" w:rsidRDefault="00E866AA">
      <w:pPr>
        <w:rPr>
          <w:lang w:val="en-US"/>
        </w:rPr>
      </w:pPr>
      <w:r>
        <w:rPr>
          <w:lang w:val="en-US"/>
        </w:rPr>
        <w:t>Practical-11a;</w:t>
      </w:r>
    </w:p>
    <w:p w14:paraId="6CD750B2" w14:textId="1A282922" w:rsidR="00E866AA" w:rsidRDefault="00E866AA">
      <w:pPr>
        <w:rPr>
          <w:lang w:val="en-US"/>
        </w:rPr>
      </w:pPr>
      <w:r w:rsidRPr="00E866AA">
        <w:rPr>
          <w:lang w:val="en-US"/>
        </w:rPr>
        <w:drawing>
          <wp:inline distT="0" distB="0" distL="0" distR="0" wp14:anchorId="11BEB720" wp14:editId="5C83FBD3">
            <wp:extent cx="5467631" cy="5702593"/>
            <wp:effectExtent l="0" t="0" r="0" b="0"/>
            <wp:docPr id="13969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1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0C5" w14:textId="4F880254" w:rsidR="00E866AA" w:rsidRDefault="00E866AA">
      <w:pPr>
        <w:rPr>
          <w:lang w:val="en-US"/>
        </w:rPr>
      </w:pPr>
      <w:r>
        <w:rPr>
          <w:noProof/>
        </w:rPr>
        <w:drawing>
          <wp:inline distT="0" distB="0" distL="0" distR="0" wp14:anchorId="2FCE30A6" wp14:editId="0C37230C">
            <wp:extent cx="5731510" cy="1077595"/>
            <wp:effectExtent l="0" t="0" r="2540" b="8255"/>
            <wp:docPr id="2766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7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B228" w14:textId="77777777" w:rsidR="00E866AA" w:rsidRDefault="00E866AA">
      <w:pPr>
        <w:rPr>
          <w:lang w:val="en-US"/>
        </w:rPr>
      </w:pPr>
    </w:p>
    <w:p w14:paraId="23FC75B6" w14:textId="77777777" w:rsidR="00E866AA" w:rsidRDefault="00E866AA">
      <w:pPr>
        <w:rPr>
          <w:lang w:val="en-US"/>
        </w:rPr>
      </w:pPr>
    </w:p>
    <w:p w14:paraId="56CA844B" w14:textId="77777777" w:rsidR="00E866AA" w:rsidRDefault="00E866AA">
      <w:pPr>
        <w:rPr>
          <w:lang w:val="en-US"/>
        </w:rPr>
      </w:pPr>
    </w:p>
    <w:p w14:paraId="2D9E5AE9" w14:textId="77777777" w:rsidR="00E866AA" w:rsidRDefault="00E866AA">
      <w:pPr>
        <w:rPr>
          <w:lang w:val="en-US"/>
        </w:rPr>
      </w:pPr>
    </w:p>
    <w:p w14:paraId="721067F3" w14:textId="77777777" w:rsidR="00E866AA" w:rsidRDefault="00E866AA">
      <w:pPr>
        <w:rPr>
          <w:lang w:val="en-US"/>
        </w:rPr>
      </w:pPr>
    </w:p>
    <w:p w14:paraId="53DA96F4" w14:textId="11357D34" w:rsidR="00E866AA" w:rsidRDefault="00E866AA">
      <w:pPr>
        <w:rPr>
          <w:lang w:val="en-US"/>
        </w:rPr>
      </w:pPr>
      <w:r>
        <w:rPr>
          <w:lang w:val="en-US"/>
        </w:rPr>
        <w:lastRenderedPageBreak/>
        <w:t>Practical-11b:</w:t>
      </w:r>
    </w:p>
    <w:p w14:paraId="416BBD18" w14:textId="66B2D36C" w:rsidR="00E866AA" w:rsidRDefault="00E866AA">
      <w:pPr>
        <w:rPr>
          <w:lang w:val="en-US"/>
        </w:rPr>
      </w:pPr>
      <w:r>
        <w:rPr>
          <w:noProof/>
        </w:rPr>
        <w:drawing>
          <wp:inline distT="0" distB="0" distL="0" distR="0" wp14:anchorId="7565BB3C" wp14:editId="72857FB2">
            <wp:extent cx="5731510" cy="7783830"/>
            <wp:effectExtent l="0" t="0" r="2540" b="7620"/>
            <wp:docPr id="10672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9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19B1" w14:textId="432E4498" w:rsidR="00E866AA" w:rsidRPr="00E866AA" w:rsidRDefault="00E866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0A4B77" wp14:editId="154A5F85">
            <wp:extent cx="5731510" cy="668020"/>
            <wp:effectExtent l="0" t="0" r="2540" b="0"/>
            <wp:docPr id="19360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0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6AA" w:rsidRPr="00E86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AA"/>
    <w:rsid w:val="005630EA"/>
    <w:rsid w:val="00E8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1A46"/>
  <w15:chartTrackingRefBased/>
  <w15:docId w15:val="{A43B5375-D3A8-4785-ACE8-8CCA7689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2026-10-01T10:08:00Z</dcterms:created>
  <dcterms:modified xsi:type="dcterms:W3CDTF">2026-10-01T10:10:00Z</dcterms:modified>
</cp:coreProperties>
</file>