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ROLL</w:t>
      </w:r>
    </w:p>
    <w:p>
      <w:r>
        <w:rPr>
          <w:sz w:val="44"/>
        </w:rPr>
        <w:t>Higgins Insulation Higgins HBL</w:t>
      </w:r>
    </w:p>
    <w:p>
      <w:r>
        <w:t>Roll insulation product</w:t>
      </w:r>
    </w:p>
    <w:p>
      <w:pPr>
        <w:pStyle w:val="Heading1"/>
      </w:pPr>
      <w:r>
        <w:t>1. Product description</w:t>
      </w:r>
    </w:p>
    <w:p>
      <w:r>
        <w:t>Quality insulation engineered for Australian conditions. Safe to handle without gloves or masks. Made from recycled plastic bottles for sustainability.</w:t>
      </w:r>
    </w:p>
    <w:p>
      <w:pPr>
        <w:pStyle w:val="Heading2"/>
      </w:pPr>
      <w:r>
        <w:t>Key features</w:t>
      </w:r>
    </w:p>
    <w:p>
      <w:pPr>
        <w:pStyle w:val="ListBullet"/>
      </w:pPr>
      <w:r>
        <w:t>100% polyester - safe to handle without protective equipment.</w:t>
      </w:r>
    </w:p>
    <w:p>
      <w:pPr>
        <w:pStyle w:val="ListBullet"/>
      </w:pPr>
      <w:r>
        <w:t>contains minimum 80% recycled PET plastic bottles.</w:t>
      </w:r>
    </w:p>
    <w:p>
      <w:pPr>
        <w:pStyle w:val="ListBullet"/>
      </w:pPr>
      <w:r>
        <w:t>non-allergenic, non-irritant formulation.</w:t>
      </w:r>
    </w:p>
    <w:p>
      <w:pPr>
        <w:pStyle w:val="ListBullet"/>
      </w:pPr>
      <w:r>
        <w:t>will not support mould or mildew growth.</w:t>
      </w:r>
    </w:p>
    <w:p>
      <w:pPr>
        <w:pStyle w:val="ListBullet"/>
      </w:pPr>
      <w:r>
        <w:t>maintains performance when wet.</w:t>
      </w:r>
    </w:p>
    <w:p>
      <w:pPr>
        <w:pStyle w:val="ListBullet"/>
      </w:pPr>
      <w:r>
        <w:t>excellent thermal performance for roof/ceiling applications.</w:t>
      </w:r>
    </w:p>
    <w:p>
      <w:pPr>
        <w:pStyle w:val="Heading1"/>
      </w:pPr>
      <w:r>
        <w:t>2. Applications and selection</w:t>
      </w:r>
    </w:p>
    <w:p>
      <w:pPr>
        <w:pStyle w:val="ListBullet"/>
      </w:pPr>
      <w:r>
        <w:t>Acoustic Wall / Ceiling</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Roll</w:t>
            </w:r>
          </w:p>
        </w:tc>
        <w:tc>
          <w:tcPr>
            <w:tcW w:type="dxa" w:w="2880"/>
          </w:tcPr>
          <w:p>
            <w:r>
              <w:t>Manufacturer catalogue</w:t>
            </w:r>
          </w:p>
        </w:tc>
      </w:tr>
      <w:tr>
        <w:tc>
          <w:tcPr>
            <w:tcW w:type="dxa" w:w="2880"/>
          </w:tcPr>
          <w:p>
            <w:r>
              <w:t>Material</w:t>
            </w:r>
          </w:p>
        </w:tc>
        <w:tc>
          <w:tcPr>
            <w:tcW w:type="dxa" w:w="2880"/>
          </w:tcPr>
          <w:p>
            <w:r>
              <w:t>Polyester</w:t>
            </w:r>
          </w:p>
        </w:tc>
        <w:tc>
          <w:tcPr>
            <w:tcW w:type="dxa" w:w="2880"/>
          </w:tcPr>
          <w:p>
            <w:r>
              <w:t>Manufacturer catalogue</w:t>
            </w:r>
          </w:p>
        </w:tc>
      </w:tr>
      <w:tr>
        <w:tc>
          <w:tcPr>
            <w:tcW w:type="dxa" w:w="2880"/>
          </w:tcPr>
          <w:p>
            <w:r>
              <w:t>Applications</w:t>
            </w:r>
          </w:p>
        </w:tc>
        <w:tc>
          <w:tcPr>
            <w:tcW w:type="dxa" w:w="2880"/>
          </w:tcPr>
          <w:p>
            <w:r>
              <w:t>Acoustic Wall / Ceiling</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https://db4dv8bb88ruo.cloudfront.net/media/ListingAdditions/Document/5/0/2/0/7/5/aexx9wdzrze9.pdf.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Higgins Insulation Higgins HBL (roll) by Higgins Insulation,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https://higginsinsulation.com.au/wp-content/uploads/2019/10/FI96-HDEI-Insulation-Technical-Data-Sheet.pdf.</w:t>
      </w:r>
    </w:p>
    <w:p>
      <w:r>
        <w:t>SRC-02 Safety data sheet: https://db4dv8bb88ruo.cloudfront.net/media/ListingAdditions/Document/5/0/2/0/7/5/aexx9wdzrze9.pdf.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