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ACCESSORY</w:t>
      </w:r>
    </w:p>
    <w:p>
      <w:r>
        <w:rPr>
          <w:sz w:val="44"/>
        </w:rPr>
        <w:t>Autex Accessory</w:t>
      </w:r>
    </w:p>
    <w:p>
      <w:r>
        <w:t>Installation accessories and fixings</w:t>
      </w:r>
    </w:p>
    <w:p>
      <w:pPr>
        <w:pStyle w:val="Heading1"/>
      </w:pPr>
      <w:r>
        <w:t>1. Product description</w:t>
      </w:r>
    </w:p>
    <w:p>
      <w:r>
        <w:t>Specialists in sustainable polyester acoustic solutions. Engineered to meet Australian building requirements.</w:t>
      </w:r>
    </w:p>
    <w:p>
      <w:pPr>
        <w:pStyle w:val="Heading2"/>
      </w:pPr>
      <w:r>
        <w:t>Key features</w:t>
      </w:r>
    </w:p>
    <w:p>
      <w:pPr>
        <w:pStyle w:val="ListBullet"/>
      </w:pPr>
      <w:r>
        <w:t>Quality insulation product for Australian building conditions.</w:t>
      </w:r>
    </w:p>
    <w:p>
      <w:pPr>
        <w:pStyle w:val="ListBullet"/>
      </w:pPr>
      <w:r>
        <w:t>designed to meet NCC energy efficiency requirements.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General Installation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Accessory</w:t>
            </w:r>
          </w:p>
        </w:tc>
        <w:tc>
          <w:tcPr>
            <w:tcW w:type="dxa" w:w="2880"/>
          </w:tcPr>
          <w:p>
            <w:r>
              <w:t>Manufacturer catalogue</w:t>
            </w:r>
          </w:p>
        </w:tc>
      </w:tr>
      <w:tr>
        <w:tc>
          <w:tcPr>
            <w:tcW w:type="dxa" w:w="2880"/>
          </w:tcPr>
          <w:p>
            <w:r>
              <w:t>Material</w:t>
            </w:r>
          </w:p>
        </w:tc>
        <w:tc>
          <w:tcPr>
            <w:tcW w:type="dxa" w:w="2880"/>
          </w:tcPr>
          <w:p>
            <w:r>
              <w:t>Accessory</w:t>
            </w:r>
          </w:p>
        </w:tc>
        <w:tc>
          <w:tcPr>
            <w:tcW w:type="dxa" w:w="2880"/>
          </w:tcPr>
          <w:p>
            <w:r>
              <w:t>Manufacturer catalogue</w:t>
            </w:r>
          </w:p>
        </w:tc>
      </w:tr>
      <w:tr>
        <w:tc>
          <w:tcPr>
            <w:tcW w:type="dxa" w:w="2880"/>
          </w:tcPr>
          <w:p>
            <w:r>
              <w:t>Applications</w:t>
            </w:r>
          </w:p>
        </w:tc>
        <w:tc>
          <w:tcPr>
            <w:tcW w:type="dxa" w:w="2880"/>
          </w:tcPr>
          <w:p>
            <w:r>
              <w:t>General Installation; 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Accessory (accessory)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