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Printed Lanes Baffle Sawtooth</w:t>
      </w:r>
    </w:p>
    <w:p>
      <w:r>
        <w:t>Bulk insulation batts for thermal and acoustic performance</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Printed Lanes Baffle Sawtooth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