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66960A" w14:textId="40A51E47" w:rsidR="0015559A" w:rsidRDefault="00B40D08" w:rsidP="007A3128">
      <w:pPr>
        <w:pStyle w:val="Heading1"/>
      </w:pPr>
      <w:r>
        <w:t xml:space="preserve">Acoustic </w:t>
      </w:r>
      <w:r w:rsidR="005D050B">
        <w:t>pipes</w:t>
      </w:r>
    </w:p>
    <w:p w14:paraId="5F96BB39" w14:textId="77777777" w:rsidR="00B40D08" w:rsidRPr="00B40D08" w:rsidRDefault="00B40D08" w:rsidP="0023469C">
      <w:pPr>
        <w:pStyle w:val="Header1"/>
        <w:spacing w:line="240" w:lineRule="auto"/>
        <w:ind w:left="0" w:firstLine="0"/>
        <w:jc w:val="left"/>
        <w:rPr>
          <w:rFonts w:ascii="Arial" w:hAnsi="Arial" w:cs="Arial"/>
          <w:i/>
        </w:rPr>
      </w:pPr>
    </w:p>
    <w:p w14:paraId="7AED1F18" w14:textId="77777777" w:rsidR="0015559A" w:rsidRPr="00FD0925" w:rsidRDefault="0015559A" w:rsidP="0023469C">
      <w:pPr>
        <w:pStyle w:val="Heading2"/>
        <w:spacing w:line="240" w:lineRule="auto"/>
        <w:ind w:right="0"/>
        <w:jc w:val="left"/>
        <w:rPr>
          <w:rFonts w:cs="Arial"/>
        </w:rPr>
      </w:pPr>
      <w:r w:rsidRPr="00FD0925">
        <w:rPr>
          <w:rFonts w:cs="Arial"/>
        </w:rPr>
        <w:t>GENERAL</w:t>
      </w:r>
      <w:r w:rsidRPr="00FD0925">
        <w:rPr>
          <w:rFonts w:cs="Arial"/>
          <w:vanish/>
          <w:color w:val="FF0000"/>
        </w:rPr>
        <w:t>100</w:t>
      </w:r>
    </w:p>
    <w:p w14:paraId="75CEDC84" w14:textId="77777777" w:rsidR="0015559A" w:rsidRPr="00FD0925" w:rsidRDefault="0015559A" w:rsidP="0023469C">
      <w:pPr>
        <w:spacing w:line="240" w:lineRule="auto"/>
        <w:ind w:left="0" w:firstLine="0"/>
        <w:jc w:val="left"/>
        <w:rPr>
          <w:rFonts w:ascii="Arial" w:hAnsi="Arial" w:cs="Arial"/>
          <w:vanish/>
          <w:color w:val="FF0000"/>
        </w:rPr>
      </w:pPr>
      <w:r w:rsidRPr="00FD0925">
        <w:rPr>
          <w:rFonts w:ascii="Arial" w:hAnsi="Arial" w:cs="Arial"/>
          <w:vanish/>
          <w:color w:val="FF0000"/>
        </w:rPr>
        <w:t>NOTE :</w:t>
      </w:r>
      <w:r w:rsidRPr="00FD0925">
        <w:rPr>
          <w:rFonts w:ascii="Arial" w:hAnsi="Arial" w:cs="Arial"/>
          <w:vanish/>
          <w:color w:val="FF0000"/>
        </w:rPr>
        <w:tab/>
        <w:t>THE NATIONAL OCCUPATIONAL HEALTH AND SAFETY COMMISSION PRODUCED IN AUGUST 1988 A CODE OF PRACTICE AND GUIDANCE NOTES ON ASBESTOS.  IN THE PREFACE TO THAT DOCUMENT, PART 3, Clause 3.1, second paragraph states :</w:t>
      </w:r>
    </w:p>
    <w:p w14:paraId="1BEEBD73" w14:textId="77777777" w:rsidR="0015559A" w:rsidRPr="00FD0925" w:rsidRDefault="0015559A" w:rsidP="0023469C">
      <w:pPr>
        <w:spacing w:line="240" w:lineRule="auto"/>
        <w:ind w:left="0" w:firstLine="0"/>
        <w:jc w:val="left"/>
        <w:rPr>
          <w:rFonts w:ascii="Arial" w:hAnsi="Arial" w:cs="Arial"/>
          <w:vanish/>
          <w:color w:val="FF0000"/>
        </w:rPr>
      </w:pPr>
      <w:r w:rsidRPr="00FD0925">
        <w:rPr>
          <w:rFonts w:ascii="Arial" w:hAnsi="Arial" w:cs="Arial"/>
          <w:vanish/>
          <w:color w:val="FF0000"/>
        </w:rPr>
        <w:t>“ASBESTOS REMOVAL MAY NOT BE IMMEDIATELY NECESSARY, BUT MUST BE COMPLETED BEFORE A STRUCTURE OR PART OF A STRUCTURE IS DEMOLISHED.”</w:t>
      </w:r>
    </w:p>
    <w:p w14:paraId="30E6A43E" w14:textId="77777777" w:rsidR="0015559A" w:rsidRPr="00FD0925" w:rsidRDefault="0015559A" w:rsidP="0023469C">
      <w:pPr>
        <w:spacing w:line="240" w:lineRule="auto"/>
        <w:ind w:left="0" w:firstLine="0"/>
        <w:jc w:val="left"/>
        <w:rPr>
          <w:rFonts w:ascii="Arial" w:hAnsi="Arial" w:cs="Arial"/>
          <w:color w:val="FF0000"/>
        </w:rPr>
      </w:pPr>
    </w:p>
    <w:p w14:paraId="1B37B298" w14:textId="77777777" w:rsidR="0015559A" w:rsidRPr="00FD0925" w:rsidRDefault="0015559A" w:rsidP="00AF0940">
      <w:pPr>
        <w:pStyle w:val="Heading3"/>
      </w:pPr>
      <w:r w:rsidRPr="00FD0925">
        <w:t>General</w:t>
      </w:r>
    </w:p>
    <w:p w14:paraId="42CB436A" w14:textId="77777777" w:rsidR="0015559A" w:rsidRPr="00FD0925" w:rsidRDefault="0015559A" w:rsidP="0061152A">
      <w:pPr>
        <w:spacing w:line="240" w:lineRule="auto"/>
        <w:ind w:left="709" w:firstLine="0"/>
        <w:jc w:val="left"/>
        <w:rPr>
          <w:rFonts w:ascii="Arial" w:hAnsi="Arial" w:cs="Arial"/>
        </w:rPr>
      </w:pPr>
      <w:r w:rsidRPr="00FD0925">
        <w:rPr>
          <w:rFonts w:ascii="Arial" w:hAnsi="Arial" w:cs="Arial"/>
        </w:rPr>
        <w:t>A.</w:t>
      </w:r>
      <w:r w:rsidRPr="00FD0925">
        <w:rPr>
          <w:rFonts w:ascii="Arial" w:hAnsi="Arial" w:cs="Arial"/>
        </w:rPr>
        <w:tab/>
        <w:t>Scope</w:t>
      </w:r>
    </w:p>
    <w:p w14:paraId="0AE61D51" w14:textId="77777777" w:rsidR="0015559A" w:rsidRDefault="0015559A" w:rsidP="0061152A">
      <w:pPr>
        <w:spacing w:line="240" w:lineRule="auto"/>
        <w:ind w:left="709" w:firstLine="0"/>
        <w:jc w:val="left"/>
        <w:rPr>
          <w:rFonts w:ascii="Arial" w:hAnsi="Arial" w:cs="Arial"/>
        </w:rPr>
      </w:pPr>
      <w:r w:rsidRPr="00FD0925">
        <w:rPr>
          <w:rFonts w:ascii="Arial" w:hAnsi="Arial" w:cs="Arial"/>
        </w:rPr>
        <w:t xml:space="preserve">The work of this section includes but is not </w:t>
      </w:r>
      <w:r w:rsidR="0023469C">
        <w:rPr>
          <w:rFonts w:ascii="Arial" w:hAnsi="Arial" w:cs="Arial"/>
        </w:rPr>
        <w:t>limited to the following items:</w:t>
      </w:r>
    </w:p>
    <w:p w14:paraId="37BE7636" w14:textId="090C31D0" w:rsidR="0023469C" w:rsidRPr="008F3EC2" w:rsidRDefault="0023469C" w:rsidP="0061152A">
      <w:pPr>
        <w:spacing w:line="240" w:lineRule="auto"/>
        <w:ind w:left="709" w:firstLine="0"/>
        <w:jc w:val="left"/>
        <w:rPr>
          <w:rFonts w:ascii="Arial" w:hAnsi="Arial" w:cs="Arial"/>
          <w:color w:val="FF0000"/>
        </w:rPr>
      </w:pPr>
    </w:p>
    <w:p w14:paraId="32507146" w14:textId="7425DB9F" w:rsidR="008F3EC2" w:rsidRDefault="008F3EC2" w:rsidP="0061152A">
      <w:pPr>
        <w:spacing w:line="240" w:lineRule="auto"/>
        <w:ind w:left="709" w:firstLine="0"/>
        <w:jc w:val="left"/>
        <w:rPr>
          <w:rFonts w:ascii="Arial" w:hAnsi="Arial" w:cs="Arial"/>
          <w:color w:val="FF0000"/>
        </w:rPr>
      </w:pPr>
      <w:r w:rsidRPr="008F3EC2">
        <w:rPr>
          <w:rFonts w:ascii="Arial" w:hAnsi="Arial" w:cs="Arial"/>
          <w:color w:val="FF0000"/>
        </w:rPr>
        <w:t xml:space="preserve">Supply and installation of </w:t>
      </w:r>
      <w:r w:rsidR="00112E23">
        <w:rPr>
          <w:rFonts w:ascii="Arial" w:hAnsi="Arial" w:cs="Arial"/>
          <w:color w:val="FF0000"/>
        </w:rPr>
        <w:t>GreenLAG</w:t>
      </w:r>
      <w:r w:rsidRPr="008F3EC2">
        <w:rPr>
          <w:rFonts w:ascii="Arial" w:hAnsi="Arial" w:cs="Arial"/>
          <w:color w:val="FF0000"/>
        </w:rPr>
        <w:t xml:space="preserve"> </w:t>
      </w:r>
      <w:r w:rsidR="00112E23">
        <w:rPr>
          <w:rFonts w:ascii="Arial" w:hAnsi="Arial" w:cs="Arial"/>
          <w:color w:val="FF0000"/>
        </w:rPr>
        <w:t>pipe lagging</w:t>
      </w:r>
      <w:r w:rsidRPr="008F3EC2">
        <w:rPr>
          <w:rFonts w:ascii="Arial" w:hAnsi="Arial" w:cs="Arial"/>
          <w:color w:val="FF0000"/>
        </w:rPr>
        <w:t xml:space="preserve"> system.</w:t>
      </w:r>
    </w:p>
    <w:p w14:paraId="6B674763" w14:textId="742A9F11" w:rsidR="008A5952" w:rsidRDefault="008A5952" w:rsidP="0061152A">
      <w:pPr>
        <w:spacing w:line="240" w:lineRule="auto"/>
        <w:ind w:left="709" w:firstLine="0"/>
        <w:jc w:val="left"/>
        <w:rPr>
          <w:rFonts w:ascii="Arial" w:hAnsi="Arial" w:cs="Arial"/>
          <w:color w:val="FF0000"/>
        </w:rPr>
      </w:pPr>
    </w:p>
    <w:p w14:paraId="58544C59" w14:textId="1FA924C1" w:rsidR="008A5952" w:rsidRPr="008A5952" w:rsidRDefault="008A5952" w:rsidP="008A5952">
      <w:pPr>
        <w:spacing w:line="240" w:lineRule="auto"/>
        <w:ind w:left="709" w:firstLine="0"/>
        <w:jc w:val="left"/>
        <w:rPr>
          <w:rFonts w:ascii="Arial" w:hAnsi="Arial" w:cs="Arial"/>
          <w:color w:val="000000" w:themeColor="text1"/>
        </w:rPr>
      </w:pPr>
      <w:r w:rsidRPr="008A5952">
        <w:rPr>
          <w:rFonts w:ascii="Arial" w:hAnsi="Arial" w:cs="Arial"/>
          <w:color w:val="000000" w:themeColor="text1"/>
        </w:rPr>
        <w:t>A revolution in pipe lagging, GreenLAG is the superior solution for waste water acoustic insulation.</w:t>
      </w:r>
    </w:p>
    <w:p w14:paraId="24527F82" w14:textId="36F3C559" w:rsidR="008A5952" w:rsidRPr="008A5952" w:rsidRDefault="008A5952" w:rsidP="008A5952">
      <w:pPr>
        <w:spacing w:line="240" w:lineRule="auto"/>
        <w:ind w:left="709" w:firstLine="0"/>
        <w:jc w:val="left"/>
        <w:rPr>
          <w:rFonts w:ascii="Arial" w:hAnsi="Arial" w:cs="Arial"/>
          <w:color w:val="000000" w:themeColor="text1"/>
        </w:rPr>
      </w:pPr>
      <w:r w:rsidRPr="008A5952">
        <w:rPr>
          <w:rFonts w:ascii="Arial" w:hAnsi="Arial" w:cs="Arial"/>
          <w:color w:val="000000" w:themeColor="text1"/>
        </w:rPr>
        <w:t>Combining a patented visco-elastic QuietWave noise barrier with acoustic foam, GreenLAG increases vibration damping through its soft microcellular material for exceptional sound transmission loss. Wrap it around waste water pipes or use it to minimise the noise break out of duct work, fan housings and valves in residential buildings, commercial and industrial properties.</w:t>
      </w:r>
    </w:p>
    <w:p w14:paraId="0BF25D2B" w14:textId="273BD572" w:rsidR="008A5952" w:rsidRPr="008A5952" w:rsidRDefault="008A5952" w:rsidP="008A5952">
      <w:pPr>
        <w:spacing w:line="240" w:lineRule="auto"/>
        <w:ind w:left="709" w:firstLine="0"/>
        <w:jc w:val="left"/>
        <w:rPr>
          <w:rFonts w:ascii="Arial" w:hAnsi="Arial" w:cs="Arial"/>
          <w:color w:val="000000" w:themeColor="text1"/>
        </w:rPr>
      </w:pPr>
      <w:r w:rsidRPr="008A5952">
        <w:rPr>
          <w:rFonts w:ascii="Arial" w:hAnsi="Arial" w:cs="Arial"/>
          <w:color w:val="000000" w:themeColor="text1"/>
        </w:rPr>
        <w:t>The thinnest and lightest</w:t>
      </w:r>
      <w:r w:rsidR="00BC42E3">
        <w:rPr>
          <w:rFonts w:ascii="Arial" w:hAnsi="Arial" w:cs="Arial"/>
          <w:color w:val="000000" w:themeColor="text1"/>
        </w:rPr>
        <w:t xml:space="preserve"> NCC</w:t>
      </w:r>
      <w:r w:rsidRPr="008A5952">
        <w:rPr>
          <w:rFonts w:ascii="Arial" w:hAnsi="Arial" w:cs="Arial"/>
          <w:color w:val="000000" w:themeColor="text1"/>
        </w:rPr>
        <w:t>-compliant acoustic pipe lagging available, GreenLAG is environmentally-friendly requiring no protective wear to install. It’s quick and easy to fit and can be supplied in rolls, bends, strips and junctions.</w:t>
      </w:r>
    </w:p>
    <w:p w14:paraId="222543FE" w14:textId="77777777" w:rsidR="008A5952" w:rsidRDefault="008A5952" w:rsidP="0061152A">
      <w:pPr>
        <w:spacing w:line="240" w:lineRule="auto"/>
        <w:ind w:left="709" w:firstLine="0"/>
        <w:jc w:val="left"/>
        <w:rPr>
          <w:rFonts w:ascii="Arial" w:hAnsi="Arial" w:cs="Arial"/>
          <w:color w:val="FF0000"/>
        </w:rPr>
      </w:pPr>
    </w:p>
    <w:p w14:paraId="1FDD9CD3" w14:textId="77777777" w:rsidR="00FC479F" w:rsidRDefault="00FC479F" w:rsidP="0061152A">
      <w:pPr>
        <w:spacing w:line="240" w:lineRule="auto"/>
        <w:ind w:left="709" w:firstLine="0"/>
        <w:jc w:val="left"/>
        <w:rPr>
          <w:rFonts w:ascii="Arial" w:hAnsi="Arial" w:cs="Arial"/>
          <w:color w:val="FF0000"/>
        </w:rPr>
      </w:pPr>
    </w:p>
    <w:p w14:paraId="13D607F2" w14:textId="6CE43733" w:rsidR="00FC479F" w:rsidRPr="008F3EC2" w:rsidRDefault="005C254A" w:rsidP="0061152A">
      <w:pPr>
        <w:spacing w:line="240" w:lineRule="auto"/>
        <w:ind w:left="709" w:firstLine="0"/>
        <w:jc w:val="left"/>
        <w:rPr>
          <w:rFonts w:ascii="Arial" w:hAnsi="Arial" w:cs="Arial"/>
          <w:color w:val="FF0000"/>
        </w:rPr>
      </w:pPr>
      <w:r>
        <w:rPr>
          <w:rFonts w:ascii="Arial" w:hAnsi="Arial" w:cs="Arial"/>
          <w:noProof/>
          <w:color w:val="FF0000"/>
          <w:lang w:val="en-GB" w:eastAsia="en-GB"/>
        </w:rPr>
        <w:drawing>
          <wp:inline distT="0" distB="0" distL="0" distR="0" wp14:anchorId="0A2685BC" wp14:editId="2C287DA4">
            <wp:extent cx="30480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ousticaGreenLAG.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48000" cy="3048000"/>
                    </a:xfrm>
                    <a:prstGeom prst="rect">
                      <a:avLst/>
                    </a:prstGeom>
                  </pic:spPr>
                </pic:pic>
              </a:graphicData>
            </a:graphic>
          </wp:inline>
        </w:drawing>
      </w:r>
    </w:p>
    <w:p w14:paraId="1F953D88" w14:textId="77777777" w:rsidR="004130B3" w:rsidRPr="00FD0925" w:rsidRDefault="004130B3" w:rsidP="004130B3">
      <w:pPr>
        <w:spacing w:line="240" w:lineRule="auto"/>
        <w:ind w:left="0" w:firstLine="0"/>
        <w:jc w:val="left"/>
        <w:rPr>
          <w:rFonts w:ascii="Arial" w:hAnsi="Arial" w:cs="Arial"/>
        </w:rPr>
      </w:pPr>
    </w:p>
    <w:p w14:paraId="20C9CF4F" w14:textId="77777777" w:rsidR="0015559A" w:rsidRDefault="0015559A" w:rsidP="0061152A">
      <w:pPr>
        <w:pStyle w:val="List2"/>
        <w:spacing w:line="240" w:lineRule="auto"/>
        <w:ind w:left="709" w:firstLine="0"/>
        <w:jc w:val="left"/>
        <w:rPr>
          <w:rFonts w:ascii="Arial" w:hAnsi="Arial" w:cs="Arial"/>
        </w:rPr>
      </w:pPr>
      <w:r w:rsidRPr="00FD0925">
        <w:rPr>
          <w:rFonts w:ascii="Arial" w:hAnsi="Arial" w:cs="Arial"/>
        </w:rPr>
        <w:t>B.</w:t>
      </w:r>
      <w:r w:rsidRPr="00FD0925">
        <w:rPr>
          <w:rFonts w:ascii="Arial" w:hAnsi="Arial" w:cs="Arial"/>
        </w:rPr>
        <w:tab/>
        <w:t xml:space="preserve">Examine documents:  Examine parts of the drawings and this specification for requirements which affect the work of this </w:t>
      </w:r>
      <w:r w:rsidR="00CC7182">
        <w:rPr>
          <w:rFonts w:ascii="Arial" w:hAnsi="Arial" w:cs="Arial"/>
        </w:rPr>
        <w:t>specification</w:t>
      </w:r>
      <w:r w:rsidRPr="00FD0925">
        <w:rPr>
          <w:rFonts w:ascii="Arial" w:hAnsi="Arial" w:cs="Arial"/>
        </w:rPr>
        <w:t xml:space="preserve">.  In particular, take note of </w:t>
      </w:r>
      <w:r w:rsidR="00CC7182">
        <w:rPr>
          <w:rFonts w:ascii="Arial" w:hAnsi="Arial" w:cs="Arial"/>
        </w:rPr>
        <w:t>other trades involved.</w:t>
      </w:r>
    </w:p>
    <w:p w14:paraId="7922CD6E" w14:textId="77777777" w:rsidR="0023469C" w:rsidRPr="00FD0925" w:rsidRDefault="0023469C" w:rsidP="0061152A">
      <w:pPr>
        <w:pStyle w:val="List2"/>
        <w:spacing w:line="240" w:lineRule="auto"/>
        <w:ind w:left="709" w:firstLine="0"/>
        <w:jc w:val="left"/>
        <w:rPr>
          <w:rFonts w:ascii="Arial" w:hAnsi="Arial" w:cs="Arial"/>
        </w:rPr>
      </w:pPr>
    </w:p>
    <w:p w14:paraId="472FFCF5" w14:textId="77777777" w:rsidR="0015559A" w:rsidRPr="00FD0925" w:rsidRDefault="0015559A" w:rsidP="0061152A">
      <w:pPr>
        <w:pStyle w:val="List2"/>
        <w:spacing w:line="240" w:lineRule="auto"/>
        <w:ind w:left="709" w:firstLine="0"/>
        <w:jc w:val="left"/>
        <w:rPr>
          <w:rFonts w:ascii="Arial" w:hAnsi="Arial" w:cs="Arial"/>
        </w:rPr>
      </w:pPr>
      <w:r w:rsidRPr="00FD0925">
        <w:rPr>
          <w:rFonts w:ascii="Arial" w:hAnsi="Arial" w:cs="Arial"/>
        </w:rPr>
        <w:t>C.</w:t>
      </w:r>
      <w:r w:rsidRPr="00FD0925">
        <w:rPr>
          <w:rFonts w:ascii="Arial" w:hAnsi="Arial" w:cs="Arial"/>
        </w:rPr>
        <w:tab/>
        <w:t>Co-ordination:  Co-ordinate with other trades affecting or affected by work of this section, co-operating as necessary to ensure steady and satisfactory progress of the work.</w:t>
      </w:r>
    </w:p>
    <w:p w14:paraId="1708108F" w14:textId="77777777" w:rsidR="0015559A" w:rsidRPr="00FD0925" w:rsidRDefault="0015559A" w:rsidP="0023469C">
      <w:pPr>
        <w:spacing w:line="240" w:lineRule="auto"/>
        <w:ind w:left="0" w:firstLine="0"/>
        <w:jc w:val="left"/>
        <w:rPr>
          <w:rFonts w:ascii="Arial" w:hAnsi="Arial" w:cs="Arial"/>
        </w:rPr>
      </w:pPr>
    </w:p>
    <w:p w14:paraId="2B6FF15A" w14:textId="77777777" w:rsidR="00C901F2" w:rsidRDefault="00B40D08" w:rsidP="00AF4B3F">
      <w:pPr>
        <w:pStyle w:val="Heading3"/>
      </w:pPr>
      <w:r>
        <w:t>Other</w:t>
      </w:r>
      <w:r w:rsidR="0015559A" w:rsidRPr="00FD0925">
        <w:t xml:space="preserve"> </w:t>
      </w:r>
      <w:r>
        <w:t>trades</w:t>
      </w:r>
    </w:p>
    <w:p w14:paraId="008AD467" w14:textId="77777777" w:rsidR="0015559A" w:rsidRPr="00C901F2" w:rsidRDefault="0015559A" w:rsidP="00C901F2"/>
    <w:p w14:paraId="69032A90" w14:textId="77777777" w:rsidR="00B40D08" w:rsidRDefault="0015559A" w:rsidP="0061152A">
      <w:pPr>
        <w:pStyle w:val="BodyText"/>
        <w:spacing w:line="240" w:lineRule="auto"/>
        <w:ind w:left="709"/>
        <w:rPr>
          <w:rFonts w:ascii="Arial" w:hAnsi="Arial" w:cs="Arial"/>
        </w:rPr>
      </w:pPr>
      <w:r w:rsidRPr="00FD0925">
        <w:rPr>
          <w:rFonts w:ascii="Arial" w:hAnsi="Arial" w:cs="Arial"/>
        </w:rPr>
        <w:t>Co-ordinate and co-operate with the following trades:</w:t>
      </w:r>
    </w:p>
    <w:p w14:paraId="3984CA87" w14:textId="77777777" w:rsidR="0023469C" w:rsidRPr="00FD0925" w:rsidRDefault="0023469C" w:rsidP="0061152A">
      <w:pPr>
        <w:pStyle w:val="BodyText"/>
        <w:spacing w:line="240" w:lineRule="auto"/>
        <w:ind w:left="709"/>
        <w:rPr>
          <w:rFonts w:ascii="Arial" w:hAnsi="Arial" w:cs="Arial"/>
        </w:rPr>
      </w:pPr>
    </w:p>
    <w:p w14:paraId="365A77C8" w14:textId="77777777" w:rsidR="00B40D08" w:rsidRPr="008F3EC2" w:rsidRDefault="0023469C" w:rsidP="0061152A">
      <w:pPr>
        <w:pStyle w:val="List"/>
        <w:spacing w:line="240" w:lineRule="auto"/>
        <w:ind w:left="709" w:firstLine="0"/>
        <w:rPr>
          <w:rFonts w:ascii="Arial" w:hAnsi="Arial" w:cs="Arial"/>
          <w:color w:val="FF0000"/>
        </w:rPr>
      </w:pPr>
      <w:r w:rsidRPr="008F3EC2">
        <w:rPr>
          <w:rFonts w:ascii="Arial" w:hAnsi="Arial" w:cs="Arial"/>
          <w:color w:val="FF0000"/>
        </w:rPr>
        <w:t>-</w:t>
      </w:r>
      <w:r w:rsidR="0015559A" w:rsidRPr="008F3EC2">
        <w:rPr>
          <w:rFonts w:ascii="Arial" w:hAnsi="Arial" w:cs="Arial"/>
          <w:color w:val="FF0000"/>
        </w:rPr>
        <w:t>Disconnection of existing services</w:t>
      </w:r>
      <w:r w:rsidR="00B40D08" w:rsidRPr="008F3EC2">
        <w:rPr>
          <w:rFonts w:ascii="Arial" w:hAnsi="Arial" w:cs="Arial"/>
          <w:color w:val="FF0000"/>
        </w:rPr>
        <w:t xml:space="preserve"> </w:t>
      </w:r>
      <w:r w:rsidR="0015559A" w:rsidRPr="008F3EC2">
        <w:rPr>
          <w:rFonts w:ascii="Arial" w:hAnsi="Arial" w:cs="Arial"/>
          <w:color w:val="FF0000"/>
        </w:rPr>
        <w:t>by appropriate other trades</w:t>
      </w:r>
      <w:r w:rsidR="00B40D08" w:rsidRPr="008F3EC2">
        <w:rPr>
          <w:rFonts w:ascii="Arial" w:hAnsi="Arial" w:cs="Arial"/>
          <w:color w:val="FF0000"/>
        </w:rPr>
        <w:t xml:space="preserve"> if necessary</w:t>
      </w:r>
      <w:r w:rsidR="0015559A" w:rsidRPr="008F3EC2">
        <w:rPr>
          <w:rFonts w:ascii="Arial" w:hAnsi="Arial" w:cs="Arial"/>
          <w:color w:val="FF0000"/>
        </w:rPr>
        <w:t>.</w:t>
      </w:r>
    </w:p>
    <w:p w14:paraId="53ACA6C6" w14:textId="4F7F1B52" w:rsidR="004130B3" w:rsidRPr="008F3EC2" w:rsidRDefault="004130B3" w:rsidP="0061152A">
      <w:pPr>
        <w:pStyle w:val="List"/>
        <w:spacing w:line="240" w:lineRule="auto"/>
        <w:ind w:left="709" w:firstLine="0"/>
        <w:rPr>
          <w:rFonts w:ascii="Arial" w:hAnsi="Arial" w:cs="Arial"/>
          <w:color w:val="FF0000"/>
        </w:rPr>
      </w:pPr>
      <w:r w:rsidRPr="008F3EC2">
        <w:rPr>
          <w:rFonts w:ascii="Arial" w:hAnsi="Arial" w:cs="Arial"/>
          <w:color w:val="FF0000"/>
        </w:rPr>
        <w:t>-Carpentry</w:t>
      </w:r>
    </w:p>
    <w:p w14:paraId="2186E800" w14:textId="151CDD33" w:rsidR="004130B3" w:rsidRPr="008F3EC2" w:rsidRDefault="004130B3" w:rsidP="0061152A">
      <w:pPr>
        <w:pStyle w:val="List"/>
        <w:spacing w:line="240" w:lineRule="auto"/>
        <w:ind w:left="709" w:firstLine="0"/>
        <w:rPr>
          <w:rFonts w:ascii="Arial" w:hAnsi="Arial" w:cs="Arial"/>
          <w:color w:val="FF0000"/>
        </w:rPr>
      </w:pPr>
      <w:r w:rsidRPr="008F3EC2">
        <w:rPr>
          <w:rFonts w:ascii="Arial" w:hAnsi="Arial" w:cs="Arial"/>
          <w:color w:val="FF0000"/>
        </w:rPr>
        <w:t>-Framing work</w:t>
      </w:r>
    </w:p>
    <w:p w14:paraId="490C809E" w14:textId="7FAEF9BF" w:rsidR="008F3EC2" w:rsidRPr="008F3EC2" w:rsidRDefault="008F3EC2" w:rsidP="0061152A">
      <w:pPr>
        <w:pStyle w:val="List"/>
        <w:spacing w:line="240" w:lineRule="auto"/>
        <w:ind w:left="709" w:firstLine="0"/>
        <w:rPr>
          <w:rFonts w:ascii="Arial" w:hAnsi="Arial" w:cs="Arial"/>
          <w:color w:val="FF0000"/>
        </w:rPr>
      </w:pPr>
      <w:r w:rsidRPr="008F3EC2">
        <w:rPr>
          <w:rFonts w:ascii="Arial" w:hAnsi="Arial" w:cs="Arial"/>
          <w:color w:val="FF0000"/>
        </w:rPr>
        <w:t>-Suspended ceiling system</w:t>
      </w:r>
    </w:p>
    <w:p w14:paraId="5A47F207" w14:textId="4F497030" w:rsidR="004130B3" w:rsidRPr="008F3EC2" w:rsidRDefault="004130B3" w:rsidP="0061152A">
      <w:pPr>
        <w:pStyle w:val="List"/>
        <w:spacing w:line="240" w:lineRule="auto"/>
        <w:ind w:left="709" w:firstLine="0"/>
        <w:rPr>
          <w:rFonts w:ascii="Arial" w:hAnsi="Arial" w:cs="Arial"/>
          <w:color w:val="FF0000"/>
        </w:rPr>
      </w:pPr>
      <w:r w:rsidRPr="008F3EC2">
        <w:rPr>
          <w:rFonts w:ascii="Arial" w:hAnsi="Arial" w:cs="Arial"/>
          <w:color w:val="FF0000"/>
        </w:rPr>
        <w:t>-Plumbing</w:t>
      </w:r>
    </w:p>
    <w:p w14:paraId="47B20C39" w14:textId="7E81F3E4" w:rsidR="00FD0925" w:rsidRPr="008F3EC2" w:rsidRDefault="0023469C" w:rsidP="0061152A">
      <w:pPr>
        <w:pStyle w:val="List"/>
        <w:spacing w:line="240" w:lineRule="auto"/>
        <w:ind w:left="709" w:firstLine="0"/>
        <w:rPr>
          <w:rFonts w:ascii="Arial" w:hAnsi="Arial" w:cs="Arial"/>
          <w:color w:val="FF0000"/>
        </w:rPr>
      </w:pPr>
      <w:r w:rsidRPr="008F3EC2">
        <w:rPr>
          <w:rFonts w:ascii="Arial" w:hAnsi="Arial" w:cs="Arial"/>
          <w:color w:val="FF0000"/>
        </w:rPr>
        <w:lastRenderedPageBreak/>
        <w:t>-</w:t>
      </w:r>
      <w:r w:rsidR="00FD0925" w:rsidRPr="008F3EC2">
        <w:rPr>
          <w:rFonts w:ascii="Arial" w:hAnsi="Arial" w:cs="Arial"/>
          <w:color w:val="FF0000"/>
        </w:rPr>
        <w:t>Electrical</w:t>
      </w:r>
      <w:r w:rsidR="00B40D08" w:rsidRPr="008F3EC2">
        <w:rPr>
          <w:rFonts w:ascii="Arial" w:hAnsi="Arial" w:cs="Arial"/>
          <w:color w:val="FF0000"/>
        </w:rPr>
        <w:t xml:space="preserve"> alteration</w:t>
      </w:r>
      <w:r w:rsidR="0050550A" w:rsidRPr="008F3EC2">
        <w:rPr>
          <w:rFonts w:ascii="Arial" w:hAnsi="Arial" w:cs="Arial"/>
          <w:color w:val="FF0000"/>
        </w:rPr>
        <w:t>s</w:t>
      </w:r>
      <w:r w:rsidR="00B40D08" w:rsidRPr="008F3EC2">
        <w:rPr>
          <w:rFonts w:ascii="Arial" w:hAnsi="Arial" w:cs="Arial"/>
          <w:color w:val="FF0000"/>
        </w:rPr>
        <w:t xml:space="preserve"> and installation</w:t>
      </w:r>
      <w:r w:rsidR="0050550A" w:rsidRPr="008F3EC2">
        <w:rPr>
          <w:rFonts w:ascii="Arial" w:hAnsi="Arial" w:cs="Arial"/>
          <w:color w:val="FF0000"/>
        </w:rPr>
        <w:t>s</w:t>
      </w:r>
    </w:p>
    <w:p w14:paraId="148BB503" w14:textId="77777777" w:rsidR="00B40D08" w:rsidRPr="008F3EC2" w:rsidRDefault="0023469C" w:rsidP="0061152A">
      <w:pPr>
        <w:pStyle w:val="List"/>
        <w:spacing w:line="240" w:lineRule="auto"/>
        <w:ind w:left="709" w:firstLine="0"/>
        <w:rPr>
          <w:rFonts w:ascii="Arial" w:hAnsi="Arial" w:cs="Arial"/>
          <w:color w:val="FF0000"/>
        </w:rPr>
      </w:pPr>
      <w:r w:rsidRPr="008F3EC2">
        <w:rPr>
          <w:rFonts w:ascii="Arial" w:hAnsi="Arial" w:cs="Arial"/>
          <w:color w:val="FF0000"/>
        </w:rPr>
        <w:t>-</w:t>
      </w:r>
      <w:r w:rsidR="00B40D08" w:rsidRPr="008F3EC2">
        <w:rPr>
          <w:rFonts w:ascii="Arial" w:hAnsi="Arial" w:cs="Arial"/>
          <w:color w:val="FF0000"/>
        </w:rPr>
        <w:t>Mechanical ventilation alterations and installation</w:t>
      </w:r>
    </w:p>
    <w:p w14:paraId="4EABE072" w14:textId="77777777" w:rsidR="00B40D08" w:rsidRPr="008F3EC2" w:rsidRDefault="0023469C" w:rsidP="0061152A">
      <w:pPr>
        <w:pStyle w:val="List"/>
        <w:spacing w:line="240" w:lineRule="auto"/>
        <w:ind w:left="709" w:firstLine="0"/>
        <w:rPr>
          <w:rFonts w:ascii="Arial" w:hAnsi="Arial" w:cs="Arial"/>
          <w:color w:val="FF0000"/>
        </w:rPr>
      </w:pPr>
      <w:r w:rsidRPr="008F3EC2">
        <w:rPr>
          <w:rFonts w:ascii="Arial" w:hAnsi="Arial" w:cs="Arial"/>
          <w:color w:val="FF0000"/>
        </w:rPr>
        <w:t>-</w:t>
      </w:r>
      <w:r w:rsidR="00B40D08" w:rsidRPr="008F3EC2">
        <w:rPr>
          <w:rFonts w:ascii="Arial" w:hAnsi="Arial" w:cs="Arial"/>
          <w:color w:val="FF0000"/>
        </w:rPr>
        <w:t>Fire protection</w:t>
      </w:r>
    </w:p>
    <w:p w14:paraId="32CE63A2" w14:textId="77777777" w:rsidR="00B40D08" w:rsidRPr="008F3EC2" w:rsidRDefault="0023469C" w:rsidP="0061152A">
      <w:pPr>
        <w:pStyle w:val="List"/>
        <w:spacing w:line="240" w:lineRule="auto"/>
        <w:ind w:left="709" w:firstLine="0"/>
        <w:rPr>
          <w:rFonts w:ascii="Arial" w:hAnsi="Arial" w:cs="Arial"/>
          <w:color w:val="FF0000"/>
        </w:rPr>
      </w:pPr>
      <w:r w:rsidRPr="008F3EC2">
        <w:rPr>
          <w:rFonts w:ascii="Arial" w:hAnsi="Arial" w:cs="Arial"/>
          <w:color w:val="FF0000"/>
        </w:rPr>
        <w:t>-</w:t>
      </w:r>
      <w:r w:rsidR="00B40D08" w:rsidRPr="008F3EC2">
        <w:rPr>
          <w:rFonts w:ascii="Arial" w:hAnsi="Arial" w:cs="Arial"/>
          <w:color w:val="FF0000"/>
        </w:rPr>
        <w:t>Data &amp; communication</w:t>
      </w:r>
    </w:p>
    <w:p w14:paraId="1BA3462C" w14:textId="77777777" w:rsidR="0015559A" w:rsidRPr="00FD0925" w:rsidRDefault="0015559A" w:rsidP="0023469C">
      <w:pPr>
        <w:spacing w:line="240" w:lineRule="auto"/>
        <w:ind w:left="0" w:firstLine="0"/>
        <w:jc w:val="left"/>
        <w:rPr>
          <w:rFonts w:ascii="Arial" w:hAnsi="Arial" w:cs="Arial"/>
        </w:rPr>
      </w:pPr>
    </w:p>
    <w:p w14:paraId="61C7C705" w14:textId="77777777" w:rsidR="0015559A" w:rsidRDefault="0015559A" w:rsidP="00AF4B3F">
      <w:pPr>
        <w:pStyle w:val="Heading3"/>
      </w:pPr>
      <w:r w:rsidRPr="00FD0925">
        <w:t>Quality Assurance</w:t>
      </w:r>
    </w:p>
    <w:p w14:paraId="482AFE22" w14:textId="77777777" w:rsidR="0023469C" w:rsidRPr="0023469C" w:rsidRDefault="0023469C" w:rsidP="0023469C"/>
    <w:p w14:paraId="346426BC" w14:textId="0D1E2D5D" w:rsidR="0015559A" w:rsidRPr="00FD0925" w:rsidRDefault="00C95761" w:rsidP="0061152A">
      <w:pPr>
        <w:spacing w:line="240" w:lineRule="auto"/>
        <w:ind w:left="709" w:firstLine="0"/>
        <w:jc w:val="left"/>
        <w:rPr>
          <w:rStyle w:val="PageNumber"/>
        </w:rPr>
      </w:pPr>
      <w:r w:rsidRPr="00FD0925">
        <w:rPr>
          <w:rStyle w:val="PageNumber"/>
          <w:rFonts w:ascii="Arial" w:hAnsi="Arial" w:cs="Arial"/>
        </w:rPr>
        <w:t xml:space="preserve"> </w:t>
      </w:r>
      <w:r w:rsidR="00B40D08">
        <w:rPr>
          <w:rStyle w:val="PageNumber"/>
          <w:rFonts w:ascii="Arial" w:hAnsi="Arial" w:cs="Arial"/>
        </w:rPr>
        <w:t xml:space="preserve">Installation should be executed as per specification by experienced </w:t>
      </w:r>
      <w:r w:rsidR="0050550A">
        <w:rPr>
          <w:rStyle w:val="PageNumber"/>
          <w:rFonts w:ascii="Arial" w:hAnsi="Arial" w:cs="Arial"/>
        </w:rPr>
        <w:t>installers</w:t>
      </w:r>
      <w:r w:rsidR="0015559A" w:rsidRPr="00FD0925">
        <w:rPr>
          <w:rStyle w:val="PageNumber"/>
          <w:rFonts w:ascii="Arial" w:hAnsi="Arial" w:cs="Arial"/>
        </w:rPr>
        <w:t>.</w:t>
      </w:r>
    </w:p>
    <w:p w14:paraId="012EBF9C" w14:textId="77777777" w:rsidR="0015559A" w:rsidRPr="00FD0925" w:rsidRDefault="0015559A" w:rsidP="0023469C">
      <w:pPr>
        <w:spacing w:line="240" w:lineRule="auto"/>
        <w:ind w:left="900" w:firstLine="0"/>
        <w:jc w:val="left"/>
        <w:rPr>
          <w:rFonts w:ascii="Arial" w:hAnsi="Arial" w:cs="Arial"/>
        </w:rPr>
      </w:pPr>
    </w:p>
    <w:p w14:paraId="797977D2" w14:textId="77777777" w:rsidR="00227123" w:rsidRDefault="00227123" w:rsidP="00AF4B3F">
      <w:pPr>
        <w:pStyle w:val="Heading3"/>
      </w:pPr>
      <w:r>
        <w:t>Compliances</w:t>
      </w:r>
    </w:p>
    <w:p w14:paraId="43F69D50" w14:textId="77777777" w:rsidR="00227123" w:rsidRPr="00227123" w:rsidRDefault="00227123" w:rsidP="0023469C">
      <w:pPr>
        <w:spacing w:line="240" w:lineRule="auto"/>
      </w:pPr>
    </w:p>
    <w:p w14:paraId="66FDEC56" w14:textId="77777777" w:rsidR="0015559A" w:rsidRDefault="0023469C" w:rsidP="0061152A">
      <w:pPr>
        <w:pStyle w:val="BodyTextIndent"/>
        <w:spacing w:line="240" w:lineRule="auto"/>
        <w:ind w:left="900" w:hanging="191"/>
        <w:jc w:val="left"/>
        <w:rPr>
          <w:rFonts w:ascii="Arial" w:hAnsi="Arial" w:cs="Arial"/>
        </w:rPr>
      </w:pPr>
      <w:r>
        <w:rPr>
          <w:rFonts w:ascii="Arial" w:hAnsi="Arial" w:cs="Arial"/>
        </w:rPr>
        <w:t>-</w:t>
      </w:r>
      <w:r w:rsidR="0015559A" w:rsidRPr="00FD0925">
        <w:rPr>
          <w:rFonts w:ascii="Arial" w:hAnsi="Arial" w:cs="Arial"/>
        </w:rPr>
        <w:t>Comply w</w:t>
      </w:r>
      <w:r w:rsidR="006428DF">
        <w:rPr>
          <w:rFonts w:ascii="Arial" w:hAnsi="Arial" w:cs="Arial"/>
        </w:rPr>
        <w:t xml:space="preserve">ith applicable portions of the </w:t>
      </w:r>
      <w:r w:rsidR="00227123">
        <w:rPr>
          <w:rFonts w:ascii="Arial" w:hAnsi="Arial" w:cs="Arial"/>
        </w:rPr>
        <w:t>Australian Standards</w:t>
      </w:r>
    </w:p>
    <w:p w14:paraId="36609D1F" w14:textId="0014054D" w:rsidR="00227123" w:rsidRPr="00FD0925" w:rsidRDefault="0023469C" w:rsidP="0061152A">
      <w:pPr>
        <w:pStyle w:val="BodyTextIndent"/>
        <w:spacing w:line="240" w:lineRule="auto"/>
        <w:ind w:left="900" w:hanging="191"/>
        <w:jc w:val="left"/>
        <w:rPr>
          <w:rFonts w:ascii="Arial" w:hAnsi="Arial" w:cs="Arial"/>
        </w:rPr>
      </w:pPr>
      <w:r>
        <w:rPr>
          <w:rFonts w:ascii="Arial" w:hAnsi="Arial" w:cs="Arial"/>
        </w:rPr>
        <w:t>-</w:t>
      </w:r>
      <w:r w:rsidR="00227123">
        <w:rPr>
          <w:rFonts w:ascii="Arial" w:hAnsi="Arial" w:cs="Arial"/>
        </w:rPr>
        <w:t>Comply with applicable clauses o</w:t>
      </w:r>
      <w:r w:rsidR="004130B3">
        <w:rPr>
          <w:rFonts w:ascii="Arial" w:hAnsi="Arial" w:cs="Arial"/>
        </w:rPr>
        <w:t>f the current version of the NCC.</w:t>
      </w:r>
    </w:p>
    <w:p w14:paraId="33788E19" w14:textId="77777777" w:rsidR="0023469C" w:rsidRDefault="0023469C" w:rsidP="0061152A">
      <w:pPr>
        <w:pStyle w:val="BodyTextIndent"/>
        <w:spacing w:line="240" w:lineRule="auto"/>
        <w:ind w:left="900" w:hanging="191"/>
        <w:jc w:val="left"/>
        <w:rPr>
          <w:rFonts w:ascii="Arial" w:hAnsi="Arial" w:cs="Arial"/>
        </w:rPr>
      </w:pPr>
      <w:r>
        <w:rPr>
          <w:rFonts w:ascii="Arial" w:hAnsi="Arial" w:cs="Arial"/>
        </w:rPr>
        <w:t>-</w:t>
      </w:r>
      <w:r w:rsidR="00227123">
        <w:rPr>
          <w:rFonts w:ascii="Arial" w:hAnsi="Arial" w:cs="Arial"/>
        </w:rPr>
        <w:t xml:space="preserve">Follow instructions contain in </w:t>
      </w:r>
      <w:r w:rsidR="00B40D08">
        <w:rPr>
          <w:rFonts w:ascii="Arial" w:hAnsi="Arial" w:cs="Arial"/>
        </w:rPr>
        <w:t>Engi</w:t>
      </w:r>
      <w:r w:rsidR="00227123">
        <w:rPr>
          <w:rFonts w:ascii="Arial" w:hAnsi="Arial" w:cs="Arial"/>
        </w:rPr>
        <w:t xml:space="preserve">neers </w:t>
      </w:r>
      <w:r w:rsidR="00B40D08">
        <w:rPr>
          <w:rFonts w:ascii="Arial" w:hAnsi="Arial" w:cs="Arial"/>
        </w:rPr>
        <w:t xml:space="preserve">reports and </w:t>
      </w:r>
      <w:r w:rsidR="00227123">
        <w:rPr>
          <w:rFonts w:ascii="Arial" w:hAnsi="Arial" w:cs="Arial"/>
        </w:rPr>
        <w:t xml:space="preserve">Engineers </w:t>
      </w:r>
      <w:r w:rsidR="00B40D08">
        <w:rPr>
          <w:rFonts w:ascii="Arial" w:hAnsi="Arial" w:cs="Arial"/>
        </w:rPr>
        <w:t>specifications</w:t>
      </w:r>
    </w:p>
    <w:p w14:paraId="7CD0DAD7" w14:textId="77777777" w:rsidR="0050550A" w:rsidRDefault="0023469C" w:rsidP="0061152A">
      <w:pPr>
        <w:pStyle w:val="BodyTextIndent"/>
        <w:spacing w:line="240" w:lineRule="auto"/>
        <w:ind w:left="900" w:hanging="191"/>
        <w:jc w:val="left"/>
        <w:rPr>
          <w:rFonts w:ascii="Arial" w:hAnsi="Arial" w:cs="Arial"/>
        </w:rPr>
      </w:pPr>
      <w:r>
        <w:rPr>
          <w:rFonts w:ascii="Arial" w:hAnsi="Arial" w:cs="Arial"/>
        </w:rPr>
        <w:t xml:space="preserve">-Comply with </w:t>
      </w:r>
      <w:r w:rsidR="0015559A" w:rsidRPr="00FD0925">
        <w:rPr>
          <w:rFonts w:ascii="Arial" w:hAnsi="Arial" w:cs="Arial"/>
        </w:rPr>
        <w:t>Applicable building regulations</w:t>
      </w:r>
      <w:r>
        <w:rPr>
          <w:rFonts w:ascii="Arial" w:hAnsi="Arial" w:cs="Arial"/>
        </w:rPr>
        <w:t xml:space="preserve"> and a</w:t>
      </w:r>
      <w:r w:rsidR="0015559A" w:rsidRPr="00FD0925">
        <w:rPr>
          <w:rFonts w:ascii="Arial" w:hAnsi="Arial" w:cs="Arial"/>
        </w:rPr>
        <w:t>ny statutory authority having jurisdiction,</w:t>
      </w:r>
    </w:p>
    <w:p w14:paraId="59BEFFEE" w14:textId="73686F8D" w:rsidR="0050550A" w:rsidRDefault="0023469C" w:rsidP="0061152A">
      <w:pPr>
        <w:pStyle w:val="BodyTextIndent"/>
        <w:spacing w:line="240" w:lineRule="auto"/>
        <w:ind w:left="900" w:hanging="191"/>
        <w:jc w:val="left"/>
        <w:rPr>
          <w:rFonts w:ascii="Arial" w:hAnsi="Arial" w:cs="Arial"/>
        </w:rPr>
      </w:pPr>
      <w:r>
        <w:rPr>
          <w:rFonts w:ascii="Arial" w:hAnsi="Arial" w:cs="Arial"/>
        </w:rPr>
        <w:t xml:space="preserve">-Comply with </w:t>
      </w:r>
      <w:r w:rsidR="0015559A" w:rsidRPr="00FD0925">
        <w:rPr>
          <w:rFonts w:ascii="Arial" w:hAnsi="Arial" w:cs="Arial"/>
        </w:rPr>
        <w:t>Local council</w:t>
      </w:r>
      <w:r>
        <w:rPr>
          <w:rFonts w:ascii="Arial" w:hAnsi="Arial" w:cs="Arial"/>
        </w:rPr>
        <w:t xml:space="preserve"> codes, regulations and approval conditions</w:t>
      </w:r>
    </w:p>
    <w:p w14:paraId="6F234454" w14:textId="088C6166" w:rsidR="00227123" w:rsidRPr="00FD0925" w:rsidRDefault="00B063BA" w:rsidP="0061152A">
      <w:pPr>
        <w:pStyle w:val="List2"/>
        <w:spacing w:line="240" w:lineRule="auto"/>
        <w:ind w:left="900" w:hanging="191"/>
        <w:jc w:val="left"/>
        <w:rPr>
          <w:rFonts w:ascii="Arial" w:hAnsi="Arial" w:cs="Arial"/>
        </w:rPr>
      </w:pPr>
      <w:r>
        <w:rPr>
          <w:rFonts w:ascii="Arial" w:hAnsi="Arial" w:cs="Arial"/>
        </w:rPr>
        <w:t>-Comply with site specific W</w:t>
      </w:r>
      <w:r w:rsidR="0023469C">
        <w:rPr>
          <w:rFonts w:ascii="Arial" w:hAnsi="Arial" w:cs="Arial"/>
        </w:rPr>
        <w:t xml:space="preserve">&amp;S procedure </w:t>
      </w:r>
    </w:p>
    <w:p w14:paraId="37012F72" w14:textId="77777777" w:rsidR="0015559A" w:rsidRPr="00FD0925" w:rsidRDefault="0015559A" w:rsidP="0023469C">
      <w:pPr>
        <w:spacing w:line="240" w:lineRule="auto"/>
        <w:ind w:left="0" w:firstLine="0"/>
        <w:jc w:val="left"/>
        <w:rPr>
          <w:rFonts w:ascii="Arial" w:hAnsi="Arial" w:cs="Arial"/>
        </w:rPr>
      </w:pPr>
    </w:p>
    <w:p w14:paraId="4385F5AA" w14:textId="77777777" w:rsidR="0015559A" w:rsidRDefault="0015559A" w:rsidP="00AF4B3F">
      <w:pPr>
        <w:pStyle w:val="Heading3"/>
      </w:pPr>
      <w:r w:rsidRPr="00FD0925">
        <w:t>Public and Property Protection</w:t>
      </w:r>
    </w:p>
    <w:p w14:paraId="052E5F04" w14:textId="77777777" w:rsidR="00227123" w:rsidRPr="00227123" w:rsidRDefault="00227123" w:rsidP="0023469C">
      <w:pPr>
        <w:spacing w:line="240" w:lineRule="auto"/>
      </w:pPr>
    </w:p>
    <w:p w14:paraId="5EFFD147" w14:textId="77777777" w:rsidR="00227123" w:rsidRDefault="0015559A" w:rsidP="0061152A">
      <w:pPr>
        <w:pStyle w:val="BodyTextIndent"/>
        <w:spacing w:line="240" w:lineRule="auto"/>
        <w:ind w:left="709" w:firstLine="0"/>
        <w:jc w:val="left"/>
        <w:rPr>
          <w:rFonts w:ascii="Arial" w:hAnsi="Arial" w:cs="Arial"/>
        </w:rPr>
      </w:pPr>
      <w:r w:rsidRPr="00FD0925">
        <w:rPr>
          <w:rFonts w:ascii="Arial" w:hAnsi="Arial" w:cs="Arial"/>
        </w:rPr>
        <w:t>Provide measures required by municipal and state ordinances, laws, and regulations for the prote</w:t>
      </w:r>
      <w:r w:rsidR="006428DF">
        <w:rPr>
          <w:rFonts w:ascii="Arial" w:hAnsi="Arial" w:cs="Arial"/>
        </w:rPr>
        <w:t xml:space="preserve">ction of surrounding property, </w:t>
      </w:r>
      <w:r w:rsidR="0023469C">
        <w:rPr>
          <w:rFonts w:ascii="Arial" w:hAnsi="Arial" w:cs="Arial"/>
        </w:rPr>
        <w:t xml:space="preserve">footpaths, </w:t>
      </w:r>
      <w:r w:rsidR="00F40552">
        <w:rPr>
          <w:rFonts w:ascii="Arial" w:hAnsi="Arial" w:cs="Arial"/>
        </w:rPr>
        <w:t xml:space="preserve">streets, kerbs, the public, </w:t>
      </w:r>
      <w:r w:rsidRPr="00FD0925">
        <w:rPr>
          <w:rFonts w:ascii="Arial" w:hAnsi="Arial" w:cs="Arial"/>
        </w:rPr>
        <w:t xml:space="preserve">occupants and workmen during </w:t>
      </w:r>
      <w:r w:rsidR="00227123">
        <w:rPr>
          <w:rFonts w:ascii="Arial" w:hAnsi="Arial" w:cs="Arial"/>
        </w:rPr>
        <w:t>installation</w:t>
      </w:r>
      <w:r w:rsidRPr="00FD0925">
        <w:rPr>
          <w:rFonts w:ascii="Arial" w:hAnsi="Arial" w:cs="Arial"/>
        </w:rPr>
        <w:t xml:space="preserve"> operations. </w:t>
      </w:r>
    </w:p>
    <w:p w14:paraId="170C6CCF" w14:textId="77777777" w:rsidR="0015559A" w:rsidRPr="00FD0925" w:rsidRDefault="0015559A" w:rsidP="0061152A">
      <w:pPr>
        <w:pStyle w:val="BodyTextIndent"/>
        <w:spacing w:line="240" w:lineRule="auto"/>
        <w:ind w:left="709" w:firstLine="0"/>
        <w:jc w:val="left"/>
        <w:rPr>
          <w:rFonts w:ascii="Arial" w:hAnsi="Arial" w:cs="Arial"/>
        </w:rPr>
      </w:pPr>
      <w:r w:rsidRPr="00FD0925">
        <w:rPr>
          <w:rFonts w:ascii="Arial" w:hAnsi="Arial" w:cs="Arial"/>
        </w:rPr>
        <w:t xml:space="preserve"> Comply with the above ordinances, laws etc. in carrying out measures including barricades, fences, warning lights and signs, rubbish chutes, etc..  </w:t>
      </w:r>
    </w:p>
    <w:p w14:paraId="52B6F6C6" w14:textId="77777777" w:rsidR="0015559A" w:rsidRPr="00FD0925" w:rsidRDefault="0015559A" w:rsidP="0061152A">
      <w:pPr>
        <w:spacing w:line="240" w:lineRule="auto"/>
        <w:ind w:left="709" w:firstLine="0"/>
        <w:jc w:val="left"/>
        <w:rPr>
          <w:rFonts w:ascii="Arial" w:hAnsi="Arial" w:cs="Arial"/>
        </w:rPr>
      </w:pPr>
      <w:r w:rsidRPr="00FD0925">
        <w:rPr>
          <w:rFonts w:ascii="Arial" w:hAnsi="Arial" w:cs="Arial"/>
        </w:rPr>
        <w:t xml:space="preserve">Make good to original condition, damage to </w:t>
      </w:r>
      <w:r w:rsidR="00227123">
        <w:rPr>
          <w:rFonts w:ascii="Arial" w:hAnsi="Arial" w:cs="Arial"/>
        </w:rPr>
        <w:t>substrate</w:t>
      </w:r>
      <w:r w:rsidRPr="00FD0925">
        <w:rPr>
          <w:rFonts w:ascii="Arial" w:hAnsi="Arial" w:cs="Arial"/>
        </w:rPr>
        <w:t xml:space="preserve"> which results from </w:t>
      </w:r>
      <w:r w:rsidR="00227123">
        <w:rPr>
          <w:rFonts w:ascii="Arial" w:hAnsi="Arial" w:cs="Arial"/>
        </w:rPr>
        <w:t>installation</w:t>
      </w:r>
      <w:r w:rsidRPr="00FD0925">
        <w:rPr>
          <w:rFonts w:ascii="Arial" w:hAnsi="Arial" w:cs="Arial"/>
        </w:rPr>
        <w:t xml:space="preserve"> operations.</w:t>
      </w:r>
      <w:r w:rsidR="00227123">
        <w:rPr>
          <w:rFonts w:ascii="Arial" w:hAnsi="Arial" w:cs="Arial"/>
        </w:rPr>
        <w:t xml:space="preserve"> </w:t>
      </w:r>
      <w:r w:rsidRPr="00FD0925">
        <w:rPr>
          <w:rFonts w:ascii="Arial" w:hAnsi="Arial" w:cs="Arial"/>
        </w:rPr>
        <w:t>Perform restoration work without expense to the Proprietor.</w:t>
      </w:r>
    </w:p>
    <w:p w14:paraId="5025DEE6" w14:textId="77777777" w:rsidR="0015559A" w:rsidRPr="00FD0925" w:rsidRDefault="0015559A" w:rsidP="0023469C">
      <w:pPr>
        <w:spacing w:line="240" w:lineRule="auto"/>
        <w:ind w:left="0" w:firstLine="0"/>
        <w:jc w:val="left"/>
        <w:rPr>
          <w:rFonts w:ascii="Arial" w:hAnsi="Arial" w:cs="Arial"/>
        </w:rPr>
      </w:pPr>
    </w:p>
    <w:p w14:paraId="57E4F6A5" w14:textId="77777777" w:rsidR="0015559A" w:rsidRPr="00FD0925" w:rsidRDefault="0015559A" w:rsidP="00AF4B3F">
      <w:pPr>
        <w:pStyle w:val="Heading3"/>
      </w:pPr>
      <w:r w:rsidRPr="00FD0925">
        <w:t>Services</w:t>
      </w:r>
    </w:p>
    <w:p w14:paraId="05D6F0A9" w14:textId="77777777" w:rsidR="0015559A" w:rsidRPr="00FD0925" w:rsidRDefault="0015559A" w:rsidP="0061152A">
      <w:pPr>
        <w:pStyle w:val="BodyTextIndent"/>
        <w:spacing w:line="240" w:lineRule="auto"/>
        <w:ind w:left="709" w:firstLine="0"/>
        <w:jc w:val="left"/>
        <w:rPr>
          <w:rFonts w:ascii="Arial" w:hAnsi="Arial" w:cs="Arial"/>
        </w:rPr>
      </w:pPr>
      <w:r w:rsidRPr="00FD0925">
        <w:rPr>
          <w:rFonts w:ascii="Arial" w:hAnsi="Arial" w:cs="Arial"/>
        </w:rPr>
        <w:t xml:space="preserve">Before </w:t>
      </w:r>
      <w:r w:rsidR="00CC7182">
        <w:rPr>
          <w:rFonts w:ascii="Arial" w:hAnsi="Arial" w:cs="Arial"/>
        </w:rPr>
        <w:t>installation</w:t>
      </w:r>
      <w:r w:rsidR="00F40552">
        <w:rPr>
          <w:rFonts w:ascii="Arial" w:hAnsi="Arial" w:cs="Arial"/>
        </w:rPr>
        <w:t xml:space="preserve"> commences</w:t>
      </w:r>
      <w:r w:rsidR="00CC7182">
        <w:rPr>
          <w:rFonts w:ascii="Arial" w:hAnsi="Arial" w:cs="Arial"/>
        </w:rPr>
        <w:t xml:space="preserve"> ensure that all related services</w:t>
      </w:r>
      <w:r w:rsidRPr="00FD0925">
        <w:rPr>
          <w:rFonts w:ascii="Arial" w:hAnsi="Arial" w:cs="Arial"/>
        </w:rPr>
        <w:t xml:space="preserve"> </w:t>
      </w:r>
      <w:r w:rsidR="00CC7182">
        <w:rPr>
          <w:rFonts w:ascii="Arial" w:hAnsi="Arial" w:cs="Arial"/>
        </w:rPr>
        <w:t xml:space="preserve">work have been completed. If some services need to be </w:t>
      </w:r>
      <w:r w:rsidR="00F40552">
        <w:rPr>
          <w:rFonts w:ascii="Arial" w:hAnsi="Arial" w:cs="Arial"/>
        </w:rPr>
        <w:t>altered during the course of the installation</w:t>
      </w:r>
      <w:r w:rsidR="00CC7182">
        <w:rPr>
          <w:rFonts w:ascii="Arial" w:hAnsi="Arial" w:cs="Arial"/>
        </w:rPr>
        <w:t>, ensure that all services trade</w:t>
      </w:r>
      <w:r w:rsidR="00F40552">
        <w:rPr>
          <w:rFonts w:ascii="Arial" w:hAnsi="Arial" w:cs="Arial"/>
        </w:rPr>
        <w:t>-person</w:t>
      </w:r>
      <w:r w:rsidR="00CC7182">
        <w:rPr>
          <w:rFonts w:ascii="Arial" w:hAnsi="Arial" w:cs="Arial"/>
        </w:rPr>
        <w:t xml:space="preserve"> have been notified and that required coordination work has been organised.</w:t>
      </w:r>
    </w:p>
    <w:p w14:paraId="21DB3945" w14:textId="77777777" w:rsidR="007F6983" w:rsidRPr="00FD0925" w:rsidRDefault="007F6983" w:rsidP="0023469C">
      <w:pPr>
        <w:spacing w:line="240" w:lineRule="auto"/>
        <w:ind w:left="0" w:firstLine="0"/>
        <w:jc w:val="left"/>
        <w:rPr>
          <w:rFonts w:ascii="Arial" w:hAnsi="Arial" w:cs="Arial"/>
        </w:rPr>
      </w:pPr>
    </w:p>
    <w:p w14:paraId="7230D68B" w14:textId="77777777" w:rsidR="0015559A" w:rsidRPr="00FD0925" w:rsidRDefault="0015559A" w:rsidP="00AF4B3F">
      <w:pPr>
        <w:pStyle w:val="Heading3"/>
      </w:pPr>
      <w:r w:rsidRPr="00FD0925">
        <w:t>Photographic Record</w:t>
      </w:r>
    </w:p>
    <w:p w14:paraId="56A38177" w14:textId="3D87F08C" w:rsidR="0015559A" w:rsidRPr="00FD0925" w:rsidRDefault="0015559A" w:rsidP="0061152A">
      <w:pPr>
        <w:pStyle w:val="BodyTextIndent"/>
        <w:spacing w:line="240" w:lineRule="auto"/>
        <w:ind w:left="709" w:firstLine="0"/>
        <w:jc w:val="left"/>
        <w:rPr>
          <w:rFonts w:ascii="Arial" w:hAnsi="Arial" w:cs="Arial"/>
        </w:rPr>
      </w:pPr>
      <w:r w:rsidRPr="00FD0925">
        <w:rPr>
          <w:rFonts w:ascii="Arial" w:hAnsi="Arial" w:cs="Arial"/>
        </w:rPr>
        <w:t xml:space="preserve">Arrange for photographic record of the progress of </w:t>
      </w:r>
      <w:r w:rsidR="00227123">
        <w:rPr>
          <w:rFonts w:ascii="Arial" w:hAnsi="Arial" w:cs="Arial"/>
        </w:rPr>
        <w:t>installation</w:t>
      </w:r>
      <w:r w:rsidRPr="00FD0925">
        <w:rPr>
          <w:rFonts w:ascii="Arial" w:hAnsi="Arial" w:cs="Arial"/>
        </w:rPr>
        <w:t xml:space="preserve">. Produce for the Proprietor </w:t>
      </w:r>
      <w:r w:rsidR="003A4E57">
        <w:rPr>
          <w:rFonts w:ascii="Arial" w:hAnsi="Arial" w:cs="Arial"/>
        </w:rPr>
        <w:t>if requested JPE</w:t>
      </w:r>
      <w:r w:rsidR="006428DF">
        <w:rPr>
          <w:rFonts w:ascii="Arial" w:hAnsi="Arial" w:cs="Arial"/>
        </w:rPr>
        <w:t xml:space="preserve">G files </w:t>
      </w:r>
      <w:r w:rsidRPr="00FD0925">
        <w:rPr>
          <w:rFonts w:ascii="Arial" w:hAnsi="Arial" w:cs="Arial"/>
        </w:rPr>
        <w:t xml:space="preserve">of “before and after” </w:t>
      </w:r>
      <w:r w:rsidR="0050550A">
        <w:rPr>
          <w:rFonts w:ascii="Arial" w:hAnsi="Arial" w:cs="Arial"/>
        </w:rPr>
        <w:t xml:space="preserve">installation of </w:t>
      </w:r>
      <w:r w:rsidR="00227123">
        <w:rPr>
          <w:rFonts w:ascii="Arial" w:hAnsi="Arial" w:cs="Arial"/>
        </w:rPr>
        <w:t xml:space="preserve">the </w:t>
      </w:r>
      <w:r w:rsidR="0061152A">
        <w:rPr>
          <w:rFonts w:ascii="Arial" w:hAnsi="Arial" w:cs="Arial"/>
        </w:rPr>
        <w:t>work involved</w:t>
      </w:r>
      <w:r w:rsidR="00227123">
        <w:rPr>
          <w:rFonts w:ascii="Arial" w:hAnsi="Arial" w:cs="Arial"/>
        </w:rPr>
        <w:t>.</w:t>
      </w:r>
    </w:p>
    <w:p w14:paraId="59AA8C85" w14:textId="77777777" w:rsidR="0015559A" w:rsidRPr="00FD0925" w:rsidRDefault="0015559A" w:rsidP="0023469C">
      <w:pPr>
        <w:spacing w:line="240" w:lineRule="auto"/>
        <w:ind w:left="0" w:firstLine="0"/>
        <w:jc w:val="left"/>
        <w:rPr>
          <w:rFonts w:ascii="Arial" w:hAnsi="Arial" w:cs="Arial"/>
          <w:b/>
        </w:rPr>
      </w:pPr>
    </w:p>
    <w:p w14:paraId="7EDD9F6E" w14:textId="77777777" w:rsidR="0015559A" w:rsidRPr="00FD0925" w:rsidRDefault="00CC7182" w:rsidP="0023469C">
      <w:pPr>
        <w:pStyle w:val="Heading2"/>
        <w:spacing w:line="240" w:lineRule="auto"/>
        <w:ind w:right="0"/>
        <w:jc w:val="left"/>
        <w:rPr>
          <w:rFonts w:cs="Arial"/>
        </w:rPr>
      </w:pPr>
      <w:r>
        <w:rPr>
          <w:rFonts w:cs="Arial"/>
        </w:rPr>
        <w:t>Products</w:t>
      </w:r>
      <w:r w:rsidR="0015559A" w:rsidRPr="00FD0925">
        <w:rPr>
          <w:rFonts w:cs="Arial"/>
          <w:vanish/>
          <w:color w:val="FF0000"/>
        </w:rPr>
        <w:t>200</w:t>
      </w:r>
    </w:p>
    <w:p w14:paraId="173A4C5A" w14:textId="77777777" w:rsidR="0015559A" w:rsidRPr="00FD0925" w:rsidRDefault="0015559A" w:rsidP="0023469C">
      <w:pPr>
        <w:spacing w:line="240" w:lineRule="auto"/>
        <w:rPr>
          <w:rFonts w:ascii="Arial" w:hAnsi="Arial" w:cs="Arial"/>
        </w:rPr>
      </w:pPr>
    </w:p>
    <w:p w14:paraId="328FE93F" w14:textId="28CAAA52" w:rsidR="0015559A" w:rsidRDefault="003A4E57" w:rsidP="00AF4B3F">
      <w:pPr>
        <w:pStyle w:val="Heading3"/>
      </w:pPr>
      <w:r>
        <w:t>GreenLAG pipe lagging</w:t>
      </w:r>
    </w:p>
    <w:p w14:paraId="37F63EB7" w14:textId="77777777" w:rsidR="004130B3" w:rsidRPr="004130B3" w:rsidRDefault="004130B3" w:rsidP="004130B3"/>
    <w:p w14:paraId="78A1A575" w14:textId="6F5019D1" w:rsidR="004130B3" w:rsidRDefault="003A4E57" w:rsidP="004130B3">
      <w:pPr>
        <w:ind w:left="709" w:firstLine="0"/>
        <w:rPr>
          <w:rFonts w:ascii="Arial" w:hAnsi="Arial" w:cs="Arial"/>
        </w:rPr>
      </w:pPr>
      <w:r>
        <w:rPr>
          <w:rFonts w:ascii="Arial" w:hAnsi="Arial" w:cs="Arial"/>
        </w:rPr>
        <w:t>GreenLAG pipe lagging from Acoustica Pty Lt</w:t>
      </w:r>
      <w:r w:rsidR="004130B3">
        <w:rPr>
          <w:rFonts w:ascii="Arial" w:hAnsi="Arial" w:cs="Arial"/>
        </w:rPr>
        <w:t xml:space="preserve">d </w:t>
      </w:r>
      <w:r w:rsidR="004130B3" w:rsidRPr="00FD0925">
        <w:rPr>
          <w:rFonts w:ascii="Arial" w:hAnsi="Arial" w:cs="Arial"/>
        </w:rPr>
        <w:t xml:space="preserve"> </w:t>
      </w:r>
    </w:p>
    <w:p w14:paraId="46AF2D0E" w14:textId="2E893845" w:rsidR="00F17FB2" w:rsidRDefault="003A4E57" w:rsidP="004130B3">
      <w:pPr>
        <w:ind w:left="709" w:firstLine="0"/>
        <w:rPr>
          <w:rFonts w:ascii="Arial" w:hAnsi="Arial" w:cs="Arial"/>
        </w:rPr>
      </w:pPr>
      <w:r>
        <w:rPr>
          <w:rFonts w:ascii="Arial" w:hAnsi="Arial" w:cs="Arial"/>
        </w:rPr>
        <w:t>Rolls: 1.3 x 5m x 15</w:t>
      </w:r>
      <w:r w:rsidR="00F17FB2">
        <w:rPr>
          <w:rFonts w:ascii="Arial" w:hAnsi="Arial" w:cs="Arial"/>
        </w:rPr>
        <w:t>mm</w:t>
      </w:r>
      <w:r>
        <w:rPr>
          <w:rFonts w:ascii="Arial" w:hAnsi="Arial" w:cs="Arial"/>
        </w:rPr>
        <w:t xml:space="preserve"> (Flat foam), 1.3 x 5m x 25mm (Convoluted foam)</w:t>
      </w:r>
    </w:p>
    <w:p w14:paraId="2E64C1C8" w14:textId="77777777" w:rsidR="003A4E57" w:rsidRDefault="003A4E57" w:rsidP="004130B3">
      <w:pPr>
        <w:ind w:left="709" w:firstLine="0"/>
        <w:rPr>
          <w:rFonts w:ascii="Arial" w:hAnsi="Arial" w:cs="Arial"/>
        </w:rPr>
      </w:pPr>
    </w:p>
    <w:p w14:paraId="514E921F" w14:textId="77777777" w:rsidR="00F17FB2" w:rsidRPr="00FD0925" w:rsidRDefault="00F17FB2" w:rsidP="00F17FB2">
      <w:pPr>
        <w:ind w:left="709" w:firstLine="0"/>
        <w:rPr>
          <w:rFonts w:ascii="Arial" w:hAnsi="Arial" w:cs="Arial"/>
        </w:rPr>
      </w:pPr>
      <w:r w:rsidRPr="00FD0925">
        <w:rPr>
          <w:rFonts w:ascii="Arial" w:hAnsi="Arial" w:cs="Arial"/>
        </w:rPr>
        <w:t>Visit site and inspect conditions, comparing conditions to the Drawings before delivery of materials to site.  Re</w:t>
      </w:r>
      <w:r>
        <w:rPr>
          <w:rFonts w:ascii="Arial" w:hAnsi="Arial" w:cs="Arial"/>
          <w:lang w:val="en-US"/>
        </w:rPr>
        <w:t xml:space="preserve">port </w:t>
      </w:r>
      <w:r w:rsidRPr="00FD0925">
        <w:rPr>
          <w:rFonts w:ascii="Arial" w:hAnsi="Arial" w:cs="Arial"/>
        </w:rPr>
        <w:t xml:space="preserve">any discrepancy or unsuitability of substrate. </w:t>
      </w:r>
    </w:p>
    <w:p w14:paraId="4E489577" w14:textId="77777777" w:rsidR="00F17FB2" w:rsidRDefault="00F17FB2" w:rsidP="00F17FB2">
      <w:pPr>
        <w:ind w:left="709" w:firstLine="0"/>
        <w:rPr>
          <w:rFonts w:ascii="Arial" w:hAnsi="Arial" w:cs="Arial"/>
        </w:rPr>
      </w:pPr>
      <w:r w:rsidRPr="00FD0925">
        <w:rPr>
          <w:rFonts w:ascii="Arial" w:hAnsi="Arial" w:cs="Arial"/>
        </w:rPr>
        <w:t xml:space="preserve">Start of work means total acceptance of conditions. </w:t>
      </w:r>
    </w:p>
    <w:p w14:paraId="4EBDA081" w14:textId="192F8088" w:rsidR="003A4E57" w:rsidRDefault="003A4E57" w:rsidP="003A4E57">
      <w:pPr>
        <w:ind w:left="709" w:firstLine="0"/>
        <w:rPr>
          <w:rFonts w:ascii="Arial" w:hAnsi="Arial" w:cs="Arial"/>
          <w:i/>
        </w:rPr>
      </w:pPr>
      <w:r w:rsidRPr="00055D79">
        <w:rPr>
          <w:rFonts w:ascii="Arial" w:hAnsi="Arial" w:cs="Arial"/>
          <w:i/>
        </w:rPr>
        <w:t xml:space="preserve">All installation </w:t>
      </w:r>
      <w:r>
        <w:rPr>
          <w:rFonts w:ascii="Arial" w:hAnsi="Arial" w:cs="Arial"/>
          <w:i/>
        </w:rPr>
        <w:t>instructions</w:t>
      </w:r>
      <w:r w:rsidRPr="00055D79">
        <w:rPr>
          <w:rFonts w:ascii="Arial" w:hAnsi="Arial" w:cs="Arial"/>
          <w:i/>
        </w:rPr>
        <w:t xml:space="preserve"> outlined </w:t>
      </w:r>
      <w:r>
        <w:rPr>
          <w:rFonts w:ascii="Arial" w:hAnsi="Arial" w:cs="Arial"/>
          <w:i/>
        </w:rPr>
        <w:t>below</w:t>
      </w:r>
      <w:r w:rsidRPr="00055D79">
        <w:rPr>
          <w:rFonts w:ascii="Arial" w:hAnsi="Arial" w:cs="Arial"/>
          <w:i/>
        </w:rPr>
        <w:t xml:space="preserve"> are to be used as a guide only. For specific applications and instructions, please contact Acoustica below.</w:t>
      </w:r>
    </w:p>
    <w:p w14:paraId="4E62A01F" w14:textId="38A5A060" w:rsidR="00DA61E9" w:rsidRDefault="00DA61E9" w:rsidP="003A4E57">
      <w:pPr>
        <w:ind w:left="709" w:firstLine="0"/>
        <w:rPr>
          <w:rFonts w:ascii="Arial" w:hAnsi="Arial" w:cs="Arial"/>
          <w:i/>
        </w:rPr>
      </w:pPr>
    </w:p>
    <w:p w14:paraId="450657EB" w14:textId="1F67B26E" w:rsidR="00DA61E9" w:rsidRDefault="00DA61E9" w:rsidP="003A4E57">
      <w:pPr>
        <w:ind w:left="709" w:firstLine="0"/>
        <w:rPr>
          <w:rFonts w:ascii="Arial" w:hAnsi="Arial" w:cs="Arial"/>
          <w:i/>
        </w:rPr>
      </w:pPr>
    </w:p>
    <w:p w14:paraId="6834FA8E" w14:textId="77777777" w:rsidR="00DA61E9" w:rsidRPr="00055D79" w:rsidRDefault="00DA61E9" w:rsidP="003A4E57">
      <w:pPr>
        <w:ind w:left="709" w:firstLine="0"/>
        <w:rPr>
          <w:rFonts w:ascii="Arial" w:hAnsi="Arial" w:cs="Arial"/>
          <w:i/>
        </w:rPr>
      </w:pPr>
    </w:p>
    <w:p w14:paraId="1EA082D0" w14:textId="77777777" w:rsidR="00F17FB2" w:rsidRDefault="00F17FB2" w:rsidP="004130B3">
      <w:pPr>
        <w:ind w:left="709" w:firstLine="0"/>
        <w:rPr>
          <w:rFonts w:ascii="Arial" w:hAnsi="Arial" w:cs="Arial"/>
        </w:rPr>
      </w:pPr>
    </w:p>
    <w:p w14:paraId="49603C7D" w14:textId="6151EA90" w:rsidR="00F17FB2" w:rsidRPr="00DA61E9" w:rsidRDefault="00F17FB2" w:rsidP="004130B3">
      <w:pPr>
        <w:ind w:left="709" w:firstLine="0"/>
        <w:rPr>
          <w:rFonts w:ascii="Arial" w:hAnsi="Arial" w:cs="Arial"/>
          <w:b/>
          <w:bCs/>
          <w:i/>
          <w:iCs/>
        </w:rPr>
      </w:pPr>
      <w:r w:rsidRPr="00DA61E9">
        <w:rPr>
          <w:rFonts w:ascii="Arial" w:hAnsi="Arial" w:cs="Arial"/>
          <w:b/>
          <w:bCs/>
          <w:i/>
          <w:iCs/>
        </w:rPr>
        <w:lastRenderedPageBreak/>
        <w:t>Contact:</w:t>
      </w:r>
    </w:p>
    <w:p w14:paraId="58E6BEF8" w14:textId="3D2D3D24" w:rsidR="004130B3" w:rsidRDefault="00DA61E9" w:rsidP="00F17FB2">
      <w:pPr>
        <w:ind w:hanging="11"/>
        <w:rPr>
          <w:rFonts w:ascii="Arial" w:hAnsi="Arial" w:cs="Arial"/>
        </w:rPr>
      </w:pPr>
      <w:r>
        <w:rPr>
          <w:rFonts w:ascii="Arial" w:hAnsi="Arial" w:cs="Arial"/>
        </w:rPr>
        <w:t>25 Plasser Crescent</w:t>
      </w:r>
    </w:p>
    <w:p w14:paraId="557488BB" w14:textId="60A45B12" w:rsidR="00F17FB2" w:rsidRDefault="00DA61E9" w:rsidP="004130B3">
      <w:pPr>
        <w:ind w:left="709" w:firstLine="0"/>
        <w:rPr>
          <w:rFonts w:ascii="Arial" w:hAnsi="Arial" w:cs="Arial"/>
        </w:rPr>
      </w:pPr>
      <w:r>
        <w:rPr>
          <w:rFonts w:ascii="Arial" w:hAnsi="Arial" w:cs="Arial"/>
        </w:rPr>
        <w:t>North St Marys</w:t>
      </w:r>
      <w:r w:rsidR="00F17FB2">
        <w:rPr>
          <w:rFonts w:ascii="Arial" w:hAnsi="Arial" w:cs="Arial"/>
        </w:rPr>
        <w:t>,</w:t>
      </w:r>
      <w:r w:rsidR="00A847A4">
        <w:rPr>
          <w:rFonts w:ascii="Arial" w:hAnsi="Arial" w:cs="Arial"/>
        </w:rPr>
        <w:t xml:space="preserve"> </w:t>
      </w:r>
      <w:r w:rsidR="00F17FB2">
        <w:rPr>
          <w:rFonts w:ascii="Arial" w:hAnsi="Arial" w:cs="Arial"/>
        </w:rPr>
        <w:t>NSW,</w:t>
      </w:r>
      <w:r w:rsidR="00A847A4">
        <w:rPr>
          <w:rFonts w:ascii="Arial" w:hAnsi="Arial" w:cs="Arial"/>
        </w:rPr>
        <w:t xml:space="preserve"> </w:t>
      </w:r>
      <w:r w:rsidR="00F17FB2">
        <w:rPr>
          <w:rFonts w:ascii="Arial" w:hAnsi="Arial" w:cs="Arial"/>
        </w:rPr>
        <w:t>2</w:t>
      </w:r>
      <w:r>
        <w:rPr>
          <w:rFonts w:ascii="Arial" w:hAnsi="Arial" w:cs="Arial"/>
        </w:rPr>
        <w:t>760</w:t>
      </w:r>
    </w:p>
    <w:p w14:paraId="10FA6EB4" w14:textId="140F9284" w:rsidR="004130B3" w:rsidRDefault="00F17FB2" w:rsidP="004130B3">
      <w:pPr>
        <w:ind w:left="709" w:firstLine="0"/>
        <w:rPr>
          <w:rFonts w:ascii="Arial" w:hAnsi="Arial" w:cs="Arial"/>
        </w:rPr>
      </w:pPr>
      <w:r>
        <w:rPr>
          <w:rFonts w:ascii="Arial" w:hAnsi="Arial" w:cs="Arial"/>
        </w:rPr>
        <w:t xml:space="preserve">Tel: </w:t>
      </w:r>
      <w:r w:rsidR="004130B3">
        <w:rPr>
          <w:rFonts w:ascii="Arial" w:hAnsi="Arial" w:cs="Arial"/>
        </w:rPr>
        <w:t>02 95502900</w:t>
      </w:r>
    </w:p>
    <w:p w14:paraId="31B3843A" w14:textId="77777777" w:rsidR="00F17FB2" w:rsidRDefault="00F17FB2" w:rsidP="004130B3">
      <w:pPr>
        <w:ind w:left="709" w:firstLine="0"/>
        <w:rPr>
          <w:rFonts w:ascii="Arial" w:hAnsi="Arial" w:cs="Arial"/>
        </w:rPr>
      </w:pPr>
      <w:r>
        <w:rPr>
          <w:rFonts w:ascii="Arial" w:hAnsi="Arial" w:cs="Arial"/>
        </w:rPr>
        <w:t xml:space="preserve">Email: </w:t>
      </w:r>
    </w:p>
    <w:p w14:paraId="34749B75" w14:textId="420F56AF" w:rsidR="00F17FB2" w:rsidRDefault="00E96B0F" w:rsidP="004130B3">
      <w:pPr>
        <w:ind w:left="709" w:firstLine="0"/>
        <w:rPr>
          <w:rFonts w:ascii="Arial" w:hAnsi="Arial" w:cs="Arial"/>
        </w:rPr>
      </w:pPr>
      <w:hyperlink r:id="rId9" w:history="1">
        <w:r w:rsidRPr="0041502F">
          <w:rPr>
            <w:rStyle w:val="Hyperlink"/>
            <w:rFonts w:ascii="Arial" w:hAnsi="Arial" w:cs="Arial"/>
          </w:rPr>
          <w:t>info@acoustica.com.au</w:t>
        </w:r>
      </w:hyperlink>
    </w:p>
    <w:p w14:paraId="21BFC65C" w14:textId="77777777" w:rsidR="00F80139" w:rsidRPr="00F40552" w:rsidRDefault="00F80139" w:rsidP="004130B3">
      <w:pPr>
        <w:ind w:left="0" w:firstLine="0"/>
      </w:pPr>
    </w:p>
    <w:p w14:paraId="552969EC" w14:textId="77777777" w:rsidR="0015559A" w:rsidRDefault="0015559A" w:rsidP="00AF4B3F">
      <w:pPr>
        <w:pStyle w:val="Heading3"/>
      </w:pPr>
      <w:r w:rsidRPr="00FD0925">
        <w:t>Equipment</w:t>
      </w:r>
    </w:p>
    <w:p w14:paraId="30D16CE9" w14:textId="77777777" w:rsidR="00F80139" w:rsidRPr="00F80139" w:rsidRDefault="00F80139" w:rsidP="00F80139"/>
    <w:p w14:paraId="6D4BE8E1" w14:textId="77777777" w:rsidR="0015559A" w:rsidRDefault="0015559A" w:rsidP="0009790B">
      <w:pPr>
        <w:spacing w:line="240" w:lineRule="auto"/>
        <w:ind w:left="709" w:firstLine="0"/>
        <w:jc w:val="left"/>
        <w:rPr>
          <w:rFonts w:ascii="Arial" w:hAnsi="Arial" w:cs="Arial"/>
        </w:rPr>
      </w:pPr>
      <w:r w:rsidRPr="00FD0925">
        <w:rPr>
          <w:rFonts w:ascii="Arial" w:hAnsi="Arial" w:cs="Arial"/>
        </w:rPr>
        <w:t>A.</w:t>
      </w:r>
      <w:r w:rsidRPr="00FD0925">
        <w:rPr>
          <w:rFonts w:ascii="Arial" w:hAnsi="Arial" w:cs="Arial"/>
        </w:rPr>
        <w:tab/>
        <w:t>Supply equipment required to perform the work of sufficient capacity to meet the stated completion date.</w:t>
      </w:r>
    </w:p>
    <w:p w14:paraId="1431EF76" w14:textId="77777777" w:rsidR="00C5489D" w:rsidRPr="00FD0925" w:rsidRDefault="00C5489D" w:rsidP="0009790B">
      <w:pPr>
        <w:spacing w:line="240" w:lineRule="auto"/>
        <w:ind w:left="709" w:firstLine="0"/>
        <w:jc w:val="left"/>
        <w:rPr>
          <w:rFonts w:ascii="Arial" w:hAnsi="Arial" w:cs="Arial"/>
        </w:rPr>
      </w:pPr>
      <w:r>
        <w:rPr>
          <w:rFonts w:ascii="Arial" w:hAnsi="Arial" w:cs="Arial"/>
        </w:rPr>
        <w:t>B.</w:t>
      </w:r>
      <w:r>
        <w:rPr>
          <w:rFonts w:ascii="Arial" w:hAnsi="Arial" w:cs="Arial"/>
        </w:rPr>
        <w:tab/>
        <w:t>Provide access equipment necessary to execute the work</w:t>
      </w:r>
    </w:p>
    <w:p w14:paraId="5ABC2EBF" w14:textId="77777777" w:rsidR="0015559A" w:rsidRPr="00FD0925" w:rsidRDefault="00C5489D" w:rsidP="0009790B">
      <w:pPr>
        <w:spacing w:line="240" w:lineRule="auto"/>
        <w:ind w:left="709" w:firstLine="0"/>
        <w:jc w:val="left"/>
        <w:rPr>
          <w:rFonts w:ascii="Arial" w:hAnsi="Arial" w:cs="Arial"/>
        </w:rPr>
      </w:pPr>
      <w:r>
        <w:rPr>
          <w:rFonts w:ascii="Arial" w:hAnsi="Arial" w:cs="Arial"/>
        </w:rPr>
        <w:t>C</w:t>
      </w:r>
      <w:r w:rsidR="0015559A" w:rsidRPr="00FD0925">
        <w:rPr>
          <w:rFonts w:ascii="Arial" w:hAnsi="Arial" w:cs="Arial"/>
        </w:rPr>
        <w:t>.</w:t>
      </w:r>
      <w:r w:rsidR="0015559A" w:rsidRPr="00FD0925">
        <w:rPr>
          <w:rFonts w:ascii="Arial" w:hAnsi="Arial" w:cs="Arial"/>
        </w:rPr>
        <w:tab/>
        <w:t>Provide disposal containers for disposal required.</w:t>
      </w:r>
    </w:p>
    <w:p w14:paraId="005A4E07" w14:textId="77777777" w:rsidR="0015559A" w:rsidRPr="00FD0925" w:rsidRDefault="00C5489D" w:rsidP="0009790B">
      <w:pPr>
        <w:spacing w:line="240" w:lineRule="auto"/>
        <w:ind w:left="709" w:firstLine="0"/>
        <w:jc w:val="left"/>
        <w:rPr>
          <w:rFonts w:ascii="Arial" w:hAnsi="Arial" w:cs="Arial"/>
        </w:rPr>
      </w:pPr>
      <w:r>
        <w:rPr>
          <w:rFonts w:ascii="Arial" w:hAnsi="Arial" w:cs="Arial"/>
        </w:rPr>
        <w:t>D</w:t>
      </w:r>
      <w:r w:rsidR="0015559A" w:rsidRPr="00FD0925">
        <w:rPr>
          <w:rFonts w:ascii="Arial" w:hAnsi="Arial" w:cs="Arial"/>
        </w:rPr>
        <w:t>.</w:t>
      </w:r>
      <w:r w:rsidR="0015559A" w:rsidRPr="00FD0925">
        <w:rPr>
          <w:rFonts w:ascii="Arial" w:hAnsi="Arial" w:cs="Arial"/>
        </w:rPr>
        <w:tab/>
        <w:t>No containers may be located on public streets or pavements without obtaining required municipal permits for same.  Co-operate with Sub-Contractors doing work in or near container locations to prevent disruption of their work.</w:t>
      </w:r>
    </w:p>
    <w:p w14:paraId="23700097" w14:textId="77777777" w:rsidR="0015559A" w:rsidRPr="00FD0925" w:rsidRDefault="0015559A" w:rsidP="0009790B">
      <w:pPr>
        <w:spacing w:line="240" w:lineRule="auto"/>
        <w:ind w:left="709" w:firstLine="0"/>
        <w:jc w:val="left"/>
        <w:rPr>
          <w:rFonts w:ascii="Arial" w:hAnsi="Arial" w:cs="Arial"/>
        </w:rPr>
      </w:pPr>
    </w:p>
    <w:p w14:paraId="1AD3747B" w14:textId="77777777" w:rsidR="0015559A" w:rsidRPr="00FD0925" w:rsidRDefault="0015559A" w:rsidP="0023469C">
      <w:pPr>
        <w:pStyle w:val="Heading2"/>
        <w:spacing w:line="240" w:lineRule="auto"/>
        <w:ind w:right="0"/>
        <w:jc w:val="left"/>
        <w:rPr>
          <w:rFonts w:cs="Arial"/>
        </w:rPr>
      </w:pPr>
      <w:r w:rsidRPr="00FD0925">
        <w:rPr>
          <w:rFonts w:cs="Arial"/>
        </w:rPr>
        <w:t>EXECUTION</w:t>
      </w:r>
      <w:r w:rsidRPr="00FD0925">
        <w:rPr>
          <w:rFonts w:cs="Arial"/>
          <w:vanish/>
          <w:color w:val="FF0000"/>
        </w:rPr>
        <w:t>300</w:t>
      </w:r>
    </w:p>
    <w:p w14:paraId="3D284975" w14:textId="77777777" w:rsidR="0015559A" w:rsidRPr="00FD0925" w:rsidRDefault="0015559A" w:rsidP="0023469C">
      <w:pPr>
        <w:spacing w:line="240" w:lineRule="auto"/>
        <w:rPr>
          <w:rFonts w:ascii="Arial" w:hAnsi="Arial" w:cs="Arial"/>
        </w:rPr>
      </w:pPr>
    </w:p>
    <w:p w14:paraId="4D96DEE0" w14:textId="77777777" w:rsidR="00B067CB" w:rsidRPr="00E76F2F" w:rsidRDefault="00B067CB" w:rsidP="00AF4B3F">
      <w:pPr>
        <w:pStyle w:val="Heading3"/>
        <w:rPr>
          <w:rFonts w:cs="Arial"/>
        </w:rPr>
      </w:pPr>
      <w:r w:rsidRPr="00E76F2F">
        <w:rPr>
          <w:rFonts w:cs="Arial"/>
        </w:rPr>
        <w:t>Examination</w:t>
      </w:r>
    </w:p>
    <w:p w14:paraId="2FF11B41" w14:textId="77777777" w:rsidR="00B067CB" w:rsidRPr="00E76F2F" w:rsidRDefault="00B067CB" w:rsidP="0009790B">
      <w:pPr>
        <w:ind w:left="709" w:firstLine="0"/>
        <w:rPr>
          <w:rFonts w:ascii="Arial" w:hAnsi="Arial" w:cs="Arial"/>
        </w:rPr>
      </w:pPr>
      <w:r w:rsidRPr="00E76F2F">
        <w:rPr>
          <w:rFonts w:ascii="Arial" w:hAnsi="Arial" w:cs="Arial"/>
        </w:rPr>
        <w:t>Visit site and inspect conditions, comparing conditions to the Drawings before delivery of materials to site.  Re</w:t>
      </w:r>
      <w:r w:rsidRPr="00E76F2F">
        <w:rPr>
          <w:rFonts w:ascii="Arial" w:hAnsi="Arial" w:cs="Arial"/>
          <w:lang w:val="en-US"/>
        </w:rPr>
        <w:t xml:space="preserve">port </w:t>
      </w:r>
      <w:r w:rsidRPr="00E76F2F">
        <w:rPr>
          <w:rFonts w:ascii="Arial" w:hAnsi="Arial" w:cs="Arial"/>
        </w:rPr>
        <w:t xml:space="preserve">any discrepancy or unsuitability of substrate. </w:t>
      </w:r>
    </w:p>
    <w:p w14:paraId="4FAF6B52" w14:textId="77777777" w:rsidR="00B067CB" w:rsidRPr="00E76F2F" w:rsidRDefault="00B067CB" w:rsidP="0009790B">
      <w:pPr>
        <w:ind w:left="709" w:firstLine="0"/>
        <w:rPr>
          <w:rFonts w:ascii="Arial" w:hAnsi="Arial" w:cs="Arial"/>
        </w:rPr>
      </w:pPr>
      <w:r w:rsidRPr="00E76F2F">
        <w:rPr>
          <w:rFonts w:ascii="Arial" w:hAnsi="Arial" w:cs="Arial"/>
        </w:rPr>
        <w:t xml:space="preserve">Start of work means total acceptance of conditions. </w:t>
      </w:r>
    </w:p>
    <w:p w14:paraId="17B51969" w14:textId="77777777" w:rsidR="00B067CB" w:rsidRPr="00E76F2F" w:rsidRDefault="00B067CB" w:rsidP="0009790B">
      <w:pPr>
        <w:ind w:left="709" w:firstLine="0"/>
        <w:rPr>
          <w:rFonts w:ascii="Arial" w:hAnsi="Arial" w:cs="Arial"/>
          <w:b/>
        </w:rPr>
      </w:pPr>
    </w:p>
    <w:p w14:paraId="199C84D9" w14:textId="77777777" w:rsidR="00B067CB" w:rsidRPr="00E76F2F" w:rsidRDefault="00B067CB" w:rsidP="00AF4B3F">
      <w:pPr>
        <w:pStyle w:val="Heading3"/>
        <w:rPr>
          <w:rFonts w:cs="Arial"/>
        </w:rPr>
      </w:pPr>
      <w:r w:rsidRPr="00E76F2F">
        <w:rPr>
          <w:rFonts w:cs="Arial"/>
        </w:rPr>
        <w:t>Preparation</w:t>
      </w:r>
    </w:p>
    <w:p w14:paraId="24A1390C" w14:textId="2F3FC114" w:rsidR="00B067CB" w:rsidRPr="00E76F2F" w:rsidRDefault="00E76F2F" w:rsidP="0009790B">
      <w:pPr>
        <w:ind w:left="709" w:firstLine="0"/>
        <w:rPr>
          <w:rFonts w:ascii="Arial" w:hAnsi="Arial" w:cs="Arial"/>
        </w:rPr>
      </w:pPr>
      <w:r>
        <w:rPr>
          <w:rFonts w:ascii="Arial" w:hAnsi="Arial" w:cs="Arial"/>
        </w:rPr>
        <w:t xml:space="preserve">Co-ordinate with and </w:t>
      </w:r>
      <w:r w:rsidR="00B067CB" w:rsidRPr="00E76F2F">
        <w:rPr>
          <w:rFonts w:ascii="Arial" w:hAnsi="Arial" w:cs="Arial"/>
        </w:rPr>
        <w:t>ensure preparatory work by other trades is done prior to commencement of work</w:t>
      </w:r>
      <w:r w:rsidR="00F80139" w:rsidRPr="00E76F2F">
        <w:rPr>
          <w:rFonts w:ascii="Arial" w:hAnsi="Arial" w:cs="Arial"/>
        </w:rPr>
        <w:t>.</w:t>
      </w:r>
    </w:p>
    <w:p w14:paraId="58164E62" w14:textId="77777777" w:rsidR="00B067CB" w:rsidRPr="00E76F2F" w:rsidRDefault="00B067CB" w:rsidP="0009790B">
      <w:pPr>
        <w:ind w:left="709" w:firstLine="0"/>
        <w:rPr>
          <w:rFonts w:ascii="Arial" w:hAnsi="Arial" w:cs="Arial"/>
        </w:rPr>
      </w:pPr>
    </w:p>
    <w:p w14:paraId="6AC9FB50" w14:textId="77777777" w:rsidR="00B067CB" w:rsidRPr="00E76F2F" w:rsidRDefault="00B067CB" w:rsidP="00AF4B3F">
      <w:pPr>
        <w:pStyle w:val="Heading3"/>
        <w:rPr>
          <w:rFonts w:cs="Arial"/>
        </w:rPr>
      </w:pPr>
      <w:r w:rsidRPr="00E76F2F">
        <w:rPr>
          <w:rFonts w:cs="Arial"/>
        </w:rPr>
        <w:t>Installation</w:t>
      </w:r>
    </w:p>
    <w:p w14:paraId="72DACA2C" w14:textId="77777777" w:rsidR="00AD3297" w:rsidRPr="00E76F2F" w:rsidRDefault="00AD3297" w:rsidP="00AD3297">
      <w:pPr>
        <w:rPr>
          <w:rFonts w:ascii="Arial" w:hAnsi="Arial" w:cs="Arial"/>
        </w:rPr>
      </w:pPr>
    </w:p>
    <w:p w14:paraId="428AADC2" w14:textId="107F0A77" w:rsidR="00AD3297" w:rsidRDefault="00565A06" w:rsidP="00AD3297">
      <w:pPr>
        <w:spacing w:line="240" w:lineRule="auto"/>
        <w:ind w:left="709" w:right="448" w:firstLine="0"/>
        <w:jc w:val="left"/>
        <w:rPr>
          <w:rFonts w:ascii="Arial" w:eastAsia="Calibri" w:hAnsi="Arial" w:cs="Arial"/>
          <w:spacing w:val="1"/>
          <w:w w:val="99"/>
        </w:rPr>
      </w:pPr>
      <w:r>
        <w:rPr>
          <w:rFonts w:ascii="Arial" w:eastAsia="Calibri" w:hAnsi="Arial" w:cs="Arial"/>
          <w:spacing w:val="1"/>
          <w:w w:val="99"/>
        </w:rPr>
        <w:t xml:space="preserve">GreenLAG pipe lagging to be cut into </w:t>
      </w:r>
      <w:r w:rsidR="00392A99">
        <w:rPr>
          <w:rFonts w:ascii="Arial" w:eastAsia="Calibri" w:hAnsi="Arial" w:cs="Arial"/>
          <w:spacing w:val="1"/>
          <w:w w:val="99"/>
        </w:rPr>
        <w:t xml:space="preserve">strips to suit </w:t>
      </w:r>
      <w:r w:rsidR="00226EFA">
        <w:rPr>
          <w:rFonts w:ascii="Arial" w:eastAsia="Calibri" w:hAnsi="Arial" w:cs="Arial"/>
          <w:spacing w:val="1"/>
          <w:w w:val="99"/>
        </w:rPr>
        <w:t>pipe size.</w:t>
      </w:r>
    </w:p>
    <w:p w14:paraId="6DE63403" w14:textId="456AF7E8" w:rsidR="00226EFA" w:rsidRDefault="00226EFA" w:rsidP="00226EFA">
      <w:pPr>
        <w:spacing w:line="240" w:lineRule="auto"/>
        <w:ind w:left="709" w:right="448" w:firstLine="0"/>
        <w:jc w:val="left"/>
        <w:rPr>
          <w:rFonts w:ascii="Arial" w:eastAsia="Calibri" w:hAnsi="Arial" w:cs="Arial"/>
          <w:lang w:val="en-GB"/>
        </w:rPr>
      </w:pPr>
      <w:r w:rsidRPr="00226EFA">
        <w:rPr>
          <w:rFonts w:ascii="Arial" w:eastAsia="Calibri" w:hAnsi="Arial" w:cs="Arial"/>
          <w:lang w:val="en-GB"/>
        </w:rPr>
        <w:t>Wrap GreenLAG around the pipe overlapping all joints by</w:t>
      </w:r>
      <w:r>
        <w:rPr>
          <w:rFonts w:ascii="Arial" w:eastAsia="Calibri" w:hAnsi="Arial" w:cs="Arial"/>
          <w:lang w:val="en-GB"/>
        </w:rPr>
        <w:t xml:space="preserve"> 50mm (verti</w:t>
      </w:r>
      <w:r w:rsidRPr="00226EFA">
        <w:rPr>
          <w:rFonts w:ascii="Arial" w:eastAsia="Calibri" w:hAnsi="Arial" w:cs="Arial"/>
          <w:lang w:val="en-GB"/>
        </w:rPr>
        <w:t xml:space="preserve">cal &amp; </w:t>
      </w:r>
      <w:r>
        <w:rPr>
          <w:rFonts w:ascii="Arial" w:eastAsia="Calibri" w:hAnsi="Arial" w:cs="Arial"/>
          <w:lang w:val="en-GB"/>
        </w:rPr>
        <w:t>horizontal) to avoid potent</w:t>
      </w:r>
      <w:r w:rsidRPr="00226EFA">
        <w:rPr>
          <w:rFonts w:ascii="Arial" w:eastAsia="Calibri" w:hAnsi="Arial" w:cs="Arial"/>
          <w:lang w:val="en-GB"/>
        </w:rPr>
        <w:t>ial flanking</w:t>
      </w:r>
      <w:r>
        <w:rPr>
          <w:rFonts w:ascii="Arial" w:eastAsia="Calibri" w:hAnsi="Arial" w:cs="Arial"/>
          <w:lang w:val="en-GB"/>
        </w:rPr>
        <w:t xml:space="preserve"> </w:t>
      </w:r>
      <w:r w:rsidRPr="00226EFA">
        <w:rPr>
          <w:rFonts w:ascii="Arial" w:eastAsia="Calibri" w:hAnsi="Arial" w:cs="Arial"/>
          <w:lang w:val="en-GB"/>
        </w:rPr>
        <w:t>noise.</w:t>
      </w:r>
    </w:p>
    <w:p w14:paraId="76C9994C" w14:textId="3F3364AB" w:rsidR="00226EFA" w:rsidRDefault="00226EFA" w:rsidP="00226EFA">
      <w:pPr>
        <w:spacing w:line="240" w:lineRule="auto"/>
        <w:ind w:left="709" w:right="448" w:firstLine="0"/>
        <w:jc w:val="left"/>
        <w:rPr>
          <w:rFonts w:ascii="Arial" w:eastAsia="Calibri" w:hAnsi="Arial" w:cs="Arial"/>
          <w:lang w:val="en-GB"/>
        </w:rPr>
      </w:pPr>
      <w:r w:rsidRPr="00226EFA">
        <w:rPr>
          <w:rFonts w:ascii="Arial" w:eastAsia="Calibri" w:hAnsi="Arial" w:cs="Arial"/>
          <w:lang w:val="en-GB"/>
        </w:rPr>
        <w:t>Wrap thre</w:t>
      </w:r>
      <w:r>
        <w:rPr>
          <w:rFonts w:ascii="Arial" w:eastAsia="Calibri" w:hAnsi="Arial" w:cs="Arial"/>
          <w:lang w:val="en-GB"/>
        </w:rPr>
        <w:t>e circumferent</w:t>
      </w:r>
      <w:r w:rsidRPr="00226EFA">
        <w:rPr>
          <w:rFonts w:ascii="Arial" w:eastAsia="Calibri" w:hAnsi="Arial" w:cs="Arial"/>
          <w:lang w:val="en-GB"/>
        </w:rPr>
        <w:t>ial wraps of high quality</w:t>
      </w:r>
      <w:r>
        <w:rPr>
          <w:rFonts w:ascii="Arial" w:eastAsia="Calibri" w:hAnsi="Arial" w:cs="Arial"/>
          <w:lang w:val="en-GB"/>
        </w:rPr>
        <w:t xml:space="preserve"> </w:t>
      </w:r>
      <w:r w:rsidRPr="00226EFA">
        <w:rPr>
          <w:rFonts w:ascii="Arial" w:eastAsia="Calibri" w:hAnsi="Arial" w:cs="Arial"/>
          <w:lang w:val="en-GB"/>
        </w:rPr>
        <w:t>48-72mm wide reinforced aluminium tape at approximately every 350mm (i</w:t>
      </w:r>
      <w:r>
        <w:rPr>
          <w:rFonts w:ascii="Arial" w:eastAsia="Calibri" w:hAnsi="Arial" w:cs="Arial"/>
          <w:lang w:val="en-GB"/>
        </w:rPr>
        <w:t>.</w:t>
      </w:r>
      <w:r w:rsidRPr="00226EFA">
        <w:rPr>
          <w:rFonts w:ascii="Arial" w:eastAsia="Calibri" w:hAnsi="Arial" w:cs="Arial"/>
          <w:lang w:val="en-GB"/>
        </w:rPr>
        <w:t>e</w:t>
      </w:r>
      <w:r>
        <w:rPr>
          <w:rFonts w:ascii="Arial" w:eastAsia="Calibri" w:hAnsi="Arial" w:cs="Arial"/>
          <w:lang w:val="en-GB"/>
        </w:rPr>
        <w:t>.</w:t>
      </w:r>
      <w:r w:rsidRPr="00226EFA">
        <w:rPr>
          <w:rFonts w:ascii="Arial" w:eastAsia="Calibri" w:hAnsi="Arial" w:cs="Arial"/>
          <w:lang w:val="en-GB"/>
        </w:rPr>
        <w:t xml:space="preserve"> 3 wraps</w:t>
      </w:r>
      <w:r>
        <w:rPr>
          <w:rFonts w:ascii="Arial" w:eastAsia="Calibri" w:hAnsi="Arial" w:cs="Arial"/>
          <w:lang w:val="en-GB"/>
        </w:rPr>
        <w:t xml:space="preserve"> </w:t>
      </w:r>
      <w:r w:rsidRPr="00226EFA">
        <w:rPr>
          <w:rFonts w:ascii="Arial" w:eastAsia="Calibri" w:hAnsi="Arial" w:cs="Arial"/>
          <w:lang w:val="en-GB"/>
        </w:rPr>
        <w:t>every 1m of pipe length) &amp; tape along all seams.</w:t>
      </w:r>
    </w:p>
    <w:p w14:paraId="3A348295" w14:textId="77777777" w:rsidR="003A4E57" w:rsidRDefault="003A4E57" w:rsidP="00226EFA">
      <w:pPr>
        <w:spacing w:line="240" w:lineRule="auto"/>
        <w:ind w:left="709" w:right="448" w:firstLine="0"/>
        <w:jc w:val="left"/>
        <w:rPr>
          <w:rFonts w:ascii="Arial" w:eastAsia="Calibri" w:hAnsi="Arial" w:cs="Arial"/>
          <w:lang w:val="en-GB"/>
        </w:rPr>
      </w:pPr>
    </w:p>
    <w:p w14:paraId="0B826041" w14:textId="129EF238" w:rsidR="003A4E57" w:rsidRPr="00226EFA" w:rsidRDefault="003A4E57" w:rsidP="00226EFA">
      <w:pPr>
        <w:spacing w:line="240" w:lineRule="auto"/>
        <w:ind w:left="709" w:right="448" w:firstLine="0"/>
        <w:jc w:val="left"/>
        <w:rPr>
          <w:rFonts w:ascii="Arial" w:eastAsia="Calibri" w:hAnsi="Arial" w:cs="Arial"/>
          <w:lang w:val="en-GB"/>
        </w:rPr>
      </w:pPr>
      <w:r>
        <w:rPr>
          <w:rFonts w:ascii="Arial" w:eastAsia="Calibri" w:hAnsi="Arial" w:cs="Arial"/>
          <w:lang w:val="en-GB"/>
        </w:rPr>
        <w:t>Installation of GreenLAG pipe lagging must be done by qualified pipe laggers/plumbers</w:t>
      </w:r>
    </w:p>
    <w:p w14:paraId="5D38B534" w14:textId="77777777" w:rsidR="00AD3297" w:rsidRPr="00E76F2F" w:rsidRDefault="00AD3297" w:rsidP="00AD3297">
      <w:pPr>
        <w:spacing w:before="13"/>
        <w:rPr>
          <w:rFonts w:ascii="Arial" w:hAnsi="Arial" w:cs="Arial"/>
        </w:rPr>
      </w:pPr>
    </w:p>
    <w:p w14:paraId="638C81E7" w14:textId="59FEABA9" w:rsidR="00AD3297" w:rsidRPr="00E76F2F" w:rsidRDefault="00AD3297" w:rsidP="008F3EC2">
      <w:pPr>
        <w:pStyle w:val="Heading4"/>
        <w:rPr>
          <w:rFonts w:eastAsia="Calibri" w:cs="Arial"/>
          <w:w w:val="99"/>
        </w:rPr>
      </w:pPr>
      <w:r w:rsidRPr="00E76F2F">
        <w:rPr>
          <w:rFonts w:eastAsia="Calibri" w:cs="Arial"/>
          <w:w w:val="99"/>
        </w:rPr>
        <w:t>I</w:t>
      </w:r>
      <w:r w:rsidRPr="00E76F2F">
        <w:rPr>
          <w:rFonts w:eastAsia="Calibri" w:cs="Arial"/>
          <w:spacing w:val="1"/>
          <w:w w:val="99"/>
        </w:rPr>
        <w:t>n</w:t>
      </w:r>
      <w:r w:rsidRPr="00E76F2F">
        <w:rPr>
          <w:rFonts w:eastAsia="Calibri" w:cs="Arial"/>
          <w:w w:val="99"/>
        </w:rPr>
        <w:t>st</w:t>
      </w:r>
      <w:r w:rsidRPr="00E76F2F">
        <w:rPr>
          <w:rFonts w:eastAsia="Calibri" w:cs="Arial"/>
          <w:spacing w:val="1"/>
          <w:w w:val="99"/>
        </w:rPr>
        <w:t>a</w:t>
      </w:r>
      <w:r w:rsidRPr="00E76F2F">
        <w:rPr>
          <w:rFonts w:eastAsia="Calibri" w:cs="Arial"/>
          <w:w w:val="99"/>
        </w:rPr>
        <w:t xml:space="preserve">ll </w:t>
      </w:r>
      <w:r w:rsidR="00226EFA">
        <w:rPr>
          <w:rFonts w:eastAsia="Calibri" w:cs="Arial"/>
          <w:spacing w:val="1"/>
          <w:w w:val="99"/>
        </w:rPr>
        <w:t>pipes</w:t>
      </w:r>
      <w:r w:rsidRPr="00E76F2F">
        <w:rPr>
          <w:rFonts w:eastAsia="Calibri" w:cs="Arial"/>
          <w:w w:val="99"/>
        </w:rPr>
        <w:t xml:space="preserve"> as p</w:t>
      </w:r>
      <w:r w:rsidRPr="00E76F2F">
        <w:rPr>
          <w:rFonts w:eastAsia="Calibri" w:cs="Arial"/>
          <w:spacing w:val="1"/>
          <w:w w:val="99"/>
        </w:rPr>
        <w:t>e</w:t>
      </w:r>
      <w:r w:rsidRPr="00E76F2F">
        <w:rPr>
          <w:rFonts w:eastAsia="Calibri" w:cs="Arial"/>
          <w:w w:val="99"/>
        </w:rPr>
        <w:t xml:space="preserve">r </w:t>
      </w:r>
      <w:r w:rsidRPr="00E76F2F">
        <w:rPr>
          <w:rFonts w:eastAsia="Calibri" w:cs="Arial"/>
          <w:spacing w:val="1"/>
          <w:w w:val="99"/>
        </w:rPr>
        <w:t>m</w:t>
      </w:r>
      <w:r w:rsidRPr="00E76F2F">
        <w:rPr>
          <w:rFonts w:eastAsia="Calibri" w:cs="Arial"/>
          <w:w w:val="99"/>
        </w:rPr>
        <w:t>anufact</w:t>
      </w:r>
      <w:r w:rsidRPr="00E76F2F">
        <w:rPr>
          <w:rFonts w:eastAsia="Calibri" w:cs="Arial"/>
          <w:spacing w:val="1"/>
          <w:w w:val="99"/>
        </w:rPr>
        <w:t>u</w:t>
      </w:r>
      <w:r w:rsidRPr="00E76F2F">
        <w:rPr>
          <w:rFonts w:eastAsia="Calibri" w:cs="Arial"/>
          <w:w w:val="99"/>
        </w:rPr>
        <w:t>r</w:t>
      </w:r>
      <w:r w:rsidRPr="00E76F2F">
        <w:rPr>
          <w:rFonts w:eastAsia="Calibri" w:cs="Arial"/>
          <w:spacing w:val="1"/>
          <w:w w:val="99"/>
        </w:rPr>
        <w:t>e</w:t>
      </w:r>
      <w:r w:rsidRPr="00E76F2F">
        <w:rPr>
          <w:rFonts w:eastAsia="Calibri" w:cs="Arial"/>
          <w:w w:val="99"/>
        </w:rPr>
        <w:t>r’s i</w:t>
      </w:r>
      <w:r w:rsidRPr="00E76F2F">
        <w:rPr>
          <w:rFonts w:eastAsia="Calibri" w:cs="Arial"/>
          <w:spacing w:val="1"/>
          <w:w w:val="99"/>
        </w:rPr>
        <w:t>n</w:t>
      </w:r>
      <w:r w:rsidRPr="00E76F2F">
        <w:rPr>
          <w:rFonts w:eastAsia="Calibri" w:cs="Arial"/>
          <w:w w:val="99"/>
        </w:rPr>
        <w:t>structi</w:t>
      </w:r>
      <w:r w:rsidRPr="00E76F2F">
        <w:rPr>
          <w:rFonts w:eastAsia="Calibri" w:cs="Arial"/>
          <w:spacing w:val="1"/>
          <w:w w:val="99"/>
        </w:rPr>
        <w:t>o</w:t>
      </w:r>
      <w:r w:rsidRPr="00E76F2F">
        <w:rPr>
          <w:rFonts w:eastAsia="Calibri" w:cs="Arial"/>
          <w:w w:val="99"/>
        </w:rPr>
        <w:t xml:space="preserve">ns. </w:t>
      </w:r>
    </w:p>
    <w:p w14:paraId="213666E0" w14:textId="64CFABBA" w:rsidR="008F3EC2" w:rsidRDefault="008F3EC2" w:rsidP="008F3EC2">
      <w:pPr>
        <w:ind w:left="1440"/>
        <w:rPr>
          <w:rFonts w:ascii="Arial" w:eastAsia="Calibri" w:hAnsi="Arial" w:cs="Arial"/>
        </w:rPr>
      </w:pPr>
      <w:r w:rsidRPr="00E76F2F">
        <w:rPr>
          <w:rFonts w:ascii="Arial" w:eastAsia="Calibri" w:hAnsi="Arial" w:cs="Arial"/>
        </w:rPr>
        <w:t xml:space="preserve">Verify that all </w:t>
      </w:r>
      <w:r w:rsidR="00226EFA">
        <w:rPr>
          <w:rFonts w:ascii="Arial" w:eastAsia="Calibri" w:hAnsi="Arial" w:cs="Arial"/>
        </w:rPr>
        <w:t>pipe and plumbing</w:t>
      </w:r>
      <w:r w:rsidRPr="00E76F2F">
        <w:rPr>
          <w:rFonts w:ascii="Arial" w:eastAsia="Calibri" w:hAnsi="Arial" w:cs="Arial"/>
        </w:rPr>
        <w:t xml:space="preserve"> </w:t>
      </w:r>
      <w:r w:rsidR="00E76F2F">
        <w:rPr>
          <w:rFonts w:ascii="Arial" w:eastAsia="Calibri" w:hAnsi="Arial" w:cs="Arial"/>
        </w:rPr>
        <w:t xml:space="preserve">work </w:t>
      </w:r>
      <w:r w:rsidRPr="00E76F2F">
        <w:rPr>
          <w:rFonts w:ascii="Arial" w:eastAsia="Calibri" w:hAnsi="Arial" w:cs="Arial"/>
        </w:rPr>
        <w:t xml:space="preserve">has been installed in accordance with the </w:t>
      </w:r>
      <w:r w:rsidR="00E76F2F">
        <w:rPr>
          <w:rFonts w:ascii="Arial" w:eastAsia="Calibri" w:hAnsi="Arial" w:cs="Arial"/>
        </w:rPr>
        <w:t>drawings.</w:t>
      </w:r>
    </w:p>
    <w:p w14:paraId="3BDEE70B" w14:textId="04452942" w:rsidR="00E76F2F" w:rsidRDefault="00E76F2F" w:rsidP="008F3EC2">
      <w:pPr>
        <w:ind w:left="1440"/>
        <w:rPr>
          <w:rFonts w:ascii="Arial" w:eastAsia="Calibri" w:hAnsi="Arial" w:cs="Arial"/>
          <w:color w:val="FF0000"/>
        </w:rPr>
      </w:pPr>
      <w:r w:rsidRPr="00E76F2F">
        <w:rPr>
          <w:rFonts w:ascii="Arial" w:eastAsia="Calibri" w:hAnsi="Arial" w:cs="Arial"/>
          <w:color w:val="FF0000"/>
        </w:rPr>
        <w:t xml:space="preserve">Install acoustic insulation as per specified on the </w:t>
      </w:r>
      <w:r w:rsidR="00FB6791">
        <w:rPr>
          <w:rFonts w:ascii="Arial" w:eastAsia="Calibri" w:hAnsi="Arial" w:cs="Arial"/>
          <w:color w:val="FF0000"/>
        </w:rPr>
        <w:t>attached instructions.</w:t>
      </w:r>
    </w:p>
    <w:p w14:paraId="3700B286" w14:textId="77777777" w:rsidR="007A3128" w:rsidRPr="00E76F2F" w:rsidRDefault="007A3128" w:rsidP="008F3EC2">
      <w:pPr>
        <w:rPr>
          <w:rFonts w:ascii="Arial" w:eastAsia="Calibri" w:hAnsi="Arial" w:cs="Arial"/>
        </w:rPr>
      </w:pPr>
    </w:p>
    <w:p w14:paraId="4DED5B37" w14:textId="6C4C6FF0" w:rsidR="00AD3297" w:rsidRPr="00C20204" w:rsidRDefault="00AD3297" w:rsidP="00C20204">
      <w:pPr>
        <w:tabs>
          <w:tab w:val="left" w:pos="1540"/>
        </w:tabs>
        <w:spacing w:before="21" w:line="240" w:lineRule="auto"/>
        <w:ind w:left="820" w:right="-20"/>
        <w:rPr>
          <w:rFonts w:ascii="Arial" w:eastAsia="Calibri" w:hAnsi="Arial" w:cs="Arial"/>
          <w:w w:val="99"/>
        </w:rPr>
      </w:pPr>
    </w:p>
    <w:p w14:paraId="6C2A1FD9" w14:textId="77777777" w:rsidR="0009790B" w:rsidRPr="00AF4B3F" w:rsidRDefault="0009790B" w:rsidP="00AF4B3F">
      <w:pPr>
        <w:pStyle w:val="Heading3"/>
      </w:pPr>
      <w:r w:rsidRPr="0009790B">
        <w:t>Clean up as the work proceeds.</w:t>
      </w:r>
    </w:p>
    <w:p w14:paraId="61BB139D" w14:textId="1BDAFAC5" w:rsidR="00B067CB" w:rsidRPr="00FD0925" w:rsidRDefault="00B067CB" w:rsidP="0009790B">
      <w:pPr>
        <w:ind w:left="1134" w:firstLine="0"/>
        <w:rPr>
          <w:rFonts w:ascii="Arial" w:hAnsi="Arial" w:cs="Arial"/>
        </w:rPr>
      </w:pPr>
      <w:r w:rsidRPr="00FD0925">
        <w:rPr>
          <w:rFonts w:ascii="Arial" w:hAnsi="Arial" w:cs="Arial"/>
        </w:rPr>
        <w:t xml:space="preserve"> </w:t>
      </w:r>
    </w:p>
    <w:p w14:paraId="60EC4912" w14:textId="77777777" w:rsidR="00B067CB" w:rsidRPr="00FD0925" w:rsidRDefault="00B067CB" w:rsidP="00B067CB">
      <w:pPr>
        <w:rPr>
          <w:rFonts w:ascii="Arial" w:hAnsi="Arial" w:cs="Arial"/>
        </w:rPr>
      </w:pPr>
    </w:p>
    <w:p w14:paraId="63BC2BFA" w14:textId="77777777" w:rsidR="00B067CB" w:rsidRDefault="00B067CB" w:rsidP="00AF4B3F">
      <w:pPr>
        <w:pStyle w:val="Heading3"/>
      </w:pPr>
      <w:r w:rsidRPr="00FD0925">
        <w:t>Installation Particulars</w:t>
      </w:r>
    </w:p>
    <w:p w14:paraId="32322D2C" w14:textId="77777777" w:rsidR="000E7257" w:rsidRDefault="000E7257" w:rsidP="0009790B">
      <w:pPr>
        <w:ind w:left="0" w:firstLine="0"/>
        <w:rPr>
          <w:rFonts w:ascii="Arial" w:hAnsi="Arial" w:cs="Arial"/>
          <w:lang w:val="en-US"/>
        </w:rPr>
      </w:pPr>
    </w:p>
    <w:p w14:paraId="49FBB184" w14:textId="77777777" w:rsidR="000E7257" w:rsidRDefault="000E7257">
      <w:pPr>
        <w:ind w:left="1440"/>
        <w:rPr>
          <w:rFonts w:ascii="Arial" w:hAnsi="Arial" w:cs="Arial"/>
        </w:rPr>
      </w:pPr>
    </w:p>
    <w:p w14:paraId="57D6017C" w14:textId="77777777" w:rsidR="00B067CB" w:rsidRDefault="00B067CB" w:rsidP="00AF4B3F">
      <w:pPr>
        <w:pStyle w:val="Heading3"/>
      </w:pPr>
      <w:r w:rsidRPr="00FD0925">
        <w:t>Finishing Details</w:t>
      </w:r>
    </w:p>
    <w:p w14:paraId="4C41F13B" w14:textId="77777777" w:rsidR="0009790B" w:rsidRDefault="0009790B" w:rsidP="0009790B"/>
    <w:p w14:paraId="18D04CBD" w14:textId="0A1C9C25" w:rsidR="0009790B" w:rsidRPr="0009790B" w:rsidRDefault="0009790B" w:rsidP="0009790B">
      <w:pPr>
        <w:ind w:left="709" w:firstLine="0"/>
        <w:rPr>
          <w:rFonts w:ascii="Helvetica Neue" w:hAnsi="Helvetica Neue"/>
        </w:rPr>
      </w:pPr>
      <w:r w:rsidRPr="0009790B">
        <w:rPr>
          <w:rFonts w:ascii="Helvetica Neue" w:hAnsi="Helvetica Neue"/>
        </w:rPr>
        <w:t>Install as per detail drawings</w:t>
      </w:r>
    </w:p>
    <w:p w14:paraId="582F8CEA" w14:textId="77777777" w:rsidR="00B067CB" w:rsidRPr="00FD0925" w:rsidRDefault="00B067CB" w:rsidP="0009790B">
      <w:pPr>
        <w:ind w:left="0" w:firstLine="0"/>
        <w:rPr>
          <w:rFonts w:ascii="Arial" w:hAnsi="Arial" w:cs="Arial"/>
        </w:rPr>
      </w:pPr>
    </w:p>
    <w:p w14:paraId="333DDD1A" w14:textId="77777777" w:rsidR="00B067CB" w:rsidRPr="00FD0925" w:rsidRDefault="00B067CB" w:rsidP="00AF4B3F">
      <w:pPr>
        <w:pStyle w:val="Heading3"/>
      </w:pPr>
      <w:r w:rsidRPr="00FD0925">
        <w:t>Protection</w:t>
      </w:r>
    </w:p>
    <w:p w14:paraId="6757FE18" w14:textId="77777777" w:rsidR="00B067CB" w:rsidRPr="00FD0925" w:rsidRDefault="00B067CB" w:rsidP="0009790B">
      <w:pPr>
        <w:ind w:left="709" w:firstLine="0"/>
        <w:rPr>
          <w:rFonts w:ascii="Arial" w:hAnsi="Arial" w:cs="Arial"/>
        </w:rPr>
      </w:pPr>
      <w:r w:rsidRPr="00FD0925">
        <w:rPr>
          <w:rFonts w:ascii="Arial" w:hAnsi="Arial" w:cs="Arial"/>
        </w:rPr>
        <w:t>Protect finished work</w:t>
      </w:r>
      <w:r>
        <w:rPr>
          <w:rFonts w:ascii="Arial" w:hAnsi="Arial" w:cs="Arial"/>
        </w:rPr>
        <w:t xml:space="preserve"> until work has been</w:t>
      </w:r>
      <w:r w:rsidRPr="00FD0925">
        <w:rPr>
          <w:rFonts w:ascii="Arial" w:hAnsi="Arial" w:cs="Arial"/>
        </w:rPr>
        <w:t>.  Make good damage in every respect at no additional cost to the Proprietor.</w:t>
      </w:r>
    </w:p>
    <w:p w14:paraId="35BBBBC8" w14:textId="77777777" w:rsidR="00B067CB" w:rsidRPr="00FD0925" w:rsidRDefault="00B067CB" w:rsidP="00B067CB">
      <w:pPr>
        <w:rPr>
          <w:rFonts w:ascii="Arial" w:hAnsi="Arial" w:cs="Arial"/>
        </w:rPr>
      </w:pPr>
    </w:p>
    <w:p w14:paraId="7E1FB20E" w14:textId="77777777" w:rsidR="00B067CB" w:rsidRPr="00FD0925" w:rsidRDefault="00B067CB" w:rsidP="00AF4B3F">
      <w:pPr>
        <w:pStyle w:val="Heading3"/>
      </w:pPr>
      <w:r w:rsidRPr="00FD0925">
        <w:t>Cleaning</w:t>
      </w:r>
    </w:p>
    <w:p w14:paraId="20FED174" w14:textId="77777777" w:rsidR="00B067CB" w:rsidRDefault="00B067CB" w:rsidP="0009790B">
      <w:pPr>
        <w:ind w:left="709" w:firstLine="0"/>
        <w:rPr>
          <w:rFonts w:ascii="Arial" w:hAnsi="Arial" w:cs="Arial"/>
        </w:rPr>
      </w:pPr>
      <w:r w:rsidRPr="00FD0925">
        <w:rPr>
          <w:rFonts w:ascii="Arial" w:hAnsi="Arial" w:cs="Arial"/>
        </w:rPr>
        <w:t>Clean exposed surfaces</w:t>
      </w:r>
      <w:r>
        <w:rPr>
          <w:rFonts w:ascii="Arial" w:hAnsi="Arial" w:cs="Arial"/>
        </w:rPr>
        <w:t xml:space="preserve">.  Remove all debris and  waste and dispose </w:t>
      </w:r>
    </w:p>
    <w:p w14:paraId="6AB6071C" w14:textId="77777777" w:rsidR="00B067CB" w:rsidRPr="00FD0925" w:rsidRDefault="00B067CB" w:rsidP="00B067CB">
      <w:pPr>
        <w:ind w:left="1080" w:firstLine="0"/>
        <w:rPr>
          <w:rFonts w:ascii="Arial" w:hAnsi="Arial" w:cs="Arial"/>
        </w:rPr>
      </w:pPr>
    </w:p>
    <w:p w14:paraId="643BB14F" w14:textId="77777777" w:rsidR="00B067CB" w:rsidRPr="00FD0925" w:rsidRDefault="00B067CB" w:rsidP="00AF4B3F">
      <w:pPr>
        <w:pStyle w:val="Heading3"/>
      </w:pPr>
      <w:r w:rsidRPr="00FD0925">
        <w:t>Completion</w:t>
      </w:r>
    </w:p>
    <w:p w14:paraId="610E125E" w14:textId="1B1F9A1B" w:rsidR="00B067CB" w:rsidRPr="00FD0925" w:rsidRDefault="00B067CB" w:rsidP="0009790B">
      <w:pPr>
        <w:ind w:left="709" w:firstLine="0"/>
        <w:rPr>
          <w:rFonts w:ascii="Arial" w:hAnsi="Arial" w:cs="Arial"/>
        </w:rPr>
      </w:pPr>
      <w:r w:rsidRPr="00FD0925">
        <w:rPr>
          <w:rFonts w:ascii="Arial" w:hAnsi="Arial" w:cs="Arial"/>
        </w:rPr>
        <w:t>Complete contracted work in accordance with contract documents and written variation orders issued by the Architect</w:t>
      </w:r>
      <w:r w:rsidR="0009790B">
        <w:rPr>
          <w:rFonts w:ascii="Arial" w:hAnsi="Arial" w:cs="Arial"/>
        </w:rPr>
        <w:t xml:space="preserve"> or Superintendent</w:t>
      </w:r>
      <w:r w:rsidRPr="00FD0925">
        <w:rPr>
          <w:rFonts w:ascii="Arial" w:hAnsi="Arial" w:cs="Arial"/>
        </w:rPr>
        <w:t xml:space="preserve">. </w:t>
      </w:r>
    </w:p>
    <w:p w14:paraId="73E384D9" w14:textId="77777777" w:rsidR="0015559A" w:rsidRPr="00FD0925" w:rsidRDefault="0015559A" w:rsidP="0023469C">
      <w:pPr>
        <w:spacing w:line="240" w:lineRule="auto"/>
        <w:ind w:left="900" w:firstLine="0"/>
        <w:jc w:val="left"/>
        <w:rPr>
          <w:rFonts w:ascii="Arial" w:hAnsi="Arial" w:cs="Arial"/>
        </w:rPr>
      </w:pPr>
    </w:p>
    <w:p w14:paraId="7A6C7DD4" w14:textId="77777777" w:rsidR="0015559A" w:rsidRDefault="0015559A" w:rsidP="0023469C">
      <w:pPr>
        <w:spacing w:line="240" w:lineRule="auto"/>
        <w:ind w:left="900" w:firstLine="0"/>
        <w:jc w:val="left"/>
        <w:rPr>
          <w:rFonts w:ascii="Arial" w:hAnsi="Arial" w:cs="Arial"/>
          <w:b/>
        </w:rPr>
      </w:pPr>
      <w:r w:rsidRPr="00FD0925">
        <w:rPr>
          <w:rFonts w:ascii="Arial" w:hAnsi="Arial" w:cs="Arial"/>
          <w:b/>
        </w:rPr>
        <w:tab/>
      </w:r>
      <w:r w:rsidRPr="00FD0925">
        <w:rPr>
          <w:rFonts w:ascii="Arial" w:hAnsi="Arial" w:cs="Arial"/>
          <w:b/>
        </w:rPr>
        <w:tab/>
      </w:r>
      <w:r w:rsidRPr="00FD0925">
        <w:rPr>
          <w:rFonts w:ascii="Arial" w:hAnsi="Arial" w:cs="Arial"/>
          <w:b/>
        </w:rPr>
        <w:tab/>
      </w:r>
      <w:r w:rsidRPr="00FD0925">
        <w:rPr>
          <w:rFonts w:ascii="Arial" w:hAnsi="Arial" w:cs="Arial"/>
          <w:b/>
        </w:rPr>
        <w:tab/>
      </w:r>
      <w:r w:rsidRPr="00FD0925">
        <w:rPr>
          <w:rFonts w:ascii="Arial" w:hAnsi="Arial" w:cs="Arial"/>
          <w:b/>
        </w:rPr>
        <w:tab/>
        <w:t>END OF SECTION</w:t>
      </w:r>
    </w:p>
    <w:p w14:paraId="244C914F" w14:textId="77777777" w:rsidR="007E31C7" w:rsidRDefault="007E31C7" w:rsidP="0023469C">
      <w:pPr>
        <w:spacing w:line="240" w:lineRule="auto"/>
        <w:ind w:left="900" w:firstLine="0"/>
        <w:jc w:val="left"/>
        <w:rPr>
          <w:rFonts w:ascii="Arial" w:hAnsi="Arial" w:cs="Arial"/>
          <w:b/>
        </w:rPr>
      </w:pPr>
    </w:p>
    <w:p w14:paraId="1A01797F" w14:textId="77777777" w:rsidR="007E31C7" w:rsidRDefault="007E31C7" w:rsidP="0023469C">
      <w:pPr>
        <w:spacing w:line="240" w:lineRule="auto"/>
        <w:ind w:left="900" w:firstLine="0"/>
        <w:jc w:val="left"/>
        <w:rPr>
          <w:rFonts w:ascii="Arial" w:hAnsi="Arial" w:cs="Arial"/>
          <w:b/>
        </w:rPr>
      </w:pPr>
    </w:p>
    <w:p w14:paraId="459EC538" w14:textId="77777777" w:rsidR="007E31C7" w:rsidRDefault="007E31C7" w:rsidP="0023469C">
      <w:pPr>
        <w:spacing w:line="240" w:lineRule="auto"/>
        <w:ind w:left="900" w:firstLine="0"/>
        <w:jc w:val="left"/>
        <w:rPr>
          <w:rFonts w:ascii="Arial" w:hAnsi="Arial" w:cs="Arial"/>
          <w:b/>
        </w:rPr>
      </w:pPr>
    </w:p>
    <w:p w14:paraId="7700C524" w14:textId="77777777" w:rsidR="007E31C7" w:rsidRPr="00FD0925" w:rsidRDefault="007E31C7" w:rsidP="0023469C">
      <w:pPr>
        <w:spacing w:line="240" w:lineRule="auto"/>
        <w:ind w:left="900" w:firstLine="0"/>
        <w:jc w:val="left"/>
        <w:rPr>
          <w:rFonts w:ascii="Arial" w:hAnsi="Arial" w:cs="Arial"/>
        </w:rPr>
      </w:pPr>
    </w:p>
    <w:p w14:paraId="68A2F783" w14:textId="7794654A" w:rsidR="0015559A" w:rsidRPr="00FD0925" w:rsidRDefault="0015559A" w:rsidP="0023469C">
      <w:pPr>
        <w:spacing w:line="240" w:lineRule="auto"/>
        <w:ind w:left="0" w:firstLine="0"/>
        <w:jc w:val="left"/>
        <w:rPr>
          <w:rFonts w:ascii="Arial" w:hAnsi="Arial" w:cs="Arial"/>
        </w:rPr>
      </w:pPr>
    </w:p>
    <w:sectPr w:rsidR="0015559A" w:rsidRPr="00FD0925" w:rsidSect="003031DB">
      <w:headerReference w:type="default" r:id="rId10"/>
      <w:footerReference w:type="default" r:id="rId11"/>
      <w:pgSz w:w="11901" w:h="16840"/>
      <w:pgMar w:top="851" w:right="2268" w:bottom="851"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AEB8EC" w14:textId="77777777" w:rsidR="00317A71" w:rsidRDefault="00317A71">
      <w:r>
        <w:separator/>
      </w:r>
    </w:p>
  </w:endnote>
  <w:endnote w:type="continuationSeparator" w:id="0">
    <w:p w14:paraId="1C71D721" w14:textId="77777777" w:rsidR="00317A71" w:rsidRDefault="00317A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 Helvetica Narrow">
    <w:altName w:val="Times New Roman"/>
    <w:panose1 w:val="020B0604020202020204"/>
    <w:charset w:val="4D"/>
    <w:family w:val="auto"/>
    <w:pitch w:val="variable"/>
    <w:sig w:usb0="03000000"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ew York">
    <w:altName w:val="Times New Roman"/>
    <w:panose1 w:val="02040503060506020304"/>
    <w:charset w:val="4D"/>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E00002FF" w:usb1="5000205A" w:usb2="00000000" w:usb3="00000000" w:csb0="0000019F" w:csb1="00000000"/>
  </w:font>
  <w:font w:name="Courier">
    <w:panose1 w:val="020005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AE58BC" w14:textId="77777777" w:rsidR="006428DF" w:rsidRDefault="006428DF">
    <w:pPr>
      <w:pStyle w:val="Footer"/>
      <w:pBdr>
        <w:top w:val="single" w:sz="6" w:space="1" w:color="auto"/>
      </w:pBdr>
    </w:pPr>
    <w:r>
      <w:t>Acoustica Pty Ltd</w:t>
    </w:r>
  </w:p>
  <w:p w14:paraId="5B8ED5F9" w14:textId="77777777" w:rsidR="006428DF" w:rsidRDefault="006428DF" w:rsidP="00F35E8B">
    <w:pPr>
      <w:pStyle w:val="Footer"/>
      <w:pBdr>
        <w:top w:val="single" w:sz="6" w:space="1" w:color="auto"/>
      </w:pBdr>
      <w:tabs>
        <w:tab w:val="clear" w:pos="8504"/>
        <w:tab w:val="right" w:pos="8789"/>
      </w:tabs>
      <w:jc w:val="center"/>
    </w:pPr>
    <w:r>
      <w:t xml:space="preserve">Page </w:t>
    </w:r>
    <w:r w:rsidR="00C95D65">
      <w:rPr>
        <w:rStyle w:val="PageNumber"/>
      </w:rPr>
      <w:fldChar w:fldCharType="begin"/>
    </w:r>
    <w:r>
      <w:rPr>
        <w:rStyle w:val="PageNumber"/>
      </w:rPr>
      <w:instrText xml:space="preserve"> PAGE </w:instrText>
    </w:r>
    <w:r w:rsidR="00C95D65">
      <w:rPr>
        <w:rStyle w:val="PageNumber"/>
      </w:rPr>
      <w:fldChar w:fldCharType="separate"/>
    </w:r>
    <w:r w:rsidR="00A847A4">
      <w:rPr>
        <w:rStyle w:val="PageNumber"/>
        <w:noProof/>
      </w:rPr>
      <w:t>1</w:t>
    </w:r>
    <w:r w:rsidR="00C95D65">
      <w:rPr>
        <w:rStyle w:val="PageNumber"/>
      </w:rPr>
      <w:fldChar w:fldCharType="end"/>
    </w:r>
  </w:p>
  <w:p w14:paraId="724734C6" w14:textId="77777777" w:rsidR="005615B1" w:rsidRDefault="005615B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042B8C4" w14:textId="77777777" w:rsidR="00317A71" w:rsidRDefault="00317A71">
      <w:r>
        <w:separator/>
      </w:r>
    </w:p>
  </w:footnote>
  <w:footnote w:type="continuationSeparator" w:id="0">
    <w:p w14:paraId="17A917A0" w14:textId="77777777" w:rsidR="00317A71" w:rsidRDefault="00317A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4E0128" w14:textId="77777777" w:rsidR="006428DF" w:rsidRDefault="006428DF">
    <w:pPr>
      <w:pStyle w:val="Header"/>
      <w:pBdr>
        <w:bottom w:val="single" w:sz="2" w:space="1" w:color="auto"/>
      </w:pBdr>
      <w:tabs>
        <w:tab w:val="clear" w:pos="8504"/>
        <w:tab w:val="right" w:pos="8789"/>
      </w:tabs>
      <w:jc w:val="left"/>
    </w:pPr>
    <w:r>
      <w:t>Date</w:t>
    </w:r>
    <w:r>
      <w:tab/>
    </w:r>
    <w:r>
      <w:tab/>
    </w:r>
    <w:r>
      <w:tab/>
      <w:t>Job Name</w:t>
    </w:r>
  </w:p>
  <w:p w14:paraId="018F165B" w14:textId="77777777" w:rsidR="006428DF" w:rsidRDefault="006428DF">
    <w:pPr>
      <w:pStyle w:val="Header"/>
      <w:pBdr>
        <w:bottom w:val="single" w:sz="2" w:space="1" w:color="auto"/>
      </w:pBdr>
      <w:tabs>
        <w:tab w:val="clear" w:pos="8504"/>
        <w:tab w:val="right" w:pos="8789"/>
      </w:tabs>
    </w:pPr>
    <w:r>
      <w:t># Issue</w:t>
    </w:r>
    <w:r>
      <w:tab/>
    </w:r>
    <w:r>
      <w:tab/>
    </w:r>
    <w:r>
      <w:tab/>
      <w:t>#   Specification</w:t>
    </w:r>
  </w:p>
  <w:p w14:paraId="2435C411" w14:textId="77777777" w:rsidR="005615B1" w:rsidRDefault="005615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254AE9F8"/>
    <w:lvl w:ilvl="0">
      <w:start w:val="1"/>
      <w:numFmt w:val="decimal"/>
      <w:lvlText w:val="%1-"/>
      <w:legacy w:legacy="1" w:legacySpace="144" w:legacyIndent="0"/>
      <w:lvlJc w:val="left"/>
      <w:rPr>
        <w:rFonts w:ascii="N Helvetica Narrow" w:hAnsi="N Helvetica Narrow" w:hint="default"/>
        <w:sz w:val="20"/>
      </w:rPr>
    </w:lvl>
    <w:lvl w:ilvl="1">
      <w:start w:val="1"/>
      <w:numFmt w:val="upperLetter"/>
      <w:lvlText w:val="%1-%2-"/>
      <w:legacy w:legacy="1" w:legacySpace="144" w:legacyIndent="0"/>
      <w:lvlJc w:val="left"/>
    </w:lvl>
    <w:lvl w:ilvl="2">
      <w:start w:val="1"/>
      <w:numFmt w:val="decimal"/>
      <w:lvlText w:val="%1-%2-%3"/>
      <w:legacy w:legacy="1" w:legacySpace="284" w:legacyIndent="0"/>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hybridMultilevel"/>
    <w:tmpl w:val="51CA2498"/>
    <w:lvl w:ilvl="0" w:tplc="A5869BDA">
      <w:numFmt w:val="bullet"/>
      <w:lvlText w:val="*"/>
      <w:lvlJc w:val="left"/>
    </w:lvl>
    <w:lvl w:ilvl="1" w:tplc="9BA4494A">
      <w:start w:val="1"/>
      <w:numFmt w:val="lowerLetter"/>
      <w:lvlText w:val="%2."/>
      <w:lvlJc w:val="left"/>
      <w:pPr>
        <w:ind w:left="1440" w:hanging="360"/>
      </w:pPr>
    </w:lvl>
    <w:lvl w:ilvl="2" w:tplc="1C4CEFC4">
      <w:start w:val="1"/>
      <w:numFmt w:val="lowerRoman"/>
      <w:lvlText w:val="%3."/>
      <w:lvlJc w:val="right"/>
      <w:pPr>
        <w:ind w:left="2160" w:hanging="180"/>
      </w:pPr>
    </w:lvl>
    <w:lvl w:ilvl="3" w:tplc="D1BA85BC">
      <w:start w:val="1"/>
      <w:numFmt w:val="decimal"/>
      <w:lvlText w:val="%4."/>
      <w:lvlJc w:val="left"/>
      <w:pPr>
        <w:ind w:left="2880" w:hanging="360"/>
      </w:pPr>
    </w:lvl>
    <w:lvl w:ilvl="4" w:tplc="102CAF9A">
      <w:start w:val="1"/>
      <w:numFmt w:val="lowerLetter"/>
      <w:lvlText w:val="%5."/>
      <w:lvlJc w:val="left"/>
      <w:pPr>
        <w:ind w:left="3600" w:hanging="360"/>
      </w:pPr>
    </w:lvl>
    <w:lvl w:ilvl="5" w:tplc="5B94B2EA">
      <w:start w:val="1"/>
      <w:numFmt w:val="lowerRoman"/>
      <w:lvlText w:val="%6."/>
      <w:lvlJc w:val="right"/>
      <w:pPr>
        <w:ind w:left="4320" w:hanging="180"/>
      </w:pPr>
    </w:lvl>
    <w:lvl w:ilvl="6" w:tplc="56E64112">
      <w:start w:val="1"/>
      <w:numFmt w:val="decimal"/>
      <w:lvlText w:val="%7."/>
      <w:lvlJc w:val="left"/>
      <w:pPr>
        <w:ind w:left="5040" w:hanging="360"/>
      </w:pPr>
    </w:lvl>
    <w:lvl w:ilvl="7" w:tplc="C4CEA004">
      <w:start w:val="1"/>
      <w:numFmt w:val="lowerLetter"/>
      <w:lvlText w:val="%8."/>
      <w:lvlJc w:val="left"/>
      <w:pPr>
        <w:ind w:left="5760" w:hanging="360"/>
      </w:pPr>
    </w:lvl>
    <w:lvl w:ilvl="8" w:tplc="31482896">
      <w:start w:val="1"/>
      <w:numFmt w:val="lowerRoman"/>
      <w:lvlText w:val="%9."/>
      <w:lvlJc w:val="right"/>
      <w:pPr>
        <w:ind w:left="6480" w:hanging="180"/>
      </w:pPr>
    </w:lvl>
  </w:abstractNum>
  <w:abstractNum w:abstractNumId="2" w15:restartNumberingAfterBreak="0">
    <w:nsid w:val="5CBF42BE"/>
    <w:multiLevelType w:val="multilevel"/>
    <w:tmpl w:val="2BA0E2DC"/>
    <w:lvl w:ilvl="0">
      <w:start w:val="1"/>
      <w:numFmt w:val="decimal"/>
      <w:lvlText w:val="%1-"/>
      <w:legacy w:legacy="1" w:legacySpace="144" w:legacyIndent="0"/>
      <w:lvlJc w:val="left"/>
      <w:rPr>
        <w:rFonts w:ascii="N Helvetica Narrow" w:hAnsi="N Helvetica Narrow" w:hint="default"/>
        <w:sz w:val="20"/>
      </w:rPr>
    </w:lvl>
    <w:lvl w:ilvl="1">
      <w:start w:val="1"/>
      <w:numFmt w:val="upperLetter"/>
      <w:lvlText w:val="%1-%2-"/>
      <w:legacy w:legacy="1" w:legacySpace="144" w:legacyIndent="0"/>
      <w:lvlJc w:val="left"/>
    </w:lvl>
    <w:lvl w:ilvl="2">
      <w:start w:val="1"/>
      <w:numFmt w:val="decimal"/>
      <w:lvlText w:val="%1-%2-%3"/>
      <w:legacy w:legacy="1" w:legacySpace="284" w:legacyIndent="0"/>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3" w15:restartNumberingAfterBreak="0">
    <w:nsid w:val="651637D7"/>
    <w:multiLevelType w:val="multilevel"/>
    <w:tmpl w:val="6270EE84"/>
    <w:lvl w:ilvl="0">
      <w:start w:val="1"/>
      <w:numFmt w:val="decimal"/>
      <w:pStyle w:val="Heading1"/>
      <w:lvlText w:val="%1-"/>
      <w:legacy w:legacy="1" w:legacySpace="144" w:legacyIndent="0"/>
      <w:lvlJc w:val="left"/>
      <w:rPr>
        <w:rFonts w:ascii="N Helvetica Narrow" w:hAnsi="N Helvetica Narrow" w:hint="default"/>
        <w:sz w:val="20"/>
      </w:rPr>
    </w:lvl>
    <w:lvl w:ilvl="1">
      <w:start w:val="1"/>
      <w:numFmt w:val="upperLetter"/>
      <w:pStyle w:val="Heading2"/>
      <w:lvlText w:val="%1-%2-"/>
      <w:legacy w:legacy="1" w:legacySpace="144" w:legacyIndent="0"/>
      <w:lvlJc w:val="left"/>
    </w:lvl>
    <w:lvl w:ilvl="2">
      <w:start w:val="1"/>
      <w:numFmt w:val="decimal"/>
      <w:pStyle w:val="Heading3"/>
      <w:lvlText w:val="%1-%2-%3"/>
      <w:legacy w:legacy="1" w:legacySpace="284" w:legacyIndent="0"/>
      <w:lvlJc w:val="left"/>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num w:numId="1">
    <w:abstractNumId w:val="0"/>
  </w:num>
  <w:num w:numId="2">
    <w:abstractNumId w:val="1"/>
    <w:lvlOverride w:ilvl="0">
      <w:lvl w:ilvl="0" w:tplc="A5869BDA">
        <w:start w:val="1"/>
        <w:numFmt w:val="bullet"/>
        <w:lvlText w:val=""/>
        <w:legacy w:legacy="1" w:legacySpace="0" w:legacyIndent="283"/>
        <w:lvlJc w:val="left"/>
        <w:pPr>
          <w:ind w:left="1183" w:hanging="283"/>
        </w:pPr>
        <w:rPr>
          <w:rFonts w:ascii="Symbol" w:hAnsi="Symbol" w:hint="default"/>
        </w:rPr>
      </w:lvl>
    </w:lvlOverride>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562"/>
  <w:hyphenationZone w:val="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C4D"/>
    <w:rsid w:val="00017C81"/>
    <w:rsid w:val="00020F6C"/>
    <w:rsid w:val="00075DE0"/>
    <w:rsid w:val="0009790B"/>
    <w:rsid w:val="000D2D1D"/>
    <w:rsid w:val="000E7257"/>
    <w:rsid w:val="00106423"/>
    <w:rsid w:val="00112E23"/>
    <w:rsid w:val="0014325F"/>
    <w:rsid w:val="0015559A"/>
    <w:rsid w:val="001604F5"/>
    <w:rsid w:val="001B1EE3"/>
    <w:rsid w:val="001C467E"/>
    <w:rsid w:val="00226EFA"/>
    <w:rsid w:val="00227123"/>
    <w:rsid w:val="0023469C"/>
    <w:rsid w:val="002470CE"/>
    <w:rsid w:val="002701F2"/>
    <w:rsid w:val="002A47FD"/>
    <w:rsid w:val="002C0D7C"/>
    <w:rsid w:val="002D6735"/>
    <w:rsid w:val="003031DB"/>
    <w:rsid w:val="00317A71"/>
    <w:rsid w:val="0037503C"/>
    <w:rsid w:val="00382855"/>
    <w:rsid w:val="00385D5E"/>
    <w:rsid w:val="00392A99"/>
    <w:rsid w:val="003A4E57"/>
    <w:rsid w:val="003D5543"/>
    <w:rsid w:val="004130B3"/>
    <w:rsid w:val="0042607D"/>
    <w:rsid w:val="00454727"/>
    <w:rsid w:val="0050550A"/>
    <w:rsid w:val="005615B1"/>
    <w:rsid w:val="00564AAE"/>
    <w:rsid w:val="00565A06"/>
    <w:rsid w:val="005C254A"/>
    <w:rsid w:val="005D050B"/>
    <w:rsid w:val="0061152A"/>
    <w:rsid w:val="00627BC9"/>
    <w:rsid w:val="006428DF"/>
    <w:rsid w:val="006A22ED"/>
    <w:rsid w:val="00753184"/>
    <w:rsid w:val="00760922"/>
    <w:rsid w:val="007A3128"/>
    <w:rsid w:val="007D5456"/>
    <w:rsid w:val="007E31C7"/>
    <w:rsid w:val="007F6983"/>
    <w:rsid w:val="008A5952"/>
    <w:rsid w:val="008F3EC2"/>
    <w:rsid w:val="0090522F"/>
    <w:rsid w:val="00945D24"/>
    <w:rsid w:val="009539ED"/>
    <w:rsid w:val="009606BF"/>
    <w:rsid w:val="00987CB0"/>
    <w:rsid w:val="009A1587"/>
    <w:rsid w:val="00A47600"/>
    <w:rsid w:val="00A65714"/>
    <w:rsid w:val="00A74C4D"/>
    <w:rsid w:val="00A847A4"/>
    <w:rsid w:val="00AB2C1C"/>
    <w:rsid w:val="00AD3297"/>
    <w:rsid w:val="00AF0940"/>
    <w:rsid w:val="00AF4B3F"/>
    <w:rsid w:val="00B063BA"/>
    <w:rsid w:val="00B067CB"/>
    <w:rsid w:val="00B40D08"/>
    <w:rsid w:val="00BA5D3B"/>
    <w:rsid w:val="00BC42E3"/>
    <w:rsid w:val="00BF1F70"/>
    <w:rsid w:val="00C20204"/>
    <w:rsid w:val="00C20B9B"/>
    <w:rsid w:val="00C5489D"/>
    <w:rsid w:val="00C901F2"/>
    <w:rsid w:val="00C930BC"/>
    <w:rsid w:val="00C95761"/>
    <w:rsid w:val="00C95D65"/>
    <w:rsid w:val="00CC7182"/>
    <w:rsid w:val="00CE4FA3"/>
    <w:rsid w:val="00D233C1"/>
    <w:rsid w:val="00D60DA7"/>
    <w:rsid w:val="00D82C04"/>
    <w:rsid w:val="00DA61E9"/>
    <w:rsid w:val="00E61031"/>
    <w:rsid w:val="00E73D42"/>
    <w:rsid w:val="00E76F2F"/>
    <w:rsid w:val="00E96B0F"/>
    <w:rsid w:val="00EB770B"/>
    <w:rsid w:val="00F17FB2"/>
    <w:rsid w:val="00F2219E"/>
    <w:rsid w:val="00F35E8B"/>
    <w:rsid w:val="00F40552"/>
    <w:rsid w:val="00F710D1"/>
    <w:rsid w:val="00F80139"/>
    <w:rsid w:val="00FB6791"/>
    <w:rsid w:val="00FC479F"/>
    <w:rsid w:val="00FD09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EF0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3031DB"/>
    <w:pPr>
      <w:widowControl w:val="0"/>
      <w:spacing w:line="240" w:lineRule="exact"/>
      <w:ind w:left="720" w:hanging="720"/>
      <w:jc w:val="both"/>
    </w:pPr>
    <w:rPr>
      <w:rFonts w:ascii="N Helvetica Narrow" w:hAnsi="N Helvetica Narrow"/>
      <w:lang w:val="en-AU"/>
    </w:rPr>
  </w:style>
  <w:style w:type="paragraph" w:styleId="Heading1">
    <w:name w:val="heading 1"/>
    <w:basedOn w:val="Header"/>
    <w:next w:val="Normal"/>
    <w:qFormat/>
    <w:rsid w:val="007A3128"/>
    <w:pPr>
      <w:numPr>
        <w:numId w:val="4"/>
      </w:numPr>
      <w:pBdr>
        <w:bottom w:val="dotted" w:sz="6" w:space="0" w:color="auto"/>
      </w:pBdr>
      <w:tabs>
        <w:tab w:val="clear" w:pos="8504"/>
        <w:tab w:val="left" w:pos="720"/>
        <w:tab w:val="center" w:pos="4320"/>
        <w:tab w:val="right" w:pos="9340"/>
      </w:tabs>
      <w:spacing w:line="240" w:lineRule="auto"/>
      <w:jc w:val="left"/>
      <w:outlineLvl w:val="0"/>
    </w:pPr>
    <w:rPr>
      <w:rFonts w:ascii="Arial" w:hAnsi="Arial" w:cs="Arial"/>
      <w:b/>
      <w:sz w:val="24"/>
    </w:rPr>
  </w:style>
  <w:style w:type="paragraph" w:styleId="Heading2">
    <w:name w:val="heading 2"/>
    <w:basedOn w:val="Normal"/>
    <w:next w:val="Normal"/>
    <w:qFormat/>
    <w:rsid w:val="007A3128"/>
    <w:pPr>
      <w:numPr>
        <w:ilvl w:val="1"/>
        <w:numId w:val="4"/>
      </w:numPr>
      <w:pBdr>
        <w:bottom w:val="single" w:sz="6" w:space="0" w:color="auto"/>
      </w:pBdr>
      <w:ind w:right="8"/>
      <w:outlineLvl w:val="1"/>
    </w:pPr>
    <w:rPr>
      <w:rFonts w:ascii="Arial" w:hAnsi="Arial"/>
      <w:b/>
    </w:rPr>
  </w:style>
  <w:style w:type="paragraph" w:styleId="Heading3">
    <w:name w:val="heading 3"/>
    <w:basedOn w:val="Normal"/>
    <w:next w:val="Normal"/>
    <w:autoRedefine/>
    <w:qFormat/>
    <w:rsid w:val="007A3128"/>
    <w:pPr>
      <w:numPr>
        <w:ilvl w:val="2"/>
        <w:numId w:val="4"/>
      </w:numPr>
      <w:spacing w:line="247" w:lineRule="auto"/>
      <w:ind w:right="548"/>
      <w:outlineLvl w:val="2"/>
    </w:pPr>
    <w:rPr>
      <w:rFonts w:ascii="Arial" w:eastAsia="Century Gothic" w:hAnsi="Arial" w:cs="Century Gothic"/>
      <w:b/>
    </w:rPr>
  </w:style>
  <w:style w:type="paragraph" w:styleId="Heading4">
    <w:name w:val="heading 4"/>
    <w:basedOn w:val="Normal"/>
    <w:next w:val="Normal"/>
    <w:autoRedefine/>
    <w:qFormat/>
    <w:rsid w:val="00E76F2F"/>
    <w:pPr>
      <w:numPr>
        <w:ilvl w:val="3"/>
        <w:numId w:val="4"/>
      </w:numPr>
      <w:outlineLvl w:val="3"/>
    </w:pPr>
    <w:rPr>
      <w:rFonts w:ascii="Arial" w:hAnsi="Arial"/>
      <w:b/>
    </w:rPr>
  </w:style>
  <w:style w:type="paragraph" w:styleId="Heading5">
    <w:name w:val="heading 5"/>
    <w:basedOn w:val="Normal"/>
    <w:next w:val="Normal"/>
    <w:qFormat/>
    <w:rsid w:val="00AF0940"/>
    <w:pPr>
      <w:numPr>
        <w:ilvl w:val="4"/>
        <w:numId w:val="4"/>
      </w:numPr>
      <w:outlineLvl w:val="4"/>
    </w:pPr>
    <w:rPr>
      <w:b/>
    </w:rPr>
  </w:style>
  <w:style w:type="paragraph" w:styleId="Heading6">
    <w:name w:val="heading 6"/>
    <w:basedOn w:val="Normal"/>
    <w:next w:val="Normal"/>
    <w:qFormat/>
    <w:rsid w:val="00AF0940"/>
    <w:pPr>
      <w:numPr>
        <w:ilvl w:val="5"/>
        <w:numId w:val="4"/>
      </w:numPr>
      <w:outlineLvl w:val="5"/>
    </w:pPr>
    <w:rPr>
      <w:rFonts w:ascii="Helvetica" w:hAnsi="Helvetica"/>
      <w:u w:val="single"/>
    </w:rPr>
  </w:style>
  <w:style w:type="paragraph" w:styleId="Heading7">
    <w:name w:val="heading 7"/>
    <w:basedOn w:val="Normal"/>
    <w:next w:val="Normal"/>
    <w:qFormat/>
    <w:rsid w:val="00AF0940"/>
    <w:pPr>
      <w:numPr>
        <w:ilvl w:val="6"/>
        <w:numId w:val="4"/>
      </w:numPr>
      <w:spacing w:before="240" w:after="60"/>
      <w:outlineLvl w:val="6"/>
    </w:pPr>
    <w:rPr>
      <w:rFonts w:ascii="Helvetica" w:hAnsi="Helvetica"/>
    </w:rPr>
  </w:style>
  <w:style w:type="paragraph" w:styleId="Heading8">
    <w:name w:val="heading 8"/>
    <w:basedOn w:val="Normal"/>
    <w:next w:val="Normal"/>
    <w:qFormat/>
    <w:rsid w:val="00AF0940"/>
    <w:pPr>
      <w:numPr>
        <w:ilvl w:val="7"/>
        <w:numId w:val="4"/>
      </w:numPr>
      <w:spacing w:before="240" w:after="60"/>
      <w:outlineLvl w:val="7"/>
    </w:pPr>
    <w:rPr>
      <w:rFonts w:ascii="Helvetica" w:hAnsi="Helvetica"/>
      <w:i/>
    </w:rPr>
  </w:style>
  <w:style w:type="paragraph" w:styleId="Heading9">
    <w:name w:val="heading 9"/>
    <w:basedOn w:val="Normal"/>
    <w:next w:val="Normal"/>
    <w:qFormat/>
    <w:rsid w:val="00AF0940"/>
    <w:pPr>
      <w:numPr>
        <w:ilvl w:val="8"/>
        <w:numId w:val="4"/>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031DB"/>
    <w:pPr>
      <w:tabs>
        <w:tab w:val="center" w:pos="4252"/>
        <w:tab w:val="right" w:pos="8504"/>
      </w:tabs>
    </w:pPr>
  </w:style>
  <w:style w:type="paragraph" w:styleId="TOC8">
    <w:name w:val="toc 8"/>
    <w:basedOn w:val="Normal"/>
    <w:next w:val="Normal"/>
    <w:semiHidden/>
    <w:rsid w:val="003031DB"/>
    <w:pPr>
      <w:tabs>
        <w:tab w:val="right" w:leader="dot" w:pos="8782"/>
      </w:tabs>
      <w:ind w:left="1200"/>
      <w:jc w:val="left"/>
    </w:pPr>
    <w:rPr>
      <w:rFonts w:ascii="Times" w:hAnsi="Times"/>
      <w:sz w:val="18"/>
    </w:rPr>
  </w:style>
  <w:style w:type="paragraph" w:styleId="TOC7">
    <w:name w:val="toc 7"/>
    <w:basedOn w:val="Normal"/>
    <w:next w:val="Normal"/>
    <w:semiHidden/>
    <w:rsid w:val="003031DB"/>
    <w:pPr>
      <w:tabs>
        <w:tab w:val="right" w:leader="dot" w:pos="8782"/>
      </w:tabs>
      <w:ind w:left="1000"/>
      <w:jc w:val="left"/>
    </w:pPr>
    <w:rPr>
      <w:rFonts w:ascii="Times" w:hAnsi="Times"/>
      <w:sz w:val="18"/>
    </w:rPr>
  </w:style>
  <w:style w:type="paragraph" w:styleId="TOC6">
    <w:name w:val="toc 6"/>
    <w:basedOn w:val="Normal"/>
    <w:next w:val="Normal"/>
    <w:semiHidden/>
    <w:rsid w:val="003031DB"/>
    <w:pPr>
      <w:tabs>
        <w:tab w:val="right" w:leader="dot" w:pos="8782"/>
      </w:tabs>
      <w:ind w:left="800"/>
      <w:jc w:val="left"/>
    </w:pPr>
    <w:rPr>
      <w:rFonts w:ascii="Times" w:hAnsi="Times"/>
      <w:sz w:val="18"/>
    </w:rPr>
  </w:style>
  <w:style w:type="paragraph" w:styleId="TOC5">
    <w:name w:val="toc 5"/>
    <w:basedOn w:val="Normal"/>
    <w:next w:val="Normal"/>
    <w:semiHidden/>
    <w:rsid w:val="003031DB"/>
    <w:pPr>
      <w:tabs>
        <w:tab w:val="right" w:leader="dot" w:pos="8782"/>
      </w:tabs>
      <w:ind w:left="600"/>
      <w:jc w:val="left"/>
    </w:pPr>
    <w:rPr>
      <w:rFonts w:ascii="Times" w:hAnsi="Times"/>
      <w:sz w:val="18"/>
    </w:rPr>
  </w:style>
  <w:style w:type="paragraph" w:styleId="TOC4">
    <w:name w:val="toc 4"/>
    <w:basedOn w:val="Normal"/>
    <w:next w:val="Normal"/>
    <w:semiHidden/>
    <w:rsid w:val="003031DB"/>
    <w:pPr>
      <w:tabs>
        <w:tab w:val="right" w:leader="dot" w:pos="8782"/>
      </w:tabs>
      <w:ind w:left="400"/>
      <w:jc w:val="left"/>
    </w:pPr>
    <w:rPr>
      <w:rFonts w:ascii="Times" w:hAnsi="Times"/>
      <w:sz w:val="18"/>
    </w:rPr>
  </w:style>
  <w:style w:type="paragraph" w:styleId="TOC3">
    <w:name w:val="toc 3"/>
    <w:basedOn w:val="Normal"/>
    <w:next w:val="Normal"/>
    <w:semiHidden/>
    <w:rsid w:val="003031DB"/>
    <w:pPr>
      <w:tabs>
        <w:tab w:val="right" w:leader="dot" w:pos="8782"/>
      </w:tabs>
      <w:ind w:left="200"/>
      <w:jc w:val="left"/>
    </w:pPr>
    <w:rPr>
      <w:rFonts w:ascii="Times" w:hAnsi="Times"/>
      <w:i/>
    </w:rPr>
  </w:style>
  <w:style w:type="paragraph" w:styleId="TOC2">
    <w:name w:val="toc 2"/>
    <w:basedOn w:val="Normal"/>
    <w:next w:val="Normal"/>
    <w:semiHidden/>
    <w:rsid w:val="003031DB"/>
    <w:pPr>
      <w:tabs>
        <w:tab w:val="right" w:leader="dot" w:pos="8782"/>
      </w:tabs>
      <w:ind w:left="0"/>
      <w:jc w:val="left"/>
    </w:pPr>
    <w:rPr>
      <w:rFonts w:ascii="Times" w:hAnsi="Times"/>
      <w:smallCaps/>
    </w:rPr>
  </w:style>
  <w:style w:type="paragraph" w:styleId="TOC1">
    <w:name w:val="toc 1"/>
    <w:basedOn w:val="Normal"/>
    <w:next w:val="Normal"/>
    <w:semiHidden/>
    <w:rsid w:val="003031DB"/>
    <w:pPr>
      <w:tabs>
        <w:tab w:val="right" w:leader="dot" w:pos="8782"/>
      </w:tabs>
      <w:spacing w:before="120" w:after="120"/>
      <w:ind w:left="0"/>
      <w:jc w:val="left"/>
    </w:pPr>
    <w:rPr>
      <w:rFonts w:ascii="Times" w:hAnsi="Times"/>
      <w:b/>
      <w:caps/>
    </w:rPr>
  </w:style>
  <w:style w:type="paragraph" w:styleId="Index2">
    <w:name w:val="index 2"/>
    <w:basedOn w:val="Normal"/>
    <w:next w:val="Normal"/>
    <w:semiHidden/>
    <w:rsid w:val="003031DB"/>
    <w:pPr>
      <w:tabs>
        <w:tab w:val="left" w:leader="dot" w:pos="9000"/>
        <w:tab w:val="right" w:pos="9360"/>
      </w:tabs>
      <w:ind w:left="1440" w:right="720"/>
    </w:pPr>
    <w:rPr>
      <w:rFonts w:ascii="Courier" w:hAnsi="Courier"/>
      <w:sz w:val="24"/>
    </w:rPr>
  </w:style>
  <w:style w:type="paragraph" w:styleId="Index1">
    <w:name w:val="index 1"/>
    <w:basedOn w:val="Normal"/>
    <w:next w:val="Normal"/>
    <w:semiHidden/>
    <w:rsid w:val="003031DB"/>
    <w:pPr>
      <w:tabs>
        <w:tab w:val="left" w:leader="dot" w:pos="9000"/>
        <w:tab w:val="right" w:pos="9360"/>
      </w:tabs>
      <w:ind w:left="1440" w:right="720" w:hanging="1440"/>
    </w:pPr>
    <w:rPr>
      <w:rFonts w:ascii="Courier" w:hAnsi="Courier"/>
      <w:sz w:val="24"/>
    </w:rPr>
  </w:style>
  <w:style w:type="paragraph" w:styleId="Footer">
    <w:name w:val="footer"/>
    <w:basedOn w:val="Normal"/>
    <w:rsid w:val="003031DB"/>
    <w:pPr>
      <w:tabs>
        <w:tab w:val="center" w:pos="4252"/>
        <w:tab w:val="right" w:pos="8504"/>
      </w:tabs>
    </w:pPr>
  </w:style>
  <w:style w:type="paragraph" w:styleId="TOC9">
    <w:name w:val="toc 9"/>
    <w:basedOn w:val="Normal"/>
    <w:next w:val="Normal"/>
    <w:semiHidden/>
    <w:rsid w:val="003031DB"/>
    <w:pPr>
      <w:tabs>
        <w:tab w:val="right" w:leader="dot" w:pos="8782"/>
      </w:tabs>
      <w:ind w:left="1400"/>
      <w:jc w:val="left"/>
    </w:pPr>
    <w:rPr>
      <w:rFonts w:ascii="Times" w:hAnsi="Times"/>
      <w:sz w:val="18"/>
    </w:rPr>
  </w:style>
  <w:style w:type="paragraph" w:customStyle="1" w:styleId="toa">
    <w:name w:val="toa"/>
    <w:basedOn w:val="Normal"/>
    <w:rsid w:val="003031DB"/>
    <w:pPr>
      <w:tabs>
        <w:tab w:val="left" w:pos="9000"/>
        <w:tab w:val="right" w:pos="9360"/>
      </w:tabs>
    </w:pPr>
    <w:rPr>
      <w:rFonts w:ascii="Courier" w:hAnsi="Courier"/>
      <w:sz w:val="24"/>
    </w:rPr>
  </w:style>
  <w:style w:type="paragraph" w:customStyle="1" w:styleId="Caption1">
    <w:name w:val="Caption1"/>
    <w:basedOn w:val="Normal"/>
    <w:next w:val="Normal"/>
    <w:rsid w:val="003031DB"/>
    <w:rPr>
      <w:rFonts w:ascii="Courier" w:hAnsi="Courier"/>
      <w:sz w:val="24"/>
    </w:rPr>
  </w:style>
  <w:style w:type="paragraph" w:customStyle="1" w:styleId="Footer1">
    <w:name w:val="Footer1"/>
    <w:basedOn w:val="Normal"/>
    <w:rsid w:val="003031DB"/>
    <w:pPr>
      <w:tabs>
        <w:tab w:val="center" w:pos="4320"/>
        <w:tab w:val="right" w:pos="8640"/>
      </w:tabs>
    </w:pPr>
    <w:rPr>
      <w:rFonts w:ascii="Courier" w:hAnsi="Courier"/>
    </w:rPr>
  </w:style>
  <w:style w:type="paragraph" w:customStyle="1" w:styleId="Header1">
    <w:name w:val="Header1"/>
    <w:basedOn w:val="Normal"/>
    <w:rsid w:val="003031DB"/>
    <w:pPr>
      <w:tabs>
        <w:tab w:val="center" w:pos="4320"/>
        <w:tab w:val="right" w:pos="8640"/>
      </w:tabs>
    </w:pPr>
    <w:rPr>
      <w:b/>
    </w:rPr>
  </w:style>
  <w:style w:type="paragraph" w:customStyle="1" w:styleId="AnnotText">
    <w:name w:val="Annot Text"/>
    <w:basedOn w:val="Normal"/>
    <w:rsid w:val="003031DB"/>
    <w:rPr>
      <w:rFonts w:ascii="Courier" w:hAnsi="Courier"/>
    </w:rPr>
  </w:style>
  <w:style w:type="character" w:styleId="PageNumber">
    <w:name w:val="page number"/>
    <w:basedOn w:val="DefaultParagraphFont"/>
    <w:rsid w:val="003031DB"/>
  </w:style>
  <w:style w:type="paragraph" w:styleId="BodyText">
    <w:name w:val="Body Text"/>
    <w:basedOn w:val="Normal"/>
    <w:rsid w:val="003031DB"/>
    <w:pPr>
      <w:widowControl/>
      <w:tabs>
        <w:tab w:val="left" w:pos="2592"/>
      </w:tabs>
      <w:ind w:left="0" w:firstLine="0"/>
    </w:pPr>
    <w:rPr>
      <w:rFonts w:ascii="Courier" w:hAnsi="Courier"/>
    </w:rPr>
  </w:style>
  <w:style w:type="paragraph" w:styleId="List">
    <w:name w:val="List"/>
    <w:basedOn w:val="Normal"/>
    <w:rsid w:val="003031DB"/>
    <w:pPr>
      <w:ind w:left="283" w:hanging="283"/>
    </w:pPr>
  </w:style>
  <w:style w:type="paragraph" w:styleId="List2">
    <w:name w:val="List 2"/>
    <w:basedOn w:val="Normal"/>
    <w:rsid w:val="003031DB"/>
    <w:pPr>
      <w:ind w:left="566" w:hanging="283"/>
    </w:pPr>
  </w:style>
  <w:style w:type="paragraph" w:styleId="ListBullet2">
    <w:name w:val="List Bullet 2"/>
    <w:basedOn w:val="Normal"/>
    <w:rsid w:val="003031DB"/>
    <w:pPr>
      <w:ind w:left="566" w:hanging="283"/>
    </w:pPr>
  </w:style>
  <w:style w:type="paragraph" w:styleId="BodyTextIndent">
    <w:name w:val="Body Text Indent"/>
    <w:basedOn w:val="Normal"/>
    <w:rsid w:val="003031DB"/>
    <w:pPr>
      <w:spacing w:after="120"/>
      <w:ind w:left="283"/>
    </w:pPr>
  </w:style>
  <w:style w:type="character" w:styleId="Emphasis">
    <w:name w:val="Emphasis"/>
    <w:basedOn w:val="DefaultParagraphFont"/>
    <w:qFormat/>
    <w:rsid w:val="00454727"/>
    <w:rPr>
      <w:rFonts w:ascii="Arial" w:hAnsi="Arial" w:cs="Arial"/>
      <w:iCs/>
      <w:sz w:val="20"/>
    </w:rPr>
  </w:style>
  <w:style w:type="paragraph" w:styleId="CommentText">
    <w:name w:val="annotation text"/>
    <w:basedOn w:val="Normal"/>
    <w:uiPriority w:val="99"/>
    <w:semiHidden/>
    <w:unhideWhenUsed/>
    <w:rsid w:val="00E338F3"/>
    <w:pPr>
      <w:spacing w:line="240" w:lineRule="auto"/>
    </w:pPr>
  </w:style>
  <w:style w:type="character" w:styleId="Hyperlink">
    <w:name w:val="Hyperlink"/>
    <w:basedOn w:val="DefaultParagraphFont"/>
    <w:unhideWhenUsed/>
    <w:rsid w:val="00F17FB2"/>
    <w:rPr>
      <w:color w:val="0000FF" w:themeColor="hyperlink"/>
      <w:u w:val="single"/>
    </w:rPr>
  </w:style>
  <w:style w:type="character" w:styleId="UnresolvedMention">
    <w:name w:val="Unresolved Mention"/>
    <w:basedOn w:val="DefaultParagraphFont"/>
    <w:rsid w:val="00DA6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8184">
      <w:bodyDiv w:val="1"/>
      <w:marLeft w:val="0"/>
      <w:marRight w:val="0"/>
      <w:marTop w:val="0"/>
      <w:marBottom w:val="0"/>
      <w:divBdr>
        <w:top w:val="none" w:sz="0" w:space="0" w:color="auto"/>
        <w:left w:val="none" w:sz="0" w:space="0" w:color="auto"/>
        <w:bottom w:val="none" w:sz="0" w:space="0" w:color="auto"/>
        <w:right w:val="none" w:sz="0" w:space="0" w:color="auto"/>
      </w:divBdr>
    </w:div>
    <w:div w:id="176581444">
      <w:bodyDiv w:val="1"/>
      <w:marLeft w:val="0"/>
      <w:marRight w:val="0"/>
      <w:marTop w:val="0"/>
      <w:marBottom w:val="0"/>
      <w:divBdr>
        <w:top w:val="none" w:sz="0" w:space="0" w:color="auto"/>
        <w:left w:val="none" w:sz="0" w:space="0" w:color="auto"/>
        <w:bottom w:val="none" w:sz="0" w:space="0" w:color="auto"/>
        <w:right w:val="none" w:sz="0" w:space="0" w:color="auto"/>
      </w:divBdr>
    </w:div>
    <w:div w:id="529537352">
      <w:bodyDiv w:val="1"/>
      <w:marLeft w:val="0"/>
      <w:marRight w:val="0"/>
      <w:marTop w:val="0"/>
      <w:marBottom w:val="0"/>
      <w:divBdr>
        <w:top w:val="none" w:sz="0" w:space="0" w:color="auto"/>
        <w:left w:val="none" w:sz="0" w:space="0" w:color="auto"/>
        <w:bottom w:val="none" w:sz="0" w:space="0" w:color="auto"/>
        <w:right w:val="none" w:sz="0" w:space="0" w:color="auto"/>
      </w:divBdr>
    </w:div>
    <w:div w:id="186327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nfo@acoustica.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85B20-6131-5942-8EFE-641D221FF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926</Words>
  <Characters>5280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Specpac Master</vt:lpstr>
    </vt:vector>
  </TitlesOfParts>
  <Company>Insite Architecture &amp; Design Pty Ltd</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Specpac Master</dc:title>
  <dc:subject/>
  <dc:creator>Philippe Goriaux</dc:creator>
  <cp:keywords/>
  <cp:lastModifiedBy>MS 2</cp:lastModifiedBy>
  <cp:revision>3</cp:revision>
  <cp:lastPrinted>2019-07-25T00:57:00Z</cp:lastPrinted>
  <dcterms:created xsi:type="dcterms:W3CDTF">2020-03-31T20:42:00Z</dcterms:created>
  <dcterms:modified xsi:type="dcterms:W3CDTF">2020-03-31T20:54:00Z</dcterms:modified>
</cp:coreProperties>
</file>