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rPr/>
      </w:pPr>
      <w:r>
        <w:rPr>
          <w:shd w:fill="FFFF00" w:val="clear" w:color="auto"/>
        </w:rPr>
        <w:t>Test NG : is for reports</w:t>
      </w:r>
    </w:p>
    <w:p>
      <w:pPr>
        <w:pBdr/>
        <w:rPr/>
      </w:pPr>
    </w:p>
    <w:p>
      <w:pPr>
        <w:pBdr/>
        <w:rPr/>
      </w:pPr>
      <w:r>
        <w:rPr/>
        <w:t>Precondition: Install Test NG by eclipse market</w:t>
      </w:r>
    </w:p>
    <w:p>
      <w:pPr>
        <w:pBdr/>
      </w:pPr>
      <w:r>
        <w:rPr/>
        <w:t xml:space="preserve">Step 1: Right click on the java project and convert to Test NG </w:t>
      </w:r>
    </w:p>
    <w:p>
      <w:pPr>
        <w:pBdr/>
      </w:pPr>
      <w:r>
        <w:rPr/>
        <w:t>Step2 : Right click on the java project and click configure build path.</w:t>
      </w:r>
    </w:p>
    <w:p>
      <w:pPr>
        <w:pBdr/>
      </w:pPr>
      <w:r>
        <w:rPr/>
        <w:t>Step3: add library (Test NG)</w:t>
      </w:r>
    </w:p>
    <w:p>
      <w:pPr>
        <w:pBdr/>
        <w:rPr/>
      </w:pPr>
      <w:r>
        <w:rPr/>
        <w:t xml:space="preserve">Step4: Go to TestNG.xml file </w:t>
      </w:r>
    </w:p>
    <w:p>
      <w:pPr>
        <w:pBdr/>
        <w:rPr/>
      </w:pPr>
      <w:r>
        <w:rPr/>
        <w:t>Step5: Always run form run configuration&gt; Suite&gt; TestNG.xml</w:t>
      </w:r>
    </w:p>
    <w:p>
      <w:pPr>
        <w:pBdr/>
        <w:rPr/>
      </w:pPr>
    </w:p>
    <w:p>
      <w:pPr>
        <w:pBdr/>
        <w:rPr/>
      </w:pPr>
      <w:r>
        <w:rPr>
          <w:shd w:fill="FFFF00" w:val="clear" w:color="auto"/>
        </w:rPr>
        <w:t>Maven: Is CI and to avoid dependency on jars in local storage.</w:t>
      </w:r>
    </w:p>
    <w:p>
      <w:pPr>
        <w:pBdr/>
        <w:rPr>
          <w:shd w:fill="FFFF00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Precondition: Install Maven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For New project.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Eclipse&gt; File &gt; project&gt; Maven&gt; quickstart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go to mvn repository&gt; check for dependency&gt; ADD</w:t>
      </w:r>
    </w:p>
    <w:sectPr>
      <w:headerReference w:type="default" r:id="rId5"/>
      <w:footerReference w:type="default" r:id="rId6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4ec3c6c2-a8d8-4cce-acd5-37240b197907" w:subsetted="0"/>
  </w:font>
</w:fonts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settings.xml><?xml version="1.0" encoding="utf-8"?>
<w:settings xmlns:w="http://schemas.openxmlformats.org/wordprocessingml/2006/main"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inorHAnsi" w:eastAsiaTheme="minorHAnsi" w:hAnsiTheme="minorHAnsi" w:cstheme="minorHAnsi"/>
      <w:b w:val="true"/>
      <w:color w:themeColor="text1" w:themeTint="F2"/>
      <w:sz w:val="48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6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2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i w:val="true"/>
      <w:color w:themeColor="text1" w:val="000000"/>
      <w:sz w:val="28"/>
    </w:rPr>
  </w:style>
  <w:style w:styleId="Heading5" w:type="paragraph">
    <w:name w:val="Heading 5"/>
    <w:basedOn w:val="Normal"/>
    <w:next w:val="Normal"/>
    <w:uiPriority w:val="1"/>
    <w:unhideWhenUsed/>
    <w:qFormat/>
    <w:pPr>
      <w:pBdr>
        <w:top w:sz="0" w:val="none" w:themeColor="text1" w:space="1"/>
        <w:left w:sz="0" w:val="none" w:themeColor="text1" w:space="5"/>
        <w:bottom w:sz="0" w:val="none" w:themeColor="text1" w:space="1"/>
        <w:right w:sz="0" w:val="none" w:themeColor="text1" w:space="5"/>
      </w:pBdr>
      <w:shd w:themeFill="text1" w:themeFillTint="BF" w:fill="000000" w:val="clear" w:color="auto"/>
      <w:spacing w:line="312" w:after="160"/>
      <w:jc w:val="left"/>
    </w:pPr>
    <w:rPr>
      <w:rFonts w:asciiTheme="minorHAnsi" w:eastAsiaTheme="minorHAnsi" w:hAnsiTheme="minorHAnsi" w:cstheme="minorHAnsi"/>
      <w:color w:themeColor="background1" w:val="ffffff"/>
      <w:sz w:val="24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inorHAnsi" w:eastAsiaTheme="minorHAnsi" w:hAnsiTheme="minorHAnsi" w:cstheme="minorHAnsi"/>
      <w:i w:val="true"/>
      <w:color w:themeColor="text1" w:val="000000"/>
      <w:sz w:val="22"/>
      <w:u w:val="single"/>
    </w:rPr>
  </w:style>
  <w:style w:styleId="Heading7" w:type="paragraph">
    <w:name w:val="Heading 7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i w:val="true"/>
      <w:color w:themeColor="accent1" w:themeShade="7F"/>
      <w:sz w:val="21"/>
    </w:rPr>
  </w:style>
  <w:style w:styleId="Heading8" w:type="paragraph">
    <w:name w:val="Heading 8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styleId="Heading9" w:type="paragraph">
    <w:name w:val="Heading 9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styleId="Title" w:type="paragraph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inorHAnsi" w:eastAsiaTheme="minorHAnsi" w:hAnsiTheme="minorHAnsi" w:cstheme="minorHAnsi"/>
      <w:b w:val="true"/>
      <w:color w:themeColor="accent1" w:themeShade="BF"/>
      <w:spacing w:val="-10"/>
      <w:sz w:val="72"/>
    </w:rPr>
  </w:style>
  <w:style w:styleId="Subtitle" w:type="paragraph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/>
        <w:left w:sz="23" w:val="single" w:themeColor="accent1" w:themeShade="BF" w:space="10"/>
        <w:bottom/>
      </w:pBdr>
      <w:shd w:themeFill="accent1" w:themeFillTint="33" w:fill="447DE2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IntenseQuote" w:type="paragraph">
    <w:name w:val="Intense Quote"/>
    <w:basedOn w:val="Normal"/>
    <w:next w:val="Normal"/>
    <w:uiPriority w:val="1"/>
    <w:unhideWhenUsed/>
    <w:qFormat/>
    <w:pPr>
      <w:pBdr>
        <w:left w:sz="24" w:val="single" w:themeColor="accent1" w:space="1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  <w:spacing w:line="240"/>
    </w:pPr>
    <w:rPr>
      <w:rFonts w:asciiTheme="majorHAnsi" w:eastAsiaTheme="majorHAnsi" w:hAnsiTheme="majorHAnsi" w:cstheme="majorHAnsi"/>
    </w:rPr>
  </w:style>
  <w:style w:styleId="SubtleEmphasis" w:type="character">
    <w:uiPriority w:val="1"/>
    <w:unhideWhenUsed/>
    <w:qFormat/>
    <w:rPr>
      <w:i w:val="true"/>
      <w:color w:themeColor="text1" w:themeTint="3F"/>
    </w:rPr>
  </w:style>
  <w:style w:styleId="Emphasis" w:type="character">
    <w:uiPriority w:val="1"/>
    <w:unhideWhenUsed/>
    <w:qFormat/>
    <w:rPr>
      <w:i w:val="true"/>
    </w:rPr>
  </w:style>
  <w:style w:styleId="IntenseEmphasis" w:type="character">
    <w:uiPriority w:val="1"/>
    <w:unhideWhenUsed/>
    <w:qFormat/>
    <w:rPr>
      <w:b w:val="true"/>
      <w:i w:val="true"/>
    </w:rPr>
  </w:style>
  <w:style w:styleId="Strong" w:type="character">
    <w:uiPriority w:val="1"/>
    <w:unhideWhenUsed/>
    <w:qFormat/>
    <w:rPr>
      <w:b w:val="true"/>
    </w:rPr>
  </w:style>
  <w:style w:styleId="SubtleReference" w:type="character">
    <w:uiPriority w:val="1"/>
    <w:unhideWhenUsed/>
    <w:qFormat/>
    <w:rPr>
      <w:smallCaps w:val="true"/>
      <w:color w:themeColor="text1" w:themeTint="3F"/>
      <w:u w:val="single"/>
    </w:rPr>
  </w:style>
  <w:style w:styleId="IntenseReference" w:type="character">
    <w:uiPriority w:val="1"/>
    <w:unhideWhenUsed/>
    <w:qFormat/>
    <w:rPr>
      <w:b w:val="true"/>
      <w:smallCaps w:val="true"/>
      <w:spacing w:val="5"/>
      <w:u w:val="single"/>
    </w:rPr>
  </w:style>
  <w:style w:styleId="BookTitle" w:type="character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fontTable.xml" Type="http://schemas.openxmlformats.org/officeDocument/2006/relationships/fontTabl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4ec3c6c2-a8d8-4cce-acd5-37240b197907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2020-02-23T21:49:18Z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