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</w:pPr>
      <w:r>
        <w:rPr/>
        <w:t>Static dropdown: select class</w:t>
      </w:r>
    </w:p>
    <w:p>
      <w:pPr>
        <w:pBdr/>
        <w:rPr/>
      </w:pPr>
      <w:r>
        <w:rPr/>
        <w:t>How to know the dropdown is static ?</w:t>
      </w:r>
    </w:p>
    <w:p>
      <w:pPr>
        <w:pBdr/>
        <w:rPr/>
      </w:pPr>
      <w:r>
        <w:rPr/>
        <w:t>-The tagname will be 'select' in this case.</w:t>
      </w:r>
    </w:p>
    <w:p>
      <w:pPr>
        <w:pBdr/>
        <w:rPr/>
      </w:pPr>
    </w:p>
    <w:p>
      <w:pPr>
        <w:pBdr/>
        <w:rPr/>
      </w:pPr>
      <w:r>
        <w:rPr/>
        <w:t xml:space="preserve">if the tagname is select the select class can be used </w:t>
      </w:r>
    </w:p>
    <w:p>
      <w:pPr>
        <w:pBdr/>
        <w:rPr/>
      </w:pPr>
      <w:r>
        <w:rPr/>
        <w:t>Select s=new Select(grab the static DD element);</w:t>
      </w:r>
    </w:p>
    <w:p>
      <w:pPr>
        <w:pBdr/>
        <w:rPr/>
      </w:pPr>
      <w:r>
        <w:rPr/>
        <w:t>s.selectbyvalue  //value of the dropdown  //value tag should be option here.</w:t>
      </w:r>
    </w:p>
    <w:p>
      <w:pPr>
        <w:pBdr/>
        <w:rPr/>
      </w:pPr>
      <w:r>
        <w:rPr/>
        <w:t>s.selectbyindex //index value of the dropdown</w:t>
      </w:r>
    </w:p>
    <w:p>
      <w:pPr>
        <w:pBdr/>
        <w:rPr/>
      </w:pPr>
      <w:r>
        <w:rPr/>
        <w:t>s.selectbyvisibletext //name of the DD text</w:t>
      </w:r>
    </w:p>
    <w:p>
      <w:pPr>
        <w:pBdr/>
        <w:rPr/>
      </w:pPr>
    </w:p>
    <w:p>
      <w:pPr>
        <w:pBdr/>
        <w:rPr/>
      </w:pPr>
      <w:r>
        <w:rPr/>
        <w:t>dynamic dropdown: This concept come when the value of the attribute change frequently and if the xpath matching is 2 or more then 2</w:t>
      </w:r>
    </w:p>
    <w:p>
      <w:pPr>
        <w:pBdr/>
        <w:rPr/>
      </w:pPr>
      <w:r>
        <w:rPr/>
        <w:t>Syntax "(xpath)[xpath match number!]"</w:t>
      </w:r>
    </w:p>
    <w:p>
      <w:pPr>
        <w:pBdr/>
        <w:rPr/>
      </w:pPr>
      <w:r>
        <w:rPr/>
        <w:t>eg: d.FindElement(By.xpath("(//tagname[@attribute='value'])[5]"))</w:t>
      </w:r>
    </w:p>
    <w:p>
      <w:pPr>
        <w:pBdr/>
        <w:rPr/>
      </w:pPr>
    </w:p>
    <w:p>
      <w:pPr>
        <w:pBdr/>
        <w:rPr/>
      </w:pP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86958e2b-cc5c-47da-a7c6-92bc44ab7009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86958e2b-cc5c-47da-a7c6-92bc44ab7009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2020-02-23T21:49:34Z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