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print statement basics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-println- can print only one variable at a time unless concatenation.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int a=10; int b=20;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System.out.println(a, b) // wrong error occur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System.out.println(a+ ""+b) // concatenation happen n ret =1020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System.out.println(a+ b) // addition happen n ret =30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-to print two or more variables in one print statement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System.out.printf("%d%d", a, b) // this print both variable values. as 10 20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How return statement work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int sender()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{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int num</w:t>
      </w:r>
    </w:p>
    <w:p>
      <w:pPr>
        <w:pStyle w:val="Normal"/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return nu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m   }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void receiver()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{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int a=sender()  //whenever this method is called it always come with return}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How return statement work with argument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sender(String name)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firstname="ganesh"</w:t>
      </w:r>
    </w:p>
    <w:p>
      <w:pPr>
        <w:pStyle w:val="Normal"/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return firstname+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name   }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void receiver()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a=sender("shetty")  //whenever this method is called it always come with return }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local variable  (</w:t>
      </w:r>
      <w:r>
        <w:rPr>
          <w:rFonts w:ascii="Roboto Regular" w:eastAsia="Roboto Regular" w:hAnsi="Roboto Regular" w:cs="Roboto Regular"/>
          <w:b w:val="false"/>
          <w:i w:val="false"/>
          <w:color w:val="ff0000"/>
          <w:spacing w:val="0"/>
          <w:sz w:val="24"/>
          <w:u w:val="none"/>
          <w:shd w:fill="FFFF00" w:val="clear" w:color="auto"/>
        </w:rPr>
        <w:t>IMPORTANT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 xml:space="preserve">) variable access limitations 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int a=10</w:t>
      </w:r>
    </w:p>
    <w:p>
      <w:pPr>
        <w:pStyle w:val="Normal"/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if()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a=20  //declaration override will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work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for ()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int b=20;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b=10 //declaration override will NOT work //due to access limit</w:t>
      </w: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static methods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can access static variable &amp; methods directly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to access non static instance should be created. 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non-static methods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can access static/ non-static variables &amp; methods directly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how to extent one method local variable connection in another method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case 1: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 xml:space="preserve">static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method 1()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{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int a=10;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}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static method 2()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{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 xml:space="preserve">a=20  // in this case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declaration override will NOT work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 xml:space="preserve">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/>
        </w:rPr>
        <w:t>}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case 2: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static method 1()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int a=10;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method 2(a)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FFFF00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static method 2(int a)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a=20  // in this case declaration override will work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Constructor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what is the instance?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e.g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public class Hello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void method 1()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Hello h=new Hello();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 Hello h =Hello is the name of class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h= Hello class ref variable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new Hello();= calling the by-default constructor of class Hello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new Hello();=here instance is created of class Hello, to access non-static variables &amp; methods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Why only non-static means bcoz non-static variables/methods are not ready for action unless default constructor is called by creating the instance.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and also non-static variables/methods will be in heap memory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default constructor-bcoz it construct the values.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1120e18-9cfe-4231-adca-3039f943bfb6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1120e18-9cfe-4231-adca-3039f943bfb6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2020-02-23T21:48:25Z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