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2EE9" w14:textId="1A09C1A4" w:rsidR="007A7F60" w:rsidRDefault="007B4665">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r>
        <w:rPr>
          <w:b/>
        </w:rPr>
        <w:fldChar w:fldCharType="begin"/>
      </w:r>
      <w:r>
        <w:rPr>
          <w:b/>
        </w:rPr>
        <w:instrText xml:space="preserve"> TOC \o "1-4" \h \z \u </w:instrText>
      </w:r>
      <w:r>
        <w:rPr>
          <w:b/>
        </w:rPr>
        <w:fldChar w:fldCharType="separate"/>
      </w:r>
      <w:hyperlink w:anchor="_Toc235724295" w:history="1">
        <w:r w:rsidR="007A7F60" w:rsidRPr="006C1FB8">
          <w:rPr>
            <w:rStyle w:val="Hyperlink"/>
            <w:noProof/>
          </w:rPr>
          <w:t>1. Key</w:t>
        </w:r>
        <w:r w:rsidR="007A7F60" w:rsidRPr="006C1FB8">
          <w:rPr>
            <w:rStyle w:val="Hyperlink"/>
            <w:noProof/>
          </w:rPr>
          <w:t xml:space="preserve"> </w:t>
        </w:r>
        <w:r w:rsidR="007A7F60" w:rsidRPr="006C1FB8">
          <w:rPr>
            <w:rStyle w:val="Hyperlink"/>
            <w:noProof/>
          </w:rPr>
          <w:t>concept</w:t>
        </w:r>
        <w:r w:rsidR="007A7F60">
          <w:rPr>
            <w:noProof/>
            <w:webHidden/>
          </w:rPr>
          <w:tab/>
        </w:r>
        <w:r w:rsidR="007A7F60">
          <w:rPr>
            <w:noProof/>
            <w:webHidden/>
          </w:rPr>
          <w:fldChar w:fldCharType="begin"/>
        </w:r>
        <w:r w:rsidR="007A7F60">
          <w:rPr>
            <w:noProof/>
            <w:webHidden/>
          </w:rPr>
          <w:instrText xml:space="preserve"> PAGEREF _Toc235724295 \h </w:instrText>
        </w:r>
        <w:r w:rsidR="007A7F60">
          <w:rPr>
            <w:noProof/>
            <w:webHidden/>
          </w:rPr>
        </w:r>
        <w:r w:rsidR="007A7F60">
          <w:rPr>
            <w:noProof/>
            <w:webHidden/>
          </w:rPr>
          <w:fldChar w:fldCharType="separate"/>
        </w:r>
        <w:r w:rsidR="007A7F60">
          <w:rPr>
            <w:noProof/>
            <w:webHidden/>
          </w:rPr>
          <w:t>5</w:t>
        </w:r>
        <w:r w:rsidR="007A7F60">
          <w:rPr>
            <w:noProof/>
            <w:webHidden/>
          </w:rPr>
          <w:fldChar w:fldCharType="end"/>
        </w:r>
      </w:hyperlink>
    </w:p>
    <w:p w14:paraId="78BF6114" w14:textId="3A8B355E"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296" w:history="1">
        <w:r w:rsidRPr="006C1FB8">
          <w:rPr>
            <w:rStyle w:val="Hyperlink"/>
            <w:noProof/>
          </w:rPr>
          <w:t>2. Applies to</w:t>
        </w:r>
        <w:r>
          <w:rPr>
            <w:noProof/>
            <w:webHidden/>
          </w:rPr>
          <w:tab/>
        </w:r>
        <w:r>
          <w:rPr>
            <w:noProof/>
            <w:webHidden/>
          </w:rPr>
          <w:fldChar w:fldCharType="begin"/>
        </w:r>
        <w:r>
          <w:rPr>
            <w:noProof/>
            <w:webHidden/>
          </w:rPr>
          <w:instrText xml:space="preserve"> PAGEREF _Toc235724296 \h </w:instrText>
        </w:r>
        <w:r>
          <w:rPr>
            <w:noProof/>
            <w:webHidden/>
          </w:rPr>
        </w:r>
        <w:r>
          <w:rPr>
            <w:noProof/>
            <w:webHidden/>
          </w:rPr>
          <w:fldChar w:fldCharType="separate"/>
        </w:r>
        <w:r>
          <w:rPr>
            <w:noProof/>
            <w:webHidden/>
          </w:rPr>
          <w:t>5</w:t>
        </w:r>
        <w:r>
          <w:rPr>
            <w:noProof/>
            <w:webHidden/>
          </w:rPr>
          <w:fldChar w:fldCharType="end"/>
        </w:r>
      </w:hyperlink>
    </w:p>
    <w:p w14:paraId="60FC448F" w14:textId="3C75C4FD"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297" w:history="1">
        <w:r w:rsidRPr="006C1FB8">
          <w:rPr>
            <w:rStyle w:val="Hyperlink"/>
            <w:noProof/>
          </w:rPr>
          <w:t>3. Author &amp; contributors</w:t>
        </w:r>
        <w:r>
          <w:rPr>
            <w:noProof/>
            <w:webHidden/>
          </w:rPr>
          <w:tab/>
        </w:r>
        <w:r>
          <w:rPr>
            <w:noProof/>
            <w:webHidden/>
          </w:rPr>
          <w:fldChar w:fldCharType="begin"/>
        </w:r>
        <w:r>
          <w:rPr>
            <w:noProof/>
            <w:webHidden/>
          </w:rPr>
          <w:instrText xml:space="preserve"> PAGEREF _Toc235724297 \h </w:instrText>
        </w:r>
        <w:r>
          <w:rPr>
            <w:noProof/>
            <w:webHidden/>
          </w:rPr>
        </w:r>
        <w:r>
          <w:rPr>
            <w:noProof/>
            <w:webHidden/>
          </w:rPr>
          <w:fldChar w:fldCharType="separate"/>
        </w:r>
        <w:r>
          <w:rPr>
            <w:noProof/>
            <w:webHidden/>
          </w:rPr>
          <w:t>5</w:t>
        </w:r>
        <w:r>
          <w:rPr>
            <w:noProof/>
            <w:webHidden/>
          </w:rPr>
          <w:fldChar w:fldCharType="end"/>
        </w:r>
      </w:hyperlink>
    </w:p>
    <w:p w14:paraId="48DF0B60" w14:textId="28E5D2E2"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298" w:history="1">
        <w:r w:rsidRPr="006C1FB8">
          <w:rPr>
            <w:rStyle w:val="Hyperlink"/>
            <w:noProof/>
          </w:rPr>
          <w:t>4. Brief Bi</w:t>
        </w:r>
        <w:r w:rsidRPr="006C1FB8">
          <w:rPr>
            <w:rStyle w:val="Hyperlink"/>
            <w:noProof/>
          </w:rPr>
          <w:t>o</w:t>
        </w:r>
        <w:r w:rsidRPr="006C1FB8">
          <w:rPr>
            <w:rStyle w:val="Hyperlink"/>
            <w:noProof/>
          </w:rPr>
          <w:t xml:space="preserve"> about the author</w:t>
        </w:r>
        <w:r>
          <w:rPr>
            <w:noProof/>
            <w:webHidden/>
          </w:rPr>
          <w:tab/>
        </w:r>
        <w:r>
          <w:rPr>
            <w:noProof/>
            <w:webHidden/>
          </w:rPr>
          <w:fldChar w:fldCharType="begin"/>
        </w:r>
        <w:r>
          <w:rPr>
            <w:noProof/>
            <w:webHidden/>
          </w:rPr>
          <w:instrText xml:space="preserve"> PAGEREF _Toc235724298 \h </w:instrText>
        </w:r>
        <w:r>
          <w:rPr>
            <w:noProof/>
            <w:webHidden/>
          </w:rPr>
        </w:r>
        <w:r>
          <w:rPr>
            <w:noProof/>
            <w:webHidden/>
          </w:rPr>
          <w:fldChar w:fldCharType="separate"/>
        </w:r>
        <w:r>
          <w:rPr>
            <w:noProof/>
            <w:webHidden/>
          </w:rPr>
          <w:t>6</w:t>
        </w:r>
        <w:r>
          <w:rPr>
            <w:noProof/>
            <w:webHidden/>
          </w:rPr>
          <w:fldChar w:fldCharType="end"/>
        </w:r>
      </w:hyperlink>
    </w:p>
    <w:p w14:paraId="13B869BD" w14:textId="0E18B83E"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300" w:history="1">
        <w:r w:rsidRPr="006C1FB8">
          <w:rPr>
            <w:rStyle w:val="Hyperlink"/>
            <w:noProof/>
          </w:rPr>
          <w:t>5. Business Case/Executive summary</w:t>
        </w:r>
        <w:r>
          <w:rPr>
            <w:noProof/>
            <w:webHidden/>
          </w:rPr>
          <w:tab/>
        </w:r>
        <w:r>
          <w:rPr>
            <w:noProof/>
            <w:webHidden/>
          </w:rPr>
          <w:fldChar w:fldCharType="begin"/>
        </w:r>
        <w:r>
          <w:rPr>
            <w:noProof/>
            <w:webHidden/>
          </w:rPr>
          <w:instrText xml:space="preserve"> PAGEREF _Toc235724300 \h </w:instrText>
        </w:r>
        <w:r>
          <w:rPr>
            <w:noProof/>
            <w:webHidden/>
          </w:rPr>
        </w:r>
        <w:r>
          <w:rPr>
            <w:noProof/>
            <w:webHidden/>
          </w:rPr>
          <w:fldChar w:fldCharType="separate"/>
        </w:r>
        <w:r>
          <w:rPr>
            <w:noProof/>
            <w:webHidden/>
          </w:rPr>
          <w:t>6</w:t>
        </w:r>
        <w:r>
          <w:rPr>
            <w:noProof/>
            <w:webHidden/>
          </w:rPr>
          <w:fldChar w:fldCharType="end"/>
        </w:r>
      </w:hyperlink>
    </w:p>
    <w:p w14:paraId="5515C38D" w14:textId="52626777"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303" w:history="1">
        <w:r w:rsidRPr="006C1FB8">
          <w:rPr>
            <w:rStyle w:val="Hyperlink"/>
            <w:noProof/>
          </w:rPr>
          <w:t>6. Target Audience</w:t>
        </w:r>
        <w:r>
          <w:rPr>
            <w:noProof/>
            <w:webHidden/>
          </w:rPr>
          <w:tab/>
        </w:r>
        <w:r>
          <w:rPr>
            <w:noProof/>
            <w:webHidden/>
          </w:rPr>
          <w:fldChar w:fldCharType="begin"/>
        </w:r>
        <w:r>
          <w:rPr>
            <w:noProof/>
            <w:webHidden/>
          </w:rPr>
          <w:instrText xml:space="preserve"> PAGEREF _Toc235724303 \h </w:instrText>
        </w:r>
        <w:r>
          <w:rPr>
            <w:noProof/>
            <w:webHidden/>
          </w:rPr>
        </w:r>
        <w:r>
          <w:rPr>
            <w:noProof/>
            <w:webHidden/>
          </w:rPr>
          <w:fldChar w:fldCharType="separate"/>
        </w:r>
        <w:r>
          <w:rPr>
            <w:noProof/>
            <w:webHidden/>
          </w:rPr>
          <w:t>6</w:t>
        </w:r>
        <w:r>
          <w:rPr>
            <w:noProof/>
            <w:webHidden/>
          </w:rPr>
          <w:fldChar w:fldCharType="end"/>
        </w:r>
      </w:hyperlink>
    </w:p>
    <w:p w14:paraId="3EFBDF19" w14:textId="33A7BD41"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304" w:history="1">
        <w:r w:rsidRPr="006C1FB8">
          <w:rPr>
            <w:rStyle w:val="Hyperlink"/>
            <w:noProof/>
          </w:rPr>
          <w:t>7. Important terminology and abbreviations</w:t>
        </w:r>
        <w:r>
          <w:rPr>
            <w:noProof/>
            <w:webHidden/>
          </w:rPr>
          <w:tab/>
        </w:r>
        <w:r>
          <w:rPr>
            <w:noProof/>
            <w:webHidden/>
          </w:rPr>
          <w:fldChar w:fldCharType="begin"/>
        </w:r>
        <w:r>
          <w:rPr>
            <w:noProof/>
            <w:webHidden/>
          </w:rPr>
          <w:instrText xml:space="preserve"> PAGEREF _Toc235724304 \h </w:instrText>
        </w:r>
        <w:r>
          <w:rPr>
            <w:noProof/>
            <w:webHidden/>
          </w:rPr>
        </w:r>
        <w:r>
          <w:rPr>
            <w:noProof/>
            <w:webHidden/>
          </w:rPr>
          <w:fldChar w:fldCharType="separate"/>
        </w:r>
        <w:r>
          <w:rPr>
            <w:noProof/>
            <w:webHidden/>
          </w:rPr>
          <w:t>7</w:t>
        </w:r>
        <w:r>
          <w:rPr>
            <w:noProof/>
            <w:webHidden/>
          </w:rPr>
          <w:fldChar w:fldCharType="end"/>
        </w:r>
      </w:hyperlink>
    </w:p>
    <w:p w14:paraId="5FAAAAFB" w14:textId="30B24516"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305" w:history="1">
        <w:r w:rsidRPr="006C1FB8">
          <w:rPr>
            <w:rStyle w:val="Hyperlink"/>
            <w:noProof/>
          </w:rPr>
          <w:t>8. Content</w:t>
        </w:r>
        <w:r>
          <w:rPr>
            <w:noProof/>
            <w:webHidden/>
          </w:rPr>
          <w:tab/>
        </w:r>
        <w:r>
          <w:rPr>
            <w:noProof/>
            <w:webHidden/>
          </w:rPr>
          <w:fldChar w:fldCharType="begin"/>
        </w:r>
        <w:r>
          <w:rPr>
            <w:noProof/>
            <w:webHidden/>
          </w:rPr>
          <w:instrText xml:space="preserve"> PAGEREF _Toc235724305 \h </w:instrText>
        </w:r>
        <w:r>
          <w:rPr>
            <w:noProof/>
            <w:webHidden/>
          </w:rPr>
        </w:r>
        <w:r>
          <w:rPr>
            <w:noProof/>
            <w:webHidden/>
          </w:rPr>
          <w:fldChar w:fldCharType="separate"/>
        </w:r>
        <w:r>
          <w:rPr>
            <w:noProof/>
            <w:webHidden/>
          </w:rPr>
          <w:t>7</w:t>
        </w:r>
        <w:r>
          <w:rPr>
            <w:noProof/>
            <w:webHidden/>
          </w:rPr>
          <w:fldChar w:fldCharType="end"/>
        </w:r>
      </w:hyperlink>
    </w:p>
    <w:p w14:paraId="45594B3B" w14:textId="62834979" w:rsidR="007A7F60" w:rsidRDefault="007A7F60" w:rsidP="00FF60E9">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311" w:history="1">
        <w:r w:rsidRPr="006C1FB8">
          <w:rPr>
            <w:rStyle w:val="Hyperlink"/>
            <w:noProof/>
          </w:rPr>
          <w:t>9. Design</w:t>
        </w:r>
        <w:r>
          <w:rPr>
            <w:noProof/>
            <w:webHidden/>
          </w:rPr>
          <w:tab/>
        </w:r>
        <w:r>
          <w:rPr>
            <w:noProof/>
            <w:webHidden/>
          </w:rPr>
          <w:fldChar w:fldCharType="begin"/>
        </w:r>
        <w:r>
          <w:rPr>
            <w:noProof/>
            <w:webHidden/>
          </w:rPr>
          <w:instrText xml:space="preserve"> PAGEREF _Toc235724311 \h </w:instrText>
        </w:r>
        <w:r>
          <w:rPr>
            <w:noProof/>
            <w:webHidden/>
          </w:rPr>
        </w:r>
        <w:r>
          <w:rPr>
            <w:noProof/>
            <w:webHidden/>
          </w:rPr>
          <w:fldChar w:fldCharType="separate"/>
        </w:r>
        <w:r>
          <w:rPr>
            <w:noProof/>
            <w:webHidden/>
          </w:rPr>
          <w:t>10</w:t>
        </w:r>
        <w:r>
          <w:rPr>
            <w:noProof/>
            <w:webHidden/>
          </w:rPr>
          <w:fldChar w:fldCharType="end"/>
        </w:r>
      </w:hyperlink>
    </w:p>
    <w:p w14:paraId="3F64CF44" w14:textId="44CC5746" w:rsidR="007A7F60" w:rsidRPr="00FF60E9" w:rsidRDefault="00FF60E9" w:rsidP="00FF60E9">
      <w:pPr>
        <w:pStyle w:val="TOC2"/>
        <w:tabs>
          <w:tab w:val="right" w:leader="dot" w:pos="10160"/>
        </w:tabs>
        <w:rPr>
          <w:rStyle w:val="Hyperlink"/>
        </w:rPr>
      </w:pPr>
      <w:r w:rsidRPr="00FF60E9">
        <w:rPr>
          <w:rStyle w:val="Hyperlink"/>
          <w:noProof/>
        </w:rPr>
        <w:t xml:space="preserve"> </w:t>
      </w:r>
      <w:hyperlink w:anchor="_Toc235724314" w:history="1">
        <w:r w:rsidR="007A7F60" w:rsidRPr="006C1FB8">
          <w:rPr>
            <w:rStyle w:val="Hyperlink"/>
            <w:noProof/>
          </w:rPr>
          <w:t>10 Outpu</w:t>
        </w:r>
        <w:r w:rsidR="007A7F60" w:rsidRPr="006C1FB8">
          <w:rPr>
            <w:rStyle w:val="Hyperlink"/>
            <w:noProof/>
          </w:rPr>
          <w:t>t</w:t>
        </w:r>
        <w:r w:rsidR="007A7F60" w:rsidRPr="006C1FB8">
          <w:rPr>
            <w:rStyle w:val="Hyperlink"/>
            <w:noProof/>
          </w:rPr>
          <w:t xml:space="preserve"> Files Generated by AI Assisted Application Development Using Joule</w:t>
        </w:r>
        <w:r w:rsidR="007A7F60" w:rsidRPr="00FF60E9">
          <w:rPr>
            <w:rStyle w:val="Hyperlink"/>
            <w:webHidden/>
          </w:rPr>
          <w:tab/>
        </w:r>
        <w:r w:rsidR="007A7F60" w:rsidRPr="00FF60E9">
          <w:rPr>
            <w:rStyle w:val="Hyperlink"/>
            <w:webHidden/>
          </w:rPr>
          <w:fldChar w:fldCharType="begin"/>
        </w:r>
        <w:r w:rsidR="007A7F60" w:rsidRPr="00FF60E9">
          <w:rPr>
            <w:rStyle w:val="Hyperlink"/>
            <w:webHidden/>
          </w:rPr>
          <w:instrText xml:space="preserve"> PAGEREF _Toc235724314 \h </w:instrText>
        </w:r>
        <w:r w:rsidR="007A7F60" w:rsidRPr="00FF60E9">
          <w:rPr>
            <w:rStyle w:val="Hyperlink"/>
            <w:webHidden/>
          </w:rPr>
        </w:r>
        <w:r w:rsidR="007A7F60" w:rsidRPr="00FF60E9">
          <w:rPr>
            <w:rStyle w:val="Hyperlink"/>
            <w:webHidden/>
          </w:rPr>
          <w:fldChar w:fldCharType="separate"/>
        </w:r>
        <w:r w:rsidR="007A7F60" w:rsidRPr="00FF60E9">
          <w:rPr>
            <w:rStyle w:val="Hyperlink"/>
            <w:webHidden/>
          </w:rPr>
          <w:t>16</w:t>
        </w:r>
        <w:r w:rsidR="007A7F60" w:rsidRPr="00FF60E9">
          <w:rPr>
            <w:rStyle w:val="Hyperlink"/>
            <w:webHidden/>
          </w:rPr>
          <w:fldChar w:fldCharType="end"/>
        </w:r>
      </w:hyperlink>
    </w:p>
    <w:p w14:paraId="1970354D" w14:textId="04E4ED56"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315" w:history="1">
        <w:r w:rsidRPr="006C1FB8">
          <w:rPr>
            <w:rStyle w:val="Hyperlink"/>
            <w:noProof/>
          </w:rPr>
          <w:t>11. Conclusion</w:t>
        </w:r>
        <w:r>
          <w:rPr>
            <w:noProof/>
            <w:webHidden/>
          </w:rPr>
          <w:tab/>
        </w:r>
        <w:r>
          <w:rPr>
            <w:noProof/>
            <w:webHidden/>
          </w:rPr>
          <w:fldChar w:fldCharType="begin"/>
        </w:r>
        <w:r>
          <w:rPr>
            <w:noProof/>
            <w:webHidden/>
          </w:rPr>
          <w:instrText xml:space="preserve"> PAGEREF _Toc235724315 \h </w:instrText>
        </w:r>
        <w:r>
          <w:rPr>
            <w:noProof/>
            <w:webHidden/>
          </w:rPr>
        </w:r>
        <w:r>
          <w:rPr>
            <w:noProof/>
            <w:webHidden/>
          </w:rPr>
          <w:fldChar w:fldCharType="separate"/>
        </w:r>
        <w:r>
          <w:rPr>
            <w:noProof/>
            <w:webHidden/>
          </w:rPr>
          <w:t>20</w:t>
        </w:r>
        <w:r>
          <w:rPr>
            <w:noProof/>
            <w:webHidden/>
          </w:rPr>
          <w:fldChar w:fldCharType="end"/>
        </w:r>
      </w:hyperlink>
    </w:p>
    <w:p w14:paraId="00B99D66" w14:textId="6B750E46"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316" w:history="1">
        <w:r w:rsidRPr="006C1FB8">
          <w:rPr>
            <w:rStyle w:val="Hyperlink"/>
            <w:noProof/>
          </w:rPr>
          <w:t>12. FAQ Link</w:t>
        </w:r>
        <w:r>
          <w:rPr>
            <w:noProof/>
            <w:webHidden/>
          </w:rPr>
          <w:tab/>
        </w:r>
        <w:r>
          <w:rPr>
            <w:noProof/>
            <w:webHidden/>
          </w:rPr>
          <w:fldChar w:fldCharType="begin"/>
        </w:r>
        <w:r>
          <w:rPr>
            <w:noProof/>
            <w:webHidden/>
          </w:rPr>
          <w:instrText xml:space="preserve"> PAGEREF _Toc235724316 \h </w:instrText>
        </w:r>
        <w:r>
          <w:rPr>
            <w:noProof/>
            <w:webHidden/>
          </w:rPr>
        </w:r>
        <w:r>
          <w:rPr>
            <w:noProof/>
            <w:webHidden/>
          </w:rPr>
          <w:fldChar w:fldCharType="separate"/>
        </w:r>
        <w:r>
          <w:rPr>
            <w:noProof/>
            <w:webHidden/>
          </w:rPr>
          <w:t>20</w:t>
        </w:r>
        <w:r>
          <w:rPr>
            <w:noProof/>
            <w:webHidden/>
          </w:rPr>
          <w:fldChar w:fldCharType="end"/>
        </w:r>
      </w:hyperlink>
    </w:p>
    <w:p w14:paraId="6BD7FE09" w14:textId="2ADE4695" w:rsidR="007A7F60" w:rsidRDefault="007A7F60">
      <w:pPr>
        <w:pStyle w:val="TOC2"/>
        <w:tabs>
          <w:tab w:val="right" w:leader="dot" w:pos="10160"/>
        </w:tabs>
        <w:rPr>
          <w:rFonts w:asciiTheme="minorHAnsi" w:eastAsiaTheme="minorEastAsia" w:hAnsiTheme="minorHAnsi" w:cstheme="minorBidi"/>
          <w:noProof/>
          <w:kern w:val="2"/>
          <w:sz w:val="24"/>
          <w:szCs w:val="24"/>
          <w:lang w:val="en-IN" w:eastAsia="en-IN"/>
          <w14:ligatures w14:val="standardContextual"/>
        </w:rPr>
      </w:pPr>
      <w:hyperlink w:anchor="_Toc235724317" w:history="1">
        <w:r w:rsidRPr="006C1FB8">
          <w:rPr>
            <w:rStyle w:val="Hyperlink"/>
            <w:noProof/>
          </w:rPr>
          <w:t>13. References</w:t>
        </w:r>
        <w:r>
          <w:rPr>
            <w:noProof/>
            <w:webHidden/>
          </w:rPr>
          <w:tab/>
        </w:r>
        <w:r>
          <w:rPr>
            <w:noProof/>
            <w:webHidden/>
          </w:rPr>
          <w:fldChar w:fldCharType="begin"/>
        </w:r>
        <w:r>
          <w:rPr>
            <w:noProof/>
            <w:webHidden/>
          </w:rPr>
          <w:instrText xml:space="preserve"> PAGEREF _Toc235724317 \h </w:instrText>
        </w:r>
        <w:r>
          <w:rPr>
            <w:noProof/>
            <w:webHidden/>
          </w:rPr>
        </w:r>
        <w:r>
          <w:rPr>
            <w:noProof/>
            <w:webHidden/>
          </w:rPr>
          <w:fldChar w:fldCharType="separate"/>
        </w:r>
        <w:r>
          <w:rPr>
            <w:noProof/>
            <w:webHidden/>
          </w:rPr>
          <w:t>20</w:t>
        </w:r>
        <w:r>
          <w:rPr>
            <w:noProof/>
            <w:webHidden/>
          </w:rPr>
          <w:fldChar w:fldCharType="end"/>
        </w:r>
      </w:hyperlink>
    </w:p>
    <w:p w14:paraId="087571A8" w14:textId="58399103" w:rsidR="007B4665" w:rsidRDefault="007B4665" w:rsidP="00A91853">
      <w:pPr>
        <w:tabs>
          <w:tab w:val="center" w:pos="5085"/>
        </w:tabs>
        <w:jc w:val="both"/>
        <w:rPr>
          <w:b/>
        </w:rPr>
      </w:pPr>
      <w:r>
        <w:rPr>
          <w:b/>
        </w:rPr>
        <w:fldChar w:fldCharType="end"/>
      </w:r>
      <w:r w:rsidR="00A91853">
        <w:rPr>
          <w:b/>
        </w:rPr>
        <w:tab/>
      </w:r>
    </w:p>
    <w:p w14:paraId="1C95DCCD" w14:textId="77777777" w:rsidR="007B4665" w:rsidRPr="00E04A4C" w:rsidRDefault="007B4665" w:rsidP="007B4665">
      <w:pPr>
        <w:jc w:val="both"/>
        <w:rPr>
          <w:b/>
        </w:rPr>
      </w:pPr>
      <w:r>
        <w:rPr>
          <w:b/>
        </w:rPr>
        <w:br w:type="page"/>
      </w:r>
    </w:p>
    <w:p w14:paraId="3C4462BD" w14:textId="77777777" w:rsidR="007B4665" w:rsidRDefault="007B4665" w:rsidP="007B4665">
      <w:pPr>
        <w:pStyle w:val="Heading2"/>
      </w:pPr>
      <w:bookmarkStart w:id="0" w:name="_Toc235724295"/>
      <w:r>
        <w:lastRenderedPageBreak/>
        <w:t xml:space="preserve">1. </w:t>
      </w:r>
      <w:r w:rsidRPr="003025B6">
        <w:t>Key</w:t>
      </w:r>
      <w:r w:rsidRPr="0010062F">
        <w:t xml:space="preserve"> concept</w:t>
      </w:r>
      <w:bookmarkEnd w:id="0"/>
    </w:p>
    <w:p w14:paraId="575140A3" w14:textId="3218D58F" w:rsidR="00632D37" w:rsidRDefault="00632D37" w:rsidP="00632D37">
      <w:pPr>
        <w:jc w:val="both"/>
        <w:rPr>
          <w:lang w:val="en-IN"/>
        </w:rPr>
      </w:pPr>
      <w:r w:rsidRPr="00632D37">
        <w:rPr>
          <w:lang w:val="en-IN"/>
        </w:rPr>
        <w:t xml:space="preserve">This paper aims to showcase the practical example of an AI-assisted application development approach using Joule within SAP Build Code, focusing on rapid data modelling and user interface creation. The application demonstrates how a simple data model consisting of two entities can be efficiently designed using Core Data Services (CDS), forming the foundation for structured data management. Leveraging Joule’s generative AI capabilities, the development process was significantly accelerated, with automated assistance in creating both the data model and the UI components. </w:t>
      </w:r>
    </w:p>
    <w:p w14:paraId="4D7105CB" w14:textId="5AA271FD" w:rsidR="009C4895" w:rsidRPr="0078627E" w:rsidRDefault="008C4BCD" w:rsidP="005D327A">
      <w:pPr>
        <w:jc w:val="both"/>
        <w:rPr>
          <w:lang w:val="en-IN"/>
        </w:rPr>
      </w:pPr>
      <w:r w:rsidRPr="00632D37">
        <w:rPr>
          <w:lang w:val="en-IN"/>
        </w:rPr>
        <w:t>An</w:t>
      </w:r>
      <w:r w:rsidR="00632D37" w:rsidRPr="00632D37">
        <w:rPr>
          <w:lang w:val="en-IN"/>
        </w:rPr>
        <w:t xml:space="preserve"> SAP Fiori List Report template was utilized to build the frontend, enabling a responsive and standardized interface with built-in functionalities such as data display, filtering, and sorting, all driven by metadata and annotations. This highlights SAP’s model-driven development paradigm, where the UI is directly derived from backend definitions without requiring extensive manual coding. The project</w:t>
      </w:r>
      <w:r w:rsidR="002F0C85">
        <w:rPr>
          <w:lang w:val="en-IN"/>
        </w:rPr>
        <w:t xml:space="preserve"> </w:t>
      </w:r>
      <w:r w:rsidR="002F0C85" w:rsidRPr="00632D37">
        <w:rPr>
          <w:lang w:val="en-IN"/>
        </w:rPr>
        <w:t>illustrates</w:t>
      </w:r>
      <w:r w:rsidR="00632D37" w:rsidRPr="00632D37">
        <w:rPr>
          <w:lang w:val="en-IN"/>
        </w:rPr>
        <w:t xml:space="preserve"> how AI-powered tools can simplify and speed up the creation of functional, data-driven applications within a low-code/pro-code environment.</w:t>
      </w:r>
    </w:p>
    <w:p w14:paraId="015491ED" w14:textId="77777777" w:rsidR="007B4665" w:rsidRDefault="007B4665" w:rsidP="007B4665">
      <w:pPr>
        <w:pStyle w:val="Heading2"/>
        <w:numPr>
          <w:ilvl w:val="0"/>
          <w:numId w:val="0"/>
        </w:numPr>
      </w:pPr>
      <w:bookmarkStart w:id="1" w:name="_Toc235724296"/>
      <w:r>
        <w:t xml:space="preserve">2. </w:t>
      </w:r>
      <w:r w:rsidRPr="003025B6">
        <w:t>Applies</w:t>
      </w:r>
      <w:r w:rsidRPr="0010062F">
        <w:t xml:space="preserve"> to</w:t>
      </w:r>
      <w:bookmarkEnd w:id="1"/>
    </w:p>
    <w:p w14:paraId="5B6D7A40" w14:textId="7E7D6A12" w:rsidR="00482899" w:rsidRPr="00482899" w:rsidRDefault="0078627E" w:rsidP="00482899">
      <w:pPr>
        <w:jc w:val="both"/>
        <w:rPr>
          <w:lang w:val="en-IN"/>
        </w:rPr>
      </w:pPr>
      <w:r w:rsidRPr="003C6CB3">
        <w:t>This</w:t>
      </w:r>
      <w:r w:rsidRPr="0078627E">
        <w:rPr>
          <w:lang w:val="en-IN"/>
        </w:rPr>
        <w:t xml:space="preserve"> document is applicable for SAP practitioners to understand and implement AI-driven application development using Joule (Build Code) in SAP environments.</w:t>
      </w:r>
      <w:r w:rsidR="00924117">
        <w:rPr>
          <w:lang w:val="en-IN"/>
        </w:rPr>
        <w:t xml:space="preserve"> </w:t>
      </w:r>
      <w:r w:rsidR="00482899" w:rsidRPr="00482899">
        <w:rPr>
          <w:lang w:val="en-IN"/>
        </w:rPr>
        <w:t>It provides guidance on leveraging AI assistance to create custom applications through automated generation of data models, services, and user interfaces. It is applicable to low-code/pro-code development scenarios focusing on metadata-driven application design within the SAP ecosystem.</w:t>
      </w:r>
    </w:p>
    <w:p w14:paraId="1CF2AF77" w14:textId="6C517297" w:rsidR="007B4665" w:rsidRDefault="00080FDE" w:rsidP="007B4665">
      <w:pPr>
        <w:pStyle w:val="Heading2"/>
      </w:pPr>
      <w:bookmarkStart w:id="2" w:name="_Toc235724298"/>
      <w:r>
        <w:t>3</w:t>
      </w:r>
      <w:r w:rsidR="007B4665">
        <w:t xml:space="preserve">. </w:t>
      </w:r>
      <w:r w:rsidR="007B4665" w:rsidRPr="0010062F">
        <w:t>Brief Bio about the author</w:t>
      </w:r>
      <w:bookmarkEnd w:id="2"/>
    </w:p>
    <w:p w14:paraId="3198EACD" w14:textId="77777777" w:rsidR="00731B4E" w:rsidRPr="00731B4E" w:rsidRDefault="00731B4E" w:rsidP="007B4665">
      <w:pPr>
        <w:pStyle w:val="Heading2"/>
      </w:pPr>
      <w:bookmarkStart w:id="3" w:name="_Toc235724300"/>
      <w:r w:rsidRPr="00731B4E">
        <w:rPr>
          <w:b w:val="0"/>
          <w:bCs/>
          <w:sz w:val="22"/>
          <w:szCs w:val="22"/>
          <w:lang w:val="en-IN"/>
        </w:rPr>
        <w:t xml:space="preserve">Ganesh Krishnasingh is a strategic Delivery Architect with proven expertise in leading complex SAP transformation programs and delivering innovative SAP S/4HANA and SAP BTP solutions. As the Development and Integration Lead for a large-scale S/4HANA transformation initiative, he currently </w:t>
      </w:r>
      <w:r w:rsidRPr="00731B4E">
        <w:rPr>
          <w:b w:val="0"/>
          <w:bCs/>
          <w:sz w:val="22"/>
          <w:szCs w:val="22"/>
          <w:lang w:val="en-IN"/>
        </w:rPr>
        <w:lastRenderedPageBreak/>
        <w:t>oversees a team of 52+ consultants, driving architecture, development, integration, and governance across multiple workstreams. His leadership in implementing Clean Core, cloud-first, and Fiori-centric strategies has been instrumental in accelerating delivery, enhancing system scalability, and enabling sustainable business transformation. Ganesh consistently demonstrates exceptional technical leadership, people development, client engagement, and execution excellence, making him a strong candidate for advancement to the next leadership level.</w:t>
      </w:r>
    </w:p>
    <w:p w14:paraId="4AC11D70" w14:textId="1462E932" w:rsidR="007B4665" w:rsidRDefault="007B4665" w:rsidP="007B4665">
      <w:pPr>
        <w:pStyle w:val="Heading2"/>
      </w:pPr>
      <w:r>
        <w:t>5. Business Case/</w:t>
      </w:r>
      <w:r w:rsidRPr="003025B6">
        <w:t>Executive</w:t>
      </w:r>
      <w:r w:rsidRPr="0010062F">
        <w:t xml:space="preserve"> summary</w:t>
      </w:r>
      <w:bookmarkEnd w:id="3"/>
    </w:p>
    <w:p w14:paraId="6FE68802" w14:textId="77777777" w:rsidR="002374E0" w:rsidRPr="002374E0" w:rsidRDefault="002374E0" w:rsidP="002374E0">
      <w:pPr>
        <w:pStyle w:val="Heading2"/>
        <w:rPr>
          <w:b w:val="0"/>
          <w:bCs/>
          <w:sz w:val="22"/>
          <w:szCs w:val="22"/>
        </w:rPr>
      </w:pPr>
      <w:bookmarkStart w:id="4" w:name="_Toc235724301"/>
      <w:r w:rsidRPr="002374E0">
        <w:rPr>
          <w:b w:val="0"/>
          <w:bCs/>
          <w:sz w:val="22"/>
          <w:szCs w:val="22"/>
        </w:rPr>
        <w:t>The requirement is to build a custom application to store and manage employee and company data in a structured format and make it available for reporting and management purposes. In traditional development, creating such applications requires manual effort to build database tables, services, and UI, which becomes time-consuming and complex, especially when dealing with structured and related data.</w:t>
      </w:r>
      <w:bookmarkEnd w:id="4"/>
    </w:p>
    <w:p w14:paraId="79FC960E" w14:textId="2760EEC2" w:rsidR="002374E0" w:rsidRPr="002374E0" w:rsidRDefault="002374E0" w:rsidP="002374E0">
      <w:pPr>
        <w:pStyle w:val="Heading2"/>
        <w:rPr>
          <w:rFonts w:cs="Arial"/>
          <w:sz w:val="22"/>
          <w:szCs w:val="22"/>
        </w:rPr>
      </w:pPr>
      <w:bookmarkStart w:id="5" w:name="_Toc235724302"/>
      <w:r w:rsidRPr="002374E0">
        <w:rPr>
          <w:b w:val="0"/>
          <w:bCs/>
          <w:sz w:val="22"/>
          <w:szCs w:val="22"/>
        </w:rPr>
        <w:t>The solution provided is to use Joule (Build Code) to generate the complete application through prompts. The data model for Employee and Company is created using CDS, and the corresponding database tables and OData services are generated automatically. A Fiori Elements List Report application is also created to display and manage the data. This approach ensures efficient handling of structured data, faster development, and enables easy access through a secure OData service</w:t>
      </w:r>
      <w:r w:rsidRPr="002374E0">
        <w:rPr>
          <w:rFonts w:cs="Arial"/>
          <w:sz w:val="22"/>
          <w:szCs w:val="22"/>
        </w:rPr>
        <w:t>.</w:t>
      </w:r>
      <w:bookmarkEnd w:id="5"/>
    </w:p>
    <w:p w14:paraId="180041E9" w14:textId="240BEBC1" w:rsidR="007B4665" w:rsidRDefault="007B4665" w:rsidP="009D5AC3">
      <w:pPr>
        <w:pStyle w:val="Heading2"/>
        <w:numPr>
          <w:ilvl w:val="0"/>
          <w:numId w:val="0"/>
        </w:numPr>
        <w:jc w:val="both"/>
      </w:pPr>
      <w:bookmarkStart w:id="6" w:name="_Toc235724303"/>
      <w:r>
        <w:t xml:space="preserve">6. </w:t>
      </w:r>
      <w:r w:rsidRPr="003025B6">
        <w:t>Target</w:t>
      </w:r>
      <w:r w:rsidRPr="0010062F">
        <w:t xml:space="preserve"> Audience</w:t>
      </w:r>
      <w:bookmarkEnd w:id="6"/>
    </w:p>
    <w:p w14:paraId="76C47829" w14:textId="3B7E9FEF" w:rsidR="002374E0" w:rsidRPr="002374E0" w:rsidRDefault="002374E0" w:rsidP="002374E0">
      <w:pPr>
        <w:rPr>
          <w:lang w:val="en-IN"/>
        </w:rPr>
      </w:pPr>
      <w:r w:rsidRPr="002374E0">
        <w:rPr>
          <w:lang w:val="en-IN"/>
        </w:rPr>
        <w:t>SAP beginners and technical consultants, especially those working as Fiori (UI5) developers, who want to understand and implement AI-driven application development using Joule (Build Code). This document helps in learning how artificial intelligence can be leveraged to generate data models, services, and UI components automatically, enabling faster and more efficient development.</w:t>
      </w:r>
    </w:p>
    <w:p w14:paraId="538B0A52" w14:textId="6A42C2CA" w:rsidR="00962A3F" w:rsidRPr="00962A3F" w:rsidRDefault="00962A3F" w:rsidP="00962A3F"/>
    <w:p w14:paraId="184ED468" w14:textId="77777777" w:rsidR="007B4665" w:rsidRPr="00CF5E28" w:rsidRDefault="007B4665" w:rsidP="007B4665">
      <w:pPr>
        <w:pStyle w:val="Heading2"/>
      </w:pPr>
      <w:bookmarkStart w:id="7" w:name="_Toc235724304"/>
      <w:r>
        <w:lastRenderedPageBreak/>
        <w:t xml:space="preserve">7. </w:t>
      </w:r>
      <w:r w:rsidRPr="0010062F">
        <w:t>Important terminology and abbreviations</w:t>
      </w:r>
      <w:bookmarkEnd w:id="7"/>
    </w:p>
    <w:tbl>
      <w:tblPr>
        <w:tblW w:w="957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7B4665" w:rsidRPr="002F3979" w14:paraId="36CD4255" w14:textId="77777777" w:rsidTr="00D215AD">
        <w:tc>
          <w:tcPr>
            <w:tcW w:w="4788" w:type="dxa"/>
            <w:shd w:val="clear" w:color="auto" w:fill="00B0F0"/>
          </w:tcPr>
          <w:p w14:paraId="23374757" w14:textId="77777777" w:rsidR="007B4665" w:rsidRPr="002F3979" w:rsidRDefault="007B4665" w:rsidP="00D215AD">
            <w:pPr>
              <w:autoSpaceDE w:val="0"/>
              <w:autoSpaceDN w:val="0"/>
              <w:adjustRightInd w:val="0"/>
              <w:spacing w:after="0"/>
              <w:jc w:val="both"/>
              <w:rPr>
                <w:rFonts w:cs="Calibri"/>
                <w:b/>
                <w:color w:val="000000"/>
                <w:sz w:val="21"/>
                <w:szCs w:val="21"/>
              </w:rPr>
            </w:pPr>
            <w:r w:rsidRPr="002F3979">
              <w:rPr>
                <w:rFonts w:cs="Calibri"/>
                <w:b/>
                <w:color w:val="000000"/>
                <w:sz w:val="21"/>
                <w:szCs w:val="21"/>
              </w:rPr>
              <w:t>Abbreviations</w:t>
            </w:r>
          </w:p>
        </w:tc>
        <w:tc>
          <w:tcPr>
            <w:tcW w:w="4788" w:type="dxa"/>
            <w:shd w:val="clear" w:color="auto" w:fill="00B0F0"/>
          </w:tcPr>
          <w:p w14:paraId="1AB898DE" w14:textId="77777777" w:rsidR="007B4665" w:rsidRPr="002F3979" w:rsidRDefault="007B4665" w:rsidP="00D215AD">
            <w:pPr>
              <w:autoSpaceDE w:val="0"/>
              <w:autoSpaceDN w:val="0"/>
              <w:adjustRightInd w:val="0"/>
              <w:spacing w:after="0"/>
              <w:jc w:val="both"/>
              <w:rPr>
                <w:rFonts w:cs="Calibri"/>
                <w:b/>
                <w:color w:val="000000"/>
                <w:sz w:val="21"/>
                <w:szCs w:val="21"/>
              </w:rPr>
            </w:pPr>
            <w:r w:rsidRPr="002F3979">
              <w:rPr>
                <w:rFonts w:cs="Calibri"/>
                <w:b/>
                <w:color w:val="000000"/>
                <w:sz w:val="21"/>
                <w:szCs w:val="21"/>
              </w:rPr>
              <w:t xml:space="preserve">Descriptions </w:t>
            </w:r>
          </w:p>
        </w:tc>
      </w:tr>
      <w:tr w:rsidR="007B4665" w:rsidRPr="002F3979" w14:paraId="01984D80" w14:textId="77777777" w:rsidTr="00D215AD">
        <w:tc>
          <w:tcPr>
            <w:tcW w:w="4788" w:type="dxa"/>
          </w:tcPr>
          <w:p w14:paraId="7B768DDE" w14:textId="77777777" w:rsidR="007B4665" w:rsidRPr="002F3979" w:rsidRDefault="007B4665" w:rsidP="00D215AD">
            <w:pPr>
              <w:autoSpaceDE w:val="0"/>
              <w:autoSpaceDN w:val="0"/>
              <w:adjustRightInd w:val="0"/>
              <w:spacing w:after="0"/>
              <w:jc w:val="both"/>
              <w:rPr>
                <w:rFonts w:cs="Calibri"/>
                <w:color w:val="000000"/>
                <w:sz w:val="21"/>
                <w:szCs w:val="21"/>
              </w:rPr>
            </w:pPr>
            <w:r w:rsidRPr="002F3979">
              <w:rPr>
                <w:rFonts w:cs="Calibri"/>
                <w:color w:val="000000"/>
                <w:sz w:val="21"/>
                <w:szCs w:val="21"/>
              </w:rPr>
              <w:t xml:space="preserve">SAP </w:t>
            </w:r>
          </w:p>
        </w:tc>
        <w:tc>
          <w:tcPr>
            <w:tcW w:w="4788" w:type="dxa"/>
          </w:tcPr>
          <w:p w14:paraId="0E2D796F" w14:textId="77777777" w:rsidR="007B4665" w:rsidRPr="002F3979" w:rsidRDefault="007B4665" w:rsidP="00D215AD">
            <w:pPr>
              <w:autoSpaceDE w:val="0"/>
              <w:autoSpaceDN w:val="0"/>
              <w:adjustRightInd w:val="0"/>
              <w:spacing w:after="0"/>
              <w:jc w:val="both"/>
              <w:rPr>
                <w:rFonts w:cs="Calibri"/>
                <w:color w:val="000000"/>
                <w:sz w:val="21"/>
                <w:szCs w:val="21"/>
              </w:rPr>
            </w:pPr>
            <w:r w:rsidRPr="002F3979">
              <w:rPr>
                <w:rFonts w:cs="Calibri"/>
                <w:color w:val="000000"/>
                <w:sz w:val="21"/>
                <w:szCs w:val="21"/>
              </w:rPr>
              <w:t>Systems Application Products in Data processing</w:t>
            </w:r>
          </w:p>
        </w:tc>
      </w:tr>
      <w:tr w:rsidR="002374E0" w:rsidRPr="002F3979" w14:paraId="21FA0AD6" w14:textId="77777777" w:rsidTr="00D215AD">
        <w:tc>
          <w:tcPr>
            <w:tcW w:w="4788" w:type="dxa"/>
          </w:tcPr>
          <w:p w14:paraId="720D1155" w14:textId="653B93F3" w:rsidR="002374E0" w:rsidRPr="002F3979" w:rsidRDefault="00C920A7" w:rsidP="00D215AD">
            <w:pPr>
              <w:autoSpaceDE w:val="0"/>
              <w:autoSpaceDN w:val="0"/>
              <w:adjustRightInd w:val="0"/>
              <w:spacing w:after="0"/>
              <w:jc w:val="both"/>
              <w:rPr>
                <w:rFonts w:cs="Calibri"/>
                <w:color w:val="000000"/>
                <w:sz w:val="21"/>
                <w:szCs w:val="21"/>
              </w:rPr>
            </w:pPr>
            <w:r>
              <w:rPr>
                <w:rFonts w:cs="Calibri"/>
                <w:color w:val="000000"/>
                <w:sz w:val="21"/>
                <w:szCs w:val="21"/>
              </w:rPr>
              <w:t>Joule</w:t>
            </w:r>
          </w:p>
        </w:tc>
        <w:tc>
          <w:tcPr>
            <w:tcW w:w="4788" w:type="dxa"/>
          </w:tcPr>
          <w:p w14:paraId="7A5ECD61" w14:textId="021C853E" w:rsidR="002374E0" w:rsidRPr="002374E0" w:rsidRDefault="002374E0" w:rsidP="00D215AD">
            <w:pPr>
              <w:autoSpaceDE w:val="0"/>
              <w:autoSpaceDN w:val="0"/>
              <w:adjustRightInd w:val="0"/>
              <w:spacing w:after="0"/>
              <w:jc w:val="both"/>
              <w:rPr>
                <w:rFonts w:cs="Calibri"/>
                <w:color w:val="000000"/>
                <w:sz w:val="21"/>
                <w:szCs w:val="21"/>
                <w:lang w:val="en-IN"/>
              </w:rPr>
            </w:pPr>
            <w:r>
              <w:rPr>
                <w:rFonts w:cs="Calibri"/>
                <w:color w:val="000000"/>
                <w:sz w:val="21"/>
                <w:szCs w:val="21"/>
              </w:rPr>
              <w:t xml:space="preserve">(Artificial Intelligence) </w:t>
            </w:r>
            <w:r w:rsidR="00C920A7">
              <w:rPr>
                <w:rFonts w:cs="Calibri"/>
                <w:color w:val="000000"/>
                <w:sz w:val="21"/>
                <w:szCs w:val="21"/>
              </w:rPr>
              <w:t>A</w:t>
            </w:r>
            <w:r w:rsidRPr="002374E0">
              <w:rPr>
                <w:rFonts w:cs="Calibri"/>
                <w:color w:val="000000"/>
                <w:sz w:val="21"/>
                <w:szCs w:val="21"/>
                <w:lang w:val="en-IN"/>
              </w:rPr>
              <w:t>I-powered assistant used for building applications using natural language in SAP Build Code.</w:t>
            </w:r>
          </w:p>
        </w:tc>
      </w:tr>
      <w:tr w:rsidR="002374E0" w:rsidRPr="002F3979" w14:paraId="071E72AB" w14:textId="77777777" w:rsidTr="00D215AD">
        <w:tc>
          <w:tcPr>
            <w:tcW w:w="4788" w:type="dxa"/>
          </w:tcPr>
          <w:p w14:paraId="36F223E6" w14:textId="4EB0155F" w:rsidR="002374E0" w:rsidRPr="002374E0" w:rsidRDefault="002374E0" w:rsidP="00D215AD">
            <w:pPr>
              <w:autoSpaceDE w:val="0"/>
              <w:autoSpaceDN w:val="0"/>
              <w:adjustRightInd w:val="0"/>
              <w:spacing w:after="0"/>
              <w:jc w:val="both"/>
              <w:rPr>
                <w:rFonts w:cs="Calibri"/>
                <w:color w:val="000000"/>
                <w:sz w:val="21"/>
                <w:szCs w:val="21"/>
                <w:lang w:val="en-IN"/>
              </w:rPr>
            </w:pPr>
            <w:r w:rsidRPr="002374E0">
              <w:rPr>
                <w:rFonts w:cs="Calibri"/>
                <w:color w:val="000000"/>
                <w:sz w:val="21"/>
                <w:szCs w:val="21"/>
                <w:lang w:val="en-IN"/>
              </w:rPr>
              <w:t>Build Code</w:t>
            </w:r>
          </w:p>
        </w:tc>
        <w:tc>
          <w:tcPr>
            <w:tcW w:w="4788" w:type="dxa"/>
          </w:tcPr>
          <w:p w14:paraId="02580E04" w14:textId="4DDA416F" w:rsidR="002374E0" w:rsidRPr="002374E0" w:rsidRDefault="002374E0" w:rsidP="00D215AD">
            <w:pPr>
              <w:autoSpaceDE w:val="0"/>
              <w:autoSpaceDN w:val="0"/>
              <w:adjustRightInd w:val="0"/>
              <w:spacing w:after="0"/>
              <w:jc w:val="both"/>
              <w:rPr>
                <w:rFonts w:cs="Calibri"/>
                <w:color w:val="000000"/>
                <w:sz w:val="21"/>
                <w:szCs w:val="21"/>
                <w:lang w:val="en-IN"/>
              </w:rPr>
            </w:pPr>
            <w:r w:rsidRPr="002374E0">
              <w:rPr>
                <w:rFonts w:cs="Calibri"/>
                <w:color w:val="000000"/>
                <w:sz w:val="21"/>
                <w:szCs w:val="21"/>
                <w:lang w:val="en-IN"/>
              </w:rPr>
              <w:t>SAP environment used for developing full-stack applications with AI assistance.</w:t>
            </w:r>
          </w:p>
        </w:tc>
      </w:tr>
      <w:tr w:rsidR="002374E0" w:rsidRPr="002F3979" w14:paraId="23C736E1" w14:textId="77777777" w:rsidTr="00D215AD">
        <w:tc>
          <w:tcPr>
            <w:tcW w:w="4788" w:type="dxa"/>
          </w:tcPr>
          <w:p w14:paraId="66BE2B8C" w14:textId="74D595E5" w:rsidR="002374E0" w:rsidRPr="002374E0" w:rsidRDefault="002374E0" w:rsidP="00D215AD">
            <w:pPr>
              <w:autoSpaceDE w:val="0"/>
              <w:autoSpaceDN w:val="0"/>
              <w:adjustRightInd w:val="0"/>
              <w:spacing w:after="0"/>
              <w:jc w:val="both"/>
              <w:rPr>
                <w:rFonts w:cs="Calibri"/>
                <w:color w:val="000000"/>
                <w:sz w:val="21"/>
                <w:szCs w:val="21"/>
                <w:lang w:val="en-IN"/>
              </w:rPr>
            </w:pPr>
            <w:r w:rsidRPr="002374E0">
              <w:rPr>
                <w:rFonts w:cs="Calibri"/>
                <w:color w:val="000000"/>
                <w:sz w:val="21"/>
                <w:szCs w:val="21"/>
                <w:lang w:val="en-IN"/>
              </w:rPr>
              <w:t>CDS</w:t>
            </w:r>
          </w:p>
        </w:tc>
        <w:tc>
          <w:tcPr>
            <w:tcW w:w="4788" w:type="dxa"/>
          </w:tcPr>
          <w:p w14:paraId="28997FC3" w14:textId="1291CFD8" w:rsidR="002374E0" w:rsidRPr="002374E0" w:rsidRDefault="002374E0" w:rsidP="00D215AD">
            <w:pPr>
              <w:autoSpaceDE w:val="0"/>
              <w:autoSpaceDN w:val="0"/>
              <w:adjustRightInd w:val="0"/>
              <w:spacing w:after="0"/>
              <w:jc w:val="both"/>
              <w:rPr>
                <w:rFonts w:cs="Calibri"/>
                <w:color w:val="000000"/>
                <w:sz w:val="21"/>
                <w:szCs w:val="21"/>
                <w:lang w:val="en-IN"/>
              </w:rPr>
            </w:pPr>
            <w:r>
              <w:rPr>
                <w:rFonts w:cs="Calibri"/>
                <w:color w:val="000000"/>
                <w:sz w:val="21"/>
                <w:szCs w:val="21"/>
                <w:lang w:val="en-IN"/>
              </w:rPr>
              <w:t>(Core Data Services)</w:t>
            </w:r>
            <w:r w:rsidRPr="002374E0">
              <w:rPr>
                <w:rFonts w:cs="Calibri"/>
                <w:color w:val="000000"/>
                <w:sz w:val="21"/>
                <w:szCs w:val="21"/>
                <w:lang w:val="en-IN"/>
              </w:rPr>
              <w:t xml:space="preserve"> Data modelling framework used to define entities and relationships.</w:t>
            </w:r>
          </w:p>
        </w:tc>
      </w:tr>
      <w:tr w:rsidR="002374E0" w:rsidRPr="002F3979" w14:paraId="6F841167" w14:textId="77777777" w:rsidTr="00D215AD">
        <w:tc>
          <w:tcPr>
            <w:tcW w:w="4788" w:type="dxa"/>
          </w:tcPr>
          <w:p w14:paraId="1201E536" w14:textId="6399543C" w:rsidR="002374E0" w:rsidRDefault="002374E0" w:rsidP="00D215AD">
            <w:pPr>
              <w:autoSpaceDE w:val="0"/>
              <w:autoSpaceDN w:val="0"/>
              <w:adjustRightInd w:val="0"/>
              <w:spacing w:after="0"/>
              <w:jc w:val="both"/>
              <w:rPr>
                <w:rFonts w:cs="Calibri"/>
                <w:color w:val="000000"/>
                <w:sz w:val="21"/>
                <w:szCs w:val="21"/>
                <w:lang w:val="en-IN"/>
              </w:rPr>
            </w:pPr>
            <w:r w:rsidRPr="002374E0">
              <w:rPr>
                <w:rFonts w:cs="Calibri"/>
                <w:color w:val="000000"/>
                <w:sz w:val="21"/>
                <w:szCs w:val="21"/>
                <w:lang w:val="en-IN"/>
              </w:rPr>
              <w:t>OData</w:t>
            </w:r>
          </w:p>
        </w:tc>
        <w:tc>
          <w:tcPr>
            <w:tcW w:w="4788" w:type="dxa"/>
          </w:tcPr>
          <w:p w14:paraId="6DC31185" w14:textId="56A01156" w:rsidR="002374E0" w:rsidRDefault="002374E0" w:rsidP="00D215AD">
            <w:pPr>
              <w:autoSpaceDE w:val="0"/>
              <w:autoSpaceDN w:val="0"/>
              <w:adjustRightInd w:val="0"/>
              <w:spacing w:after="0"/>
              <w:jc w:val="both"/>
              <w:rPr>
                <w:rFonts w:cs="Calibri"/>
                <w:color w:val="000000"/>
                <w:sz w:val="21"/>
                <w:szCs w:val="21"/>
                <w:lang w:val="en-IN"/>
              </w:rPr>
            </w:pPr>
            <w:r>
              <w:rPr>
                <w:rFonts w:cs="Calibri"/>
                <w:color w:val="000000"/>
                <w:sz w:val="21"/>
                <w:szCs w:val="21"/>
                <w:lang w:val="en-IN"/>
              </w:rPr>
              <w:t xml:space="preserve">(Open Data Protocol) </w:t>
            </w:r>
            <w:r w:rsidRPr="002374E0">
              <w:rPr>
                <w:rFonts w:cs="Calibri"/>
                <w:color w:val="000000"/>
                <w:sz w:val="21"/>
                <w:szCs w:val="21"/>
                <w:lang w:val="en-IN"/>
              </w:rPr>
              <w:t>Standard protocol used to expose and consume data via services.</w:t>
            </w:r>
          </w:p>
        </w:tc>
      </w:tr>
    </w:tbl>
    <w:p w14:paraId="2E71967A" w14:textId="77777777" w:rsidR="00DA6DFB" w:rsidRDefault="00DA6DFB" w:rsidP="00DA6DFB">
      <w:pPr>
        <w:pStyle w:val="Heading2"/>
        <w:numPr>
          <w:ilvl w:val="0"/>
          <w:numId w:val="0"/>
        </w:numPr>
        <w:rPr>
          <w:szCs w:val="28"/>
        </w:rPr>
      </w:pPr>
    </w:p>
    <w:p w14:paraId="62158430" w14:textId="1F377AE0" w:rsidR="00DA6DFB" w:rsidRPr="00DA6DFB" w:rsidRDefault="007B4665" w:rsidP="00DA6DFB">
      <w:pPr>
        <w:pStyle w:val="Heading2"/>
        <w:numPr>
          <w:ilvl w:val="0"/>
          <w:numId w:val="0"/>
        </w:numPr>
      </w:pPr>
      <w:bookmarkStart w:id="8" w:name="_Toc235724305"/>
      <w:r w:rsidRPr="00517958">
        <w:rPr>
          <w:szCs w:val="28"/>
        </w:rPr>
        <w:t>8</w:t>
      </w:r>
      <w:r>
        <w:t xml:space="preserve">. </w:t>
      </w:r>
      <w:r w:rsidRPr="003025B6">
        <w:t>Content</w:t>
      </w:r>
      <w:bookmarkEnd w:id="8"/>
    </w:p>
    <w:p w14:paraId="4E5DFBD1" w14:textId="2E0A2E63" w:rsidR="0085463E" w:rsidRPr="0085463E" w:rsidRDefault="0085463E" w:rsidP="0085463E">
      <w:pPr>
        <w:pStyle w:val="Heading2"/>
        <w:rPr>
          <w:rFonts w:cs="Arial"/>
          <w:b w:val="0"/>
          <w:bCs/>
          <w:sz w:val="22"/>
          <w:szCs w:val="22"/>
        </w:rPr>
      </w:pPr>
      <w:bookmarkStart w:id="9" w:name="_Toc235724306"/>
      <w:r w:rsidRPr="0085463E">
        <w:rPr>
          <w:rFonts w:cs="Arial"/>
          <w:b w:val="0"/>
          <w:bCs/>
          <w:sz w:val="22"/>
          <w:szCs w:val="22"/>
        </w:rPr>
        <w:t xml:space="preserve">This whitepaper provides a practical illustration of how a simple data-driven application can be developed using SAP Build Code with Joule, enabling rapid creation of data models and user interfaces with minimal manual coding effort. The solution demonstrates how, through natural language prompts, Joule assists in generating core application artifacts such as CDS-based data models and </w:t>
      </w:r>
      <w:r w:rsidR="00741195" w:rsidRPr="0085463E">
        <w:rPr>
          <w:rFonts w:cs="Arial"/>
          <w:b w:val="0"/>
          <w:bCs/>
          <w:sz w:val="22"/>
          <w:szCs w:val="22"/>
        </w:rPr>
        <w:t>an</w:t>
      </w:r>
      <w:r w:rsidRPr="0085463E">
        <w:rPr>
          <w:rFonts w:cs="Arial"/>
          <w:b w:val="0"/>
          <w:bCs/>
          <w:sz w:val="22"/>
          <w:szCs w:val="22"/>
        </w:rPr>
        <w:t xml:space="preserve"> SAP Fiori Elements List Report application. This includes the automated creation of underlying database tables and a metadata-driven UI that allows users to view, filter, and manage data efficiently.</w:t>
      </w:r>
      <w:bookmarkEnd w:id="9"/>
    </w:p>
    <w:p w14:paraId="069251ED" w14:textId="77777777" w:rsidR="0085463E" w:rsidRPr="0085463E" w:rsidRDefault="0085463E" w:rsidP="0085463E">
      <w:pPr>
        <w:pStyle w:val="Heading2"/>
        <w:rPr>
          <w:rFonts w:cs="Arial"/>
          <w:b w:val="0"/>
          <w:bCs/>
          <w:sz w:val="22"/>
          <w:szCs w:val="22"/>
          <w:lang w:val="en-IN"/>
        </w:rPr>
      </w:pPr>
      <w:bookmarkStart w:id="10" w:name="_Toc235724307"/>
      <w:r w:rsidRPr="0085463E">
        <w:rPr>
          <w:rFonts w:cs="Arial"/>
          <w:b w:val="0"/>
          <w:bCs/>
          <w:sz w:val="22"/>
          <w:szCs w:val="22"/>
          <w:lang w:val="en-IN"/>
        </w:rPr>
        <w:t xml:space="preserve">The application highlights SAP’s model-driven development approach, where the user interface is directly derived from the data model using annotations, eliminating the need for extensive frontend development. While the scope does not include custom backend logic, integrations, or advanced </w:t>
      </w:r>
      <w:r w:rsidRPr="0085463E">
        <w:rPr>
          <w:rFonts w:cs="Arial"/>
          <w:b w:val="0"/>
          <w:bCs/>
          <w:sz w:val="22"/>
          <w:szCs w:val="22"/>
          <w:lang w:val="en-IN"/>
        </w:rPr>
        <w:lastRenderedPageBreak/>
        <w:t>business processing, it effectively showcases how Joule can streamline foundational application development tasks.</w:t>
      </w:r>
      <w:bookmarkEnd w:id="10"/>
    </w:p>
    <w:p w14:paraId="675D8B5A" w14:textId="16B506E0" w:rsidR="00C348EB" w:rsidRDefault="0085463E" w:rsidP="00C348EB">
      <w:pPr>
        <w:pStyle w:val="Heading2"/>
        <w:rPr>
          <w:rFonts w:cs="Arial"/>
          <w:b w:val="0"/>
          <w:bCs/>
          <w:sz w:val="22"/>
          <w:szCs w:val="22"/>
          <w:lang w:val="en-IN"/>
        </w:rPr>
      </w:pPr>
      <w:bookmarkStart w:id="11" w:name="_Toc235724308"/>
      <w:r w:rsidRPr="0085463E">
        <w:rPr>
          <w:rFonts w:cs="Arial"/>
          <w:b w:val="0"/>
          <w:bCs/>
          <w:sz w:val="22"/>
          <w:szCs w:val="22"/>
          <w:lang w:val="en-IN"/>
        </w:rPr>
        <w:t>By leveraging Joule, the solution enables rapid prototyping, ensures consistency in application design, and significantly reduces development effort. It demonstrates how AI-assisted tools can simplify the creation of functional, data-centric applications within a low-code/pro-code environment in the SAP ecosystem.</w:t>
      </w:r>
      <w:bookmarkEnd w:id="11"/>
    </w:p>
    <w:p w14:paraId="0EEE0FFA" w14:textId="77777777" w:rsidR="00765F37" w:rsidRPr="00765F37" w:rsidRDefault="00765F37" w:rsidP="00765F37">
      <w:pPr>
        <w:rPr>
          <w:lang w:val="en-IN"/>
        </w:rPr>
      </w:pPr>
    </w:p>
    <w:p w14:paraId="5298B06A" w14:textId="75231FC5" w:rsidR="007B4665" w:rsidRDefault="007B4665" w:rsidP="007B4665">
      <w:pPr>
        <w:pStyle w:val="Heading3"/>
      </w:pPr>
      <w:bookmarkStart w:id="12" w:name="_Toc235724309"/>
      <w:r>
        <w:t xml:space="preserve">8.1 </w:t>
      </w:r>
      <w:r w:rsidRPr="003025B6">
        <w:t>Prerequisites</w:t>
      </w:r>
      <w:bookmarkEnd w:id="12"/>
    </w:p>
    <w:p w14:paraId="105367B5" w14:textId="77777777" w:rsidR="00493C86" w:rsidRDefault="00493C86" w:rsidP="00493C86">
      <w:pPr>
        <w:spacing w:before="0" w:after="0" w:line="300" w:lineRule="atLeast"/>
        <w:rPr>
          <w:rFonts w:cs="Arial"/>
          <w:szCs w:val="22"/>
          <w:lang w:val="en-IN" w:eastAsia="en-IN"/>
        </w:rPr>
      </w:pPr>
      <w:r w:rsidRPr="00493C86">
        <w:rPr>
          <w:rFonts w:cs="Arial"/>
          <w:szCs w:val="22"/>
          <w:lang w:val="en-IN" w:eastAsia="en-IN"/>
        </w:rPr>
        <w:t>• Access to SAP Build Code environment.</w:t>
      </w:r>
    </w:p>
    <w:p w14:paraId="1EBC96BD" w14:textId="77777777" w:rsidR="00493C86" w:rsidRDefault="00493C86" w:rsidP="00493C86">
      <w:pPr>
        <w:spacing w:before="0" w:after="0" w:line="300" w:lineRule="atLeast"/>
        <w:rPr>
          <w:rFonts w:cs="Arial"/>
          <w:szCs w:val="22"/>
          <w:lang w:val="en-IN" w:eastAsia="en-IN"/>
        </w:rPr>
      </w:pPr>
      <w:r w:rsidRPr="00493C86">
        <w:rPr>
          <w:rFonts w:cs="Arial"/>
          <w:szCs w:val="22"/>
          <w:lang w:val="en-IN" w:eastAsia="en-IN"/>
        </w:rPr>
        <w:br/>
        <w:t>• Availability of Joule (SAP AI Copilot) for prompt-based development.</w:t>
      </w:r>
    </w:p>
    <w:p w14:paraId="588D0ECA" w14:textId="77777777" w:rsidR="00493C86" w:rsidRDefault="00493C86" w:rsidP="00493C86">
      <w:pPr>
        <w:spacing w:before="0" w:after="0" w:line="300" w:lineRule="atLeast"/>
        <w:rPr>
          <w:rFonts w:cs="Arial"/>
          <w:szCs w:val="22"/>
          <w:lang w:val="en-IN" w:eastAsia="en-IN"/>
        </w:rPr>
      </w:pPr>
      <w:r w:rsidRPr="00493C86">
        <w:rPr>
          <w:rFonts w:cs="Arial"/>
          <w:szCs w:val="22"/>
          <w:lang w:val="en-IN" w:eastAsia="en-IN"/>
        </w:rPr>
        <w:br/>
        <w:t>• Basic understanding of SAP Fiori (UI5) applications.</w:t>
      </w:r>
    </w:p>
    <w:p w14:paraId="70C84770" w14:textId="77777777" w:rsidR="0001463F" w:rsidRDefault="00493C86" w:rsidP="00493C86">
      <w:pPr>
        <w:spacing w:before="0" w:after="0" w:line="300" w:lineRule="atLeast"/>
        <w:rPr>
          <w:rFonts w:cs="Arial"/>
          <w:szCs w:val="22"/>
          <w:lang w:val="en-IN" w:eastAsia="en-IN"/>
        </w:rPr>
      </w:pPr>
      <w:r w:rsidRPr="00493C86">
        <w:rPr>
          <w:rFonts w:cs="Arial"/>
          <w:szCs w:val="22"/>
          <w:lang w:val="en-IN" w:eastAsia="en-IN"/>
        </w:rPr>
        <w:br/>
        <w:t>• Knowledge of CDS data modelling concepts.</w:t>
      </w:r>
    </w:p>
    <w:p w14:paraId="4E1C85AD" w14:textId="2B64EB24" w:rsidR="00C348EB" w:rsidRPr="00765F37" w:rsidRDefault="00493C86" w:rsidP="00765F37">
      <w:pPr>
        <w:spacing w:before="0" w:after="0" w:line="300" w:lineRule="atLeast"/>
        <w:rPr>
          <w:rFonts w:cs="Arial"/>
          <w:szCs w:val="22"/>
          <w:lang w:val="en-IN" w:eastAsia="en-IN"/>
        </w:rPr>
      </w:pPr>
      <w:r w:rsidRPr="00493C86">
        <w:rPr>
          <w:rFonts w:cs="Arial"/>
          <w:szCs w:val="22"/>
          <w:lang w:val="en-IN" w:eastAsia="en-IN"/>
        </w:rPr>
        <w:br/>
        <w:t>• Authenticated user access for service execution.</w:t>
      </w:r>
    </w:p>
    <w:p w14:paraId="0A4FA89E" w14:textId="0AB7F41C" w:rsidR="00A80AD8" w:rsidRDefault="007B4665" w:rsidP="00A80AD8">
      <w:pPr>
        <w:pStyle w:val="Heading3"/>
      </w:pPr>
      <w:bookmarkStart w:id="13" w:name="_Toc235724310"/>
      <w:r>
        <w:lastRenderedPageBreak/>
        <w:t xml:space="preserve">8.2 </w:t>
      </w:r>
      <w:r w:rsidRPr="003C5C3D">
        <w:t xml:space="preserve">Configuration </w:t>
      </w:r>
      <w:r w:rsidR="006725DA" w:rsidRPr="003025B6">
        <w:t>Requirements</w:t>
      </w:r>
      <w:bookmarkEnd w:id="13"/>
    </w:p>
    <w:p w14:paraId="10ED30EB" w14:textId="0E8B7409" w:rsidR="006725DA" w:rsidRDefault="006725DA" w:rsidP="006725DA">
      <w:r w:rsidRPr="006725DA">
        <w:rPr>
          <w:noProof/>
        </w:rPr>
        <w:drawing>
          <wp:inline distT="0" distB="0" distL="0" distR="0" wp14:anchorId="16EF3266" wp14:editId="087A9AAB">
            <wp:extent cx="6457950" cy="3218815"/>
            <wp:effectExtent l="0" t="0" r="0" b="635"/>
            <wp:docPr id="43662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28617" name=""/>
                    <pic:cNvPicPr/>
                  </pic:nvPicPr>
                  <pic:blipFill>
                    <a:blip r:embed="rId10"/>
                    <a:stretch>
                      <a:fillRect/>
                    </a:stretch>
                  </pic:blipFill>
                  <pic:spPr>
                    <a:xfrm>
                      <a:off x="0" y="0"/>
                      <a:ext cx="6457950" cy="3218815"/>
                    </a:xfrm>
                    <a:prstGeom prst="rect">
                      <a:avLst/>
                    </a:prstGeom>
                  </pic:spPr>
                </pic:pic>
              </a:graphicData>
            </a:graphic>
          </wp:inline>
        </w:drawing>
      </w:r>
    </w:p>
    <w:p w14:paraId="1B16EC70" w14:textId="77777777" w:rsidR="00765F37" w:rsidRDefault="00765F37" w:rsidP="00AC1719">
      <w:pPr>
        <w:pStyle w:val="Heading3"/>
      </w:pPr>
    </w:p>
    <w:p w14:paraId="17D4A234" w14:textId="5DE7A7A2" w:rsidR="001420A1" w:rsidRDefault="007E1B5A" w:rsidP="00AC1719">
      <w:pPr>
        <w:pStyle w:val="Heading3"/>
      </w:pPr>
      <w:bookmarkStart w:id="14" w:name="_Toc235724311"/>
      <w:r>
        <w:t xml:space="preserve">9. </w:t>
      </w:r>
      <w:r w:rsidR="00D10C32" w:rsidRPr="007229DF">
        <w:t>Design</w:t>
      </w:r>
      <w:bookmarkEnd w:id="14"/>
    </w:p>
    <w:p w14:paraId="75A4A44F" w14:textId="58FB413A" w:rsidR="0075198B" w:rsidRDefault="0075198B" w:rsidP="0075198B">
      <w:pPr>
        <w:pStyle w:val="NormalWeb"/>
      </w:pPr>
      <w:r>
        <w:rPr>
          <w:noProof/>
        </w:rPr>
        <w:drawing>
          <wp:inline distT="0" distB="0" distL="0" distR="0" wp14:anchorId="030BC581" wp14:editId="40D1FDED">
            <wp:extent cx="4852670" cy="6089374"/>
            <wp:effectExtent l="0" t="0" r="5080" b="6985"/>
            <wp:docPr id="188021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5841" cy="6093353"/>
                    </a:xfrm>
                    <a:prstGeom prst="rect">
                      <a:avLst/>
                    </a:prstGeom>
                    <a:noFill/>
                    <a:ln>
                      <a:noFill/>
                    </a:ln>
                  </pic:spPr>
                </pic:pic>
              </a:graphicData>
            </a:graphic>
          </wp:inline>
        </w:drawing>
      </w:r>
    </w:p>
    <w:p w14:paraId="773D6929" w14:textId="77777777" w:rsidR="0075198B" w:rsidRPr="0075198B" w:rsidRDefault="0075198B" w:rsidP="0075198B"/>
    <w:p w14:paraId="0BC99F2E" w14:textId="5D37BDEB" w:rsidR="001420A1" w:rsidRDefault="001420A1" w:rsidP="00AC1719">
      <w:pPr>
        <w:pStyle w:val="Heading3"/>
      </w:pPr>
      <w:bookmarkStart w:id="15" w:name="_Toc235724312"/>
      <w:r>
        <w:lastRenderedPageBreak/>
        <w:t>9.1 Process Flow</w:t>
      </w:r>
      <w:bookmarkEnd w:id="15"/>
      <w:r w:rsidR="00E81768">
        <w:t xml:space="preserve"> </w:t>
      </w:r>
    </w:p>
    <w:p w14:paraId="2A60AA2E" w14:textId="51F2297F" w:rsidR="00C3702C" w:rsidRPr="0075198B" w:rsidRDefault="009B5D03" w:rsidP="0075198B">
      <w:pPr>
        <w:pStyle w:val="Heading3"/>
      </w:pPr>
      <w:bookmarkStart w:id="16" w:name="_Toc235724313"/>
      <w:r w:rsidRPr="009B5D03">
        <w:rPr>
          <w:noProof/>
        </w:rPr>
        <w:drawing>
          <wp:inline distT="0" distB="0" distL="0" distR="0" wp14:anchorId="662A2BB5" wp14:editId="064713AB">
            <wp:extent cx="6457950" cy="3234055"/>
            <wp:effectExtent l="0" t="0" r="0" b="4445"/>
            <wp:docPr id="159057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6214" name=""/>
                    <pic:cNvPicPr/>
                  </pic:nvPicPr>
                  <pic:blipFill>
                    <a:blip r:embed="rId12"/>
                    <a:stretch>
                      <a:fillRect/>
                    </a:stretch>
                  </pic:blipFill>
                  <pic:spPr>
                    <a:xfrm>
                      <a:off x="0" y="0"/>
                      <a:ext cx="6457950" cy="3234055"/>
                    </a:xfrm>
                    <a:prstGeom prst="rect">
                      <a:avLst/>
                    </a:prstGeom>
                  </pic:spPr>
                </pic:pic>
              </a:graphicData>
            </a:graphic>
          </wp:inline>
        </w:drawing>
      </w:r>
      <w:bookmarkEnd w:id="16"/>
    </w:p>
    <w:p w14:paraId="2A586946" w14:textId="3B0F0499" w:rsidR="003132FC" w:rsidRDefault="00DD38B9" w:rsidP="00C3702C">
      <w:pPr>
        <w:spacing w:before="0" w:after="0" w:line="300" w:lineRule="atLeast"/>
        <w:rPr>
          <w:rFonts w:cs="Arial"/>
          <w:szCs w:val="22"/>
          <w:lang w:val="en-IN" w:eastAsia="en-IN"/>
        </w:rPr>
      </w:pPr>
      <w:r w:rsidRPr="00C3702C">
        <w:rPr>
          <w:rFonts w:cs="Arial"/>
          <w:szCs w:val="22"/>
          <w:lang w:val="en-IN" w:eastAsia="en-IN"/>
        </w:rPr>
        <w:t>This step defines the initial configuration of a Full-Stack Node.js application by specifying the project name and selecting an appropriate development space.</w:t>
      </w:r>
      <w:r w:rsidRPr="00C3702C">
        <w:rPr>
          <w:rFonts w:cs="Arial"/>
          <w:szCs w:val="22"/>
          <w:lang w:val="en-IN" w:eastAsia="en-IN"/>
        </w:rPr>
        <w:br/>
        <w:t>It serves as the starting point for creating the application structure before proceeding with AI-assisted development using Joule.</w:t>
      </w:r>
    </w:p>
    <w:p w14:paraId="36B7F7AB" w14:textId="77777777" w:rsidR="00C3702C" w:rsidRPr="00C3702C" w:rsidRDefault="00C3702C" w:rsidP="00C3702C">
      <w:pPr>
        <w:spacing w:before="0" w:after="0" w:line="300" w:lineRule="atLeast"/>
        <w:rPr>
          <w:rFonts w:cs="Arial"/>
          <w:szCs w:val="22"/>
          <w:lang w:val="en-IN" w:eastAsia="en-IN"/>
        </w:rPr>
      </w:pPr>
    </w:p>
    <w:p w14:paraId="4299B533" w14:textId="17A63E21" w:rsidR="003132FC" w:rsidRDefault="00DC26E1" w:rsidP="00AC1719">
      <w:r w:rsidRPr="00DC26E1">
        <w:rPr>
          <w:noProof/>
        </w:rPr>
        <w:drawing>
          <wp:inline distT="0" distB="0" distL="0" distR="0" wp14:anchorId="5FAA32BB" wp14:editId="1672F01A">
            <wp:extent cx="6457950" cy="3237230"/>
            <wp:effectExtent l="0" t="0" r="0" b="1270"/>
            <wp:docPr id="15867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0172" name=""/>
                    <pic:cNvPicPr/>
                  </pic:nvPicPr>
                  <pic:blipFill>
                    <a:blip r:embed="rId13"/>
                    <a:stretch>
                      <a:fillRect/>
                    </a:stretch>
                  </pic:blipFill>
                  <pic:spPr>
                    <a:xfrm>
                      <a:off x="0" y="0"/>
                      <a:ext cx="6457950" cy="3237230"/>
                    </a:xfrm>
                    <a:prstGeom prst="rect">
                      <a:avLst/>
                    </a:prstGeom>
                  </pic:spPr>
                </pic:pic>
              </a:graphicData>
            </a:graphic>
          </wp:inline>
        </w:drawing>
      </w:r>
    </w:p>
    <w:p w14:paraId="4942D7E1" w14:textId="782B8EBD" w:rsidR="001D1764" w:rsidRPr="001420A1" w:rsidRDefault="00420256" w:rsidP="001D1764">
      <w:r w:rsidRPr="00420256">
        <w:rPr>
          <w:noProof/>
        </w:rPr>
        <w:lastRenderedPageBreak/>
        <w:drawing>
          <wp:inline distT="0" distB="0" distL="0" distR="0" wp14:anchorId="76C9B597" wp14:editId="2F482710">
            <wp:extent cx="6457950" cy="3254375"/>
            <wp:effectExtent l="0" t="0" r="0" b="3175"/>
            <wp:docPr id="147679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8395" name=""/>
                    <pic:cNvPicPr/>
                  </pic:nvPicPr>
                  <pic:blipFill>
                    <a:blip r:embed="rId14"/>
                    <a:stretch>
                      <a:fillRect/>
                    </a:stretch>
                  </pic:blipFill>
                  <pic:spPr>
                    <a:xfrm>
                      <a:off x="0" y="0"/>
                      <a:ext cx="6457950" cy="3254375"/>
                    </a:xfrm>
                    <a:prstGeom prst="rect">
                      <a:avLst/>
                    </a:prstGeom>
                  </pic:spPr>
                </pic:pic>
              </a:graphicData>
            </a:graphic>
          </wp:inline>
        </w:drawing>
      </w:r>
    </w:p>
    <w:p w14:paraId="39CFACDE" w14:textId="06AAA8BE" w:rsidR="001D1764" w:rsidRPr="00AB7B23" w:rsidRDefault="001D1764" w:rsidP="00AC1719">
      <w:pPr>
        <w:rPr>
          <w:lang w:val="en-IN"/>
        </w:rPr>
      </w:pPr>
      <w:r w:rsidRPr="001D1764">
        <w:rPr>
          <w:lang w:val="en-IN"/>
        </w:rPr>
        <w:t>In the next step, Joule AI assists in generating and structuring the application components within SAP Build Code. Initially, the storyboard displays placeholders for data models and services along with AI-generated CDS artifacts. As development progresses, two entities—</w:t>
      </w:r>
      <w:proofErr w:type="spellStart"/>
      <w:r w:rsidRPr="001D1764">
        <w:rPr>
          <w:lang w:val="en-IN"/>
        </w:rPr>
        <w:t>EmployeeDetails</w:t>
      </w:r>
      <w:proofErr w:type="spellEnd"/>
      <w:r w:rsidRPr="001D1764">
        <w:rPr>
          <w:lang w:val="en-IN"/>
        </w:rPr>
        <w:t xml:space="preserve"> and </w:t>
      </w:r>
      <w:proofErr w:type="spellStart"/>
      <w:r w:rsidRPr="001D1764">
        <w:rPr>
          <w:lang w:val="en-IN"/>
        </w:rPr>
        <w:t>CompanyDetails</w:t>
      </w:r>
      <w:proofErr w:type="spellEnd"/>
      <w:r w:rsidRPr="001D1764">
        <w:rPr>
          <w:lang w:val="en-IN"/>
        </w:rPr>
        <w:t>—are created and automatically linked to an OData service. This demonstrates a streamlined, AI-driven workflow where core components are visually connected with minimal manual intervention.</w:t>
      </w:r>
    </w:p>
    <w:p w14:paraId="531E4DAF" w14:textId="5E274514" w:rsidR="00A80AD8" w:rsidRDefault="00AD39C0" w:rsidP="00AC1719">
      <w:r w:rsidRPr="00AD39C0">
        <w:rPr>
          <w:noProof/>
        </w:rPr>
        <w:drawing>
          <wp:inline distT="0" distB="0" distL="0" distR="0" wp14:anchorId="2391FDBD" wp14:editId="055FFD7E">
            <wp:extent cx="6457950" cy="3215640"/>
            <wp:effectExtent l="0" t="0" r="0" b="3810"/>
            <wp:docPr id="543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6104" name=""/>
                    <pic:cNvPicPr/>
                  </pic:nvPicPr>
                  <pic:blipFill>
                    <a:blip r:embed="rId15"/>
                    <a:stretch>
                      <a:fillRect/>
                    </a:stretch>
                  </pic:blipFill>
                  <pic:spPr>
                    <a:xfrm>
                      <a:off x="0" y="0"/>
                      <a:ext cx="6457950" cy="3215640"/>
                    </a:xfrm>
                    <a:prstGeom prst="rect">
                      <a:avLst/>
                    </a:prstGeom>
                  </pic:spPr>
                </pic:pic>
              </a:graphicData>
            </a:graphic>
          </wp:inline>
        </w:drawing>
      </w:r>
    </w:p>
    <w:p w14:paraId="64488AB8" w14:textId="35F3BABF" w:rsidR="00AB7B23" w:rsidRPr="00F56F6A" w:rsidRDefault="00AB7B23" w:rsidP="00AC1719">
      <w:pPr>
        <w:rPr>
          <w:lang w:val="en-IN"/>
        </w:rPr>
      </w:pPr>
      <w:r w:rsidRPr="00AB7B23">
        <w:rPr>
          <w:lang w:val="en-IN"/>
        </w:rPr>
        <w:lastRenderedPageBreak/>
        <w:t xml:space="preserve">In the next step, sample data is generated using the </w:t>
      </w:r>
      <w:r w:rsidRPr="00AB7B23">
        <w:rPr>
          <w:b/>
          <w:bCs/>
          <w:lang w:val="en-IN"/>
        </w:rPr>
        <w:t>Open Editor</w:t>
      </w:r>
      <w:r w:rsidRPr="00AB7B23">
        <w:rPr>
          <w:lang w:val="en-IN"/>
        </w:rPr>
        <w:t xml:space="preserve"> option, where Joule provides the capability to quickly populate the created data models with test data. By selecting </w:t>
      </w:r>
      <w:r w:rsidRPr="00AB7B23">
        <w:rPr>
          <w:b/>
          <w:bCs/>
          <w:lang w:val="en-IN"/>
        </w:rPr>
        <w:t>Sample Data</w:t>
      </w:r>
      <w:r w:rsidRPr="00AB7B23">
        <w:rPr>
          <w:lang w:val="en-IN"/>
        </w:rPr>
        <w:t xml:space="preserve">, the system automatically creates entries for the defined entities such as </w:t>
      </w:r>
      <w:proofErr w:type="spellStart"/>
      <w:r w:rsidRPr="00B43523">
        <w:rPr>
          <w:lang w:val="en-IN"/>
        </w:rPr>
        <w:t>EmployeeDetails</w:t>
      </w:r>
      <w:proofErr w:type="spellEnd"/>
      <w:r w:rsidRPr="00AB7B23">
        <w:rPr>
          <w:lang w:val="en-IN"/>
        </w:rPr>
        <w:t xml:space="preserve"> and </w:t>
      </w:r>
      <w:proofErr w:type="spellStart"/>
      <w:r w:rsidRPr="00B43523">
        <w:rPr>
          <w:lang w:val="en-IN"/>
        </w:rPr>
        <w:t>CompanyDetails</w:t>
      </w:r>
      <w:proofErr w:type="spellEnd"/>
      <w:r w:rsidRPr="00AB7B23">
        <w:rPr>
          <w:lang w:val="en-IN"/>
        </w:rPr>
        <w:t>. This helps in validating the data model and enables immediate visualization of data within the application without manual data entry.</w:t>
      </w:r>
    </w:p>
    <w:p w14:paraId="77E604F5" w14:textId="1C8EB7F7" w:rsidR="00A80AD8" w:rsidRDefault="004424E3" w:rsidP="00AC1719">
      <w:r w:rsidRPr="004424E3">
        <w:rPr>
          <w:noProof/>
        </w:rPr>
        <w:drawing>
          <wp:inline distT="0" distB="0" distL="0" distR="0" wp14:anchorId="2A343A00" wp14:editId="4E366E00">
            <wp:extent cx="6457950" cy="3267986"/>
            <wp:effectExtent l="0" t="0" r="0" b="8890"/>
            <wp:docPr id="195779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92293" name=""/>
                    <pic:cNvPicPr/>
                  </pic:nvPicPr>
                  <pic:blipFill rotWithShape="1">
                    <a:blip r:embed="rId16"/>
                    <a:srcRect b="6953"/>
                    <a:stretch>
                      <a:fillRect/>
                    </a:stretch>
                  </pic:blipFill>
                  <pic:spPr bwMode="auto">
                    <a:xfrm>
                      <a:off x="0" y="0"/>
                      <a:ext cx="6457950" cy="3267986"/>
                    </a:xfrm>
                    <a:prstGeom prst="rect">
                      <a:avLst/>
                    </a:prstGeom>
                    <a:ln>
                      <a:noFill/>
                    </a:ln>
                    <a:extLst>
                      <a:ext uri="{53640926-AAD7-44D8-BBD7-CCE9431645EC}">
                        <a14:shadowObscured xmlns:a14="http://schemas.microsoft.com/office/drawing/2010/main"/>
                      </a:ext>
                    </a:extLst>
                  </pic:spPr>
                </pic:pic>
              </a:graphicData>
            </a:graphic>
          </wp:inline>
        </w:drawing>
      </w:r>
    </w:p>
    <w:p w14:paraId="36857263" w14:textId="00023FD4" w:rsidR="00104B8D" w:rsidRDefault="00104B8D" w:rsidP="00AC1719">
      <w:r w:rsidRPr="00104B8D">
        <w:rPr>
          <w:noProof/>
        </w:rPr>
        <w:drawing>
          <wp:inline distT="0" distB="0" distL="0" distR="0" wp14:anchorId="71575DD0" wp14:editId="1926E5DF">
            <wp:extent cx="6457950" cy="3385185"/>
            <wp:effectExtent l="0" t="0" r="0" b="5715"/>
            <wp:docPr id="178148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86694" name=""/>
                    <pic:cNvPicPr/>
                  </pic:nvPicPr>
                  <pic:blipFill rotWithShape="1">
                    <a:blip r:embed="rId17"/>
                    <a:srcRect b="2799"/>
                    <a:stretch>
                      <a:fillRect/>
                    </a:stretch>
                  </pic:blipFill>
                  <pic:spPr>
                    <a:xfrm>
                      <a:off x="0" y="0"/>
                      <a:ext cx="6457950" cy="3385185"/>
                    </a:xfrm>
                    <a:prstGeom prst="rect">
                      <a:avLst/>
                    </a:prstGeom>
                  </pic:spPr>
                </pic:pic>
              </a:graphicData>
            </a:graphic>
          </wp:inline>
        </w:drawing>
      </w:r>
    </w:p>
    <w:p w14:paraId="35474DFD" w14:textId="40492246" w:rsidR="00A80AD8" w:rsidRDefault="00E47494" w:rsidP="00AC1719">
      <w:r w:rsidRPr="00E47494">
        <w:rPr>
          <w:noProof/>
        </w:rPr>
        <w:lastRenderedPageBreak/>
        <w:drawing>
          <wp:inline distT="0" distB="0" distL="0" distR="0" wp14:anchorId="50B49F96" wp14:editId="0A730FF8">
            <wp:extent cx="6457950" cy="3223895"/>
            <wp:effectExtent l="0" t="0" r="0" b="0"/>
            <wp:docPr id="56009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90698" name=""/>
                    <pic:cNvPicPr/>
                  </pic:nvPicPr>
                  <pic:blipFill>
                    <a:blip r:embed="rId18"/>
                    <a:stretch>
                      <a:fillRect/>
                    </a:stretch>
                  </pic:blipFill>
                  <pic:spPr>
                    <a:xfrm>
                      <a:off x="0" y="0"/>
                      <a:ext cx="6457950" cy="3223895"/>
                    </a:xfrm>
                    <a:prstGeom prst="rect">
                      <a:avLst/>
                    </a:prstGeom>
                  </pic:spPr>
                </pic:pic>
              </a:graphicData>
            </a:graphic>
          </wp:inline>
        </w:drawing>
      </w:r>
    </w:p>
    <w:p w14:paraId="7FDF0600" w14:textId="08563089" w:rsidR="00D53187" w:rsidRDefault="00320CFD" w:rsidP="00AC1719">
      <w:r>
        <w:t xml:space="preserve">The </w:t>
      </w:r>
      <w:r w:rsidR="00D53187">
        <w:t>Generated Data is converted into meaningful data using Joule.</w:t>
      </w:r>
    </w:p>
    <w:p w14:paraId="7F78F516" w14:textId="2D2CB539" w:rsidR="00503A5D" w:rsidRDefault="002B69EE" w:rsidP="00AC1719">
      <w:r w:rsidRPr="002B69EE">
        <w:rPr>
          <w:noProof/>
        </w:rPr>
        <w:drawing>
          <wp:inline distT="0" distB="0" distL="0" distR="0" wp14:anchorId="27312865" wp14:editId="0DC48D11">
            <wp:extent cx="6457950" cy="3198495"/>
            <wp:effectExtent l="0" t="0" r="0" b="1905"/>
            <wp:docPr id="54277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73126" name=""/>
                    <pic:cNvPicPr/>
                  </pic:nvPicPr>
                  <pic:blipFill>
                    <a:blip r:embed="rId19"/>
                    <a:stretch>
                      <a:fillRect/>
                    </a:stretch>
                  </pic:blipFill>
                  <pic:spPr>
                    <a:xfrm>
                      <a:off x="0" y="0"/>
                      <a:ext cx="6457950" cy="3198495"/>
                    </a:xfrm>
                    <a:prstGeom prst="rect">
                      <a:avLst/>
                    </a:prstGeom>
                  </pic:spPr>
                </pic:pic>
              </a:graphicData>
            </a:graphic>
          </wp:inline>
        </w:drawing>
      </w:r>
    </w:p>
    <w:p w14:paraId="4568A51A" w14:textId="254A52D8" w:rsidR="00515E28" w:rsidRDefault="00515E28" w:rsidP="00AC1719">
      <w:r w:rsidRPr="00515E28">
        <w:rPr>
          <w:noProof/>
        </w:rPr>
        <w:lastRenderedPageBreak/>
        <w:drawing>
          <wp:inline distT="0" distB="0" distL="0" distR="0" wp14:anchorId="2F590083" wp14:editId="6790D662">
            <wp:extent cx="6457950" cy="3191510"/>
            <wp:effectExtent l="0" t="0" r="0" b="8890"/>
            <wp:docPr id="99700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06922" name=""/>
                    <pic:cNvPicPr/>
                  </pic:nvPicPr>
                  <pic:blipFill>
                    <a:blip r:embed="rId20"/>
                    <a:stretch>
                      <a:fillRect/>
                    </a:stretch>
                  </pic:blipFill>
                  <pic:spPr>
                    <a:xfrm>
                      <a:off x="0" y="0"/>
                      <a:ext cx="6457950" cy="3191510"/>
                    </a:xfrm>
                    <a:prstGeom prst="rect">
                      <a:avLst/>
                    </a:prstGeom>
                  </pic:spPr>
                </pic:pic>
              </a:graphicData>
            </a:graphic>
          </wp:inline>
        </w:drawing>
      </w:r>
    </w:p>
    <w:p w14:paraId="49FDFBCC" w14:textId="3F23DF28" w:rsidR="00465FBF" w:rsidRDefault="00465FBF" w:rsidP="00AC1719">
      <w:r w:rsidRPr="00465FBF">
        <w:rPr>
          <w:noProof/>
        </w:rPr>
        <w:drawing>
          <wp:inline distT="0" distB="0" distL="0" distR="0" wp14:anchorId="5E34CE1C" wp14:editId="0324D3CD">
            <wp:extent cx="6457950" cy="3207385"/>
            <wp:effectExtent l="0" t="0" r="0" b="0"/>
            <wp:docPr id="31522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3294" name=""/>
                    <pic:cNvPicPr/>
                  </pic:nvPicPr>
                  <pic:blipFill>
                    <a:blip r:embed="rId21"/>
                    <a:stretch>
                      <a:fillRect/>
                    </a:stretch>
                  </pic:blipFill>
                  <pic:spPr>
                    <a:xfrm>
                      <a:off x="0" y="0"/>
                      <a:ext cx="6457950" cy="3207385"/>
                    </a:xfrm>
                    <a:prstGeom prst="rect">
                      <a:avLst/>
                    </a:prstGeom>
                  </pic:spPr>
                </pic:pic>
              </a:graphicData>
            </a:graphic>
          </wp:inline>
        </w:drawing>
      </w:r>
    </w:p>
    <w:p w14:paraId="4A6677C4" w14:textId="64121393" w:rsidR="00A14FA9" w:rsidRPr="00A14FA9" w:rsidRDefault="00A14FA9" w:rsidP="00A14FA9">
      <w:pPr>
        <w:rPr>
          <w:lang w:val="en-IN"/>
        </w:rPr>
      </w:pPr>
      <w:r w:rsidRPr="00A14FA9">
        <w:rPr>
          <w:lang w:val="en-IN"/>
        </w:rPr>
        <w:t xml:space="preserve">In the next step, </w:t>
      </w:r>
      <w:r w:rsidR="00A56B93" w:rsidRPr="00A14FA9">
        <w:rPr>
          <w:lang w:val="en-IN"/>
        </w:rPr>
        <w:t>an</w:t>
      </w:r>
      <w:r w:rsidRPr="00A14FA9">
        <w:rPr>
          <w:lang w:val="en-IN"/>
        </w:rPr>
        <w:t xml:space="preserve"> </w:t>
      </w:r>
      <w:r w:rsidRPr="00A14FA9">
        <w:rPr>
          <w:b/>
          <w:bCs/>
          <w:lang w:val="en-IN"/>
        </w:rPr>
        <w:t>SAP Fiori Elements List Report application</w:t>
      </w:r>
      <w:r w:rsidRPr="00A14FA9">
        <w:rPr>
          <w:lang w:val="en-IN"/>
        </w:rPr>
        <w:t xml:space="preserve"> is created using the template wizard. The main entity (</w:t>
      </w:r>
      <w:proofErr w:type="spellStart"/>
      <w:r w:rsidRPr="00A14FA9">
        <w:rPr>
          <w:lang w:val="en-IN"/>
        </w:rPr>
        <w:t>CompanyDetails</w:t>
      </w:r>
      <w:proofErr w:type="spellEnd"/>
      <w:r w:rsidRPr="00A14FA9">
        <w:rPr>
          <w:lang w:val="en-IN"/>
        </w:rPr>
        <w:t xml:space="preserve">) is selected, and Joule assists in configuring the application with minimal input. Once completed, the system automatically generates both the </w:t>
      </w:r>
      <w:r w:rsidRPr="00A14FA9">
        <w:rPr>
          <w:b/>
          <w:bCs/>
          <w:lang w:val="en-IN"/>
        </w:rPr>
        <w:t>List Report and Object Page</w:t>
      </w:r>
      <w:r w:rsidRPr="00A14FA9">
        <w:rPr>
          <w:lang w:val="en-IN"/>
        </w:rPr>
        <w:t>, providing a structured UI for displaying and managing the data. This demonstrates how UI applications can be quickly built using a metadata-driven and AI-assisted approach.</w:t>
      </w:r>
    </w:p>
    <w:p w14:paraId="51329191" w14:textId="77777777" w:rsidR="00A14FA9" w:rsidRDefault="00A14FA9" w:rsidP="00AC1719"/>
    <w:p w14:paraId="02EE8227" w14:textId="14775B6A" w:rsidR="005454EE" w:rsidRDefault="00EA3CB7" w:rsidP="00AC1719">
      <w:r w:rsidRPr="00EA3CB7">
        <w:rPr>
          <w:noProof/>
        </w:rPr>
        <w:lastRenderedPageBreak/>
        <w:drawing>
          <wp:inline distT="0" distB="0" distL="0" distR="0" wp14:anchorId="66CA3FA8" wp14:editId="10B2317A">
            <wp:extent cx="6457950" cy="3215640"/>
            <wp:effectExtent l="0" t="0" r="0" b="3810"/>
            <wp:docPr id="5829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33926" name=""/>
                    <pic:cNvPicPr/>
                  </pic:nvPicPr>
                  <pic:blipFill>
                    <a:blip r:embed="rId22"/>
                    <a:stretch>
                      <a:fillRect/>
                    </a:stretch>
                  </pic:blipFill>
                  <pic:spPr>
                    <a:xfrm>
                      <a:off x="0" y="0"/>
                      <a:ext cx="6457950" cy="3215640"/>
                    </a:xfrm>
                    <a:prstGeom prst="rect">
                      <a:avLst/>
                    </a:prstGeom>
                  </pic:spPr>
                </pic:pic>
              </a:graphicData>
            </a:graphic>
          </wp:inline>
        </w:drawing>
      </w:r>
    </w:p>
    <w:p w14:paraId="02CAB415" w14:textId="77777777" w:rsidR="00AB1035" w:rsidRDefault="00AB1035" w:rsidP="00AC1719"/>
    <w:p w14:paraId="2B648EBC" w14:textId="0256514E" w:rsidR="00CF18BB" w:rsidRDefault="00282517" w:rsidP="00AC1719">
      <w:pPr>
        <w:pStyle w:val="Heading3"/>
        <w:numPr>
          <w:ilvl w:val="2"/>
          <w:numId w:val="6"/>
        </w:numPr>
      </w:pPr>
      <w:hyperlink w:anchor="_Toc147487191" w:history="1">
        <w:bookmarkStart w:id="17" w:name="_Toc235724314"/>
        <w:r>
          <w:t>10</w:t>
        </w:r>
        <w:r w:rsidR="00105077">
          <w:t xml:space="preserve"> </w:t>
        </w:r>
        <w:r w:rsidR="00AB1035">
          <w:t xml:space="preserve">Output Files Generated by AI Assisted Application </w:t>
        </w:r>
        <w:r>
          <w:t>Development Using Joule</w:t>
        </w:r>
        <w:r w:rsidR="005454EE">
          <w:rPr>
            <w:noProof/>
            <w:webHidden/>
          </w:rPr>
          <w:tab/>
        </w:r>
      </w:hyperlink>
      <w:r w:rsidR="00F719DA" w:rsidRPr="00F719DA">
        <w:rPr>
          <w:noProof/>
        </w:rPr>
        <w:drawing>
          <wp:inline distT="0" distB="0" distL="0" distR="0" wp14:anchorId="1FBDE3C9" wp14:editId="01EE01BA">
            <wp:extent cx="6457950" cy="3201670"/>
            <wp:effectExtent l="0" t="0" r="0" b="0"/>
            <wp:docPr id="190069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91459" name=""/>
                    <pic:cNvPicPr/>
                  </pic:nvPicPr>
                  <pic:blipFill>
                    <a:blip r:embed="rId23"/>
                    <a:stretch>
                      <a:fillRect/>
                    </a:stretch>
                  </pic:blipFill>
                  <pic:spPr>
                    <a:xfrm>
                      <a:off x="0" y="0"/>
                      <a:ext cx="6457950" cy="3201670"/>
                    </a:xfrm>
                    <a:prstGeom prst="rect">
                      <a:avLst/>
                    </a:prstGeom>
                  </pic:spPr>
                </pic:pic>
              </a:graphicData>
            </a:graphic>
          </wp:inline>
        </w:drawing>
      </w:r>
      <w:bookmarkEnd w:id="17"/>
    </w:p>
    <w:p w14:paraId="3F3B13FC" w14:textId="77777777" w:rsidR="009E2722" w:rsidRDefault="009E2722" w:rsidP="00AC1719"/>
    <w:p w14:paraId="6BF9C0E1" w14:textId="77777777" w:rsidR="009E2722" w:rsidRDefault="009E2722" w:rsidP="00AC1719"/>
    <w:p w14:paraId="53BDEF36" w14:textId="77777777" w:rsidR="009E2722" w:rsidRDefault="009E2722" w:rsidP="00AC1719"/>
    <w:p w14:paraId="59865D7E" w14:textId="77777777" w:rsidR="009E2722" w:rsidRDefault="009E2722" w:rsidP="00AC1719"/>
    <w:p w14:paraId="1E7885C1" w14:textId="388ECE1F" w:rsidR="00CF18BB" w:rsidRDefault="00D97DD6" w:rsidP="00AC1719">
      <w:r w:rsidRPr="00D97DD6">
        <w:rPr>
          <w:noProof/>
        </w:rPr>
        <w:drawing>
          <wp:inline distT="0" distB="0" distL="0" distR="0" wp14:anchorId="7739836B" wp14:editId="3EE51A33">
            <wp:extent cx="6457950" cy="3203575"/>
            <wp:effectExtent l="0" t="0" r="0" b="0"/>
            <wp:docPr id="126342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4799" name=""/>
                    <pic:cNvPicPr/>
                  </pic:nvPicPr>
                  <pic:blipFill>
                    <a:blip r:embed="rId24"/>
                    <a:stretch>
                      <a:fillRect/>
                    </a:stretch>
                  </pic:blipFill>
                  <pic:spPr>
                    <a:xfrm>
                      <a:off x="0" y="0"/>
                      <a:ext cx="6457950" cy="3203575"/>
                    </a:xfrm>
                    <a:prstGeom prst="rect">
                      <a:avLst/>
                    </a:prstGeom>
                  </pic:spPr>
                </pic:pic>
              </a:graphicData>
            </a:graphic>
          </wp:inline>
        </w:drawing>
      </w:r>
    </w:p>
    <w:p w14:paraId="1F12B0BE" w14:textId="04F4F175" w:rsidR="006D42A5" w:rsidRDefault="006D42A5" w:rsidP="00AC1719">
      <w:r w:rsidRPr="006D42A5">
        <w:rPr>
          <w:noProof/>
        </w:rPr>
        <w:drawing>
          <wp:inline distT="0" distB="0" distL="0" distR="0" wp14:anchorId="43DFD21F" wp14:editId="4FBDA600">
            <wp:extent cx="6457950" cy="3206750"/>
            <wp:effectExtent l="0" t="0" r="0" b="0"/>
            <wp:docPr id="98378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7223" name=""/>
                    <pic:cNvPicPr/>
                  </pic:nvPicPr>
                  <pic:blipFill>
                    <a:blip r:embed="rId25"/>
                    <a:stretch>
                      <a:fillRect/>
                    </a:stretch>
                  </pic:blipFill>
                  <pic:spPr>
                    <a:xfrm>
                      <a:off x="0" y="0"/>
                      <a:ext cx="6457950" cy="3206750"/>
                    </a:xfrm>
                    <a:prstGeom prst="rect">
                      <a:avLst/>
                    </a:prstGeom>
                  </pic:spPr>
                </pic:pic>
              </a:graphicData>
            </a:graphic>
          </wp:inline>
        </w:drawing>
      </w:r>
    </w:p>
    <w:p w14:paraId="0C55E40C" w14:textId="77777777" w:rsidR="009E2722" w:rsidRDefault="009E2722" w:rsidP="00AC1719"/>
    <w:p w14:paraId="7EFE5DB6" w14:textId="12BD89A3" w:rsidR="00694BD8" w:rsidRDefault="00694BD8" w:rsidP="00AC1719">
      <w:r w:rsidRPr="00694BD8">
        <w:rPr>
          <w:noProof/>
        </w:rPr>
        <w:lastRenderedPageBreak/>
        <w:drawing>
          <wp:inline distT="0" distB="0" distL="0" distR="0" wp14:anchorId="43107B85" wp14:editId="3BA6B995">
            <wp:extent cx="6457950" cy="3228975"/>
            <wp:effectExtent l="0" t="0" r="0" b="9525"/>
            <wp:docPr id="13583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4613" name=""/>
                    <pic:cNvPicPr/>
                  </pic:nvPicPr>
                  <pic:blipFill>
                    <a:blip r:embed="rId26"/>
                    <a:stretch>
                      <a:fillRect/>
                    </a:stretch>
                  </pic:blipFill>
                  <pic:spPr>
                    <a:xfrm>
                      <a:off x="0" y="0"/>
                      <a:ext cx="6457950" cy="3228975"/>
                    </a:xfrm>
                    <a:prstGeom prst="rect">
                      <a:avLst/>
                    </a:prstGeom>
                  </pic:spPr>
                </pic:pic>
              </a:graphicData>
            </a:graphic>
          </wp:inline>
        </w:drawing>
      </w:r>
    </w:p>
    <w:p w14:paraId="2C55C214" w14:textId="03559681" w:rsidR="00AB1B90" w:rsidRDefault="00AB1B90" w:rsidP="00AC1719">
      <w:r w:rsidRPr="00AB1B90">
        <w:rPr>
          <w:noProof/>
        </w:rPr>
        <w:drawing>
          <wp:inline distT="0" distB="0" distL="0" distR="0" wp14:anchorId="057B80CC" wp14:editId="0E384A5D">
            <wp:extent cx="6457950" cy="3223895"/>
            <wp:effectExtent l="0" t="0" r="0" b="0"/>
            <wp:docPr id="197829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7377" name=""/>
                    <pic:cNvPicPr/>
                  </pic:nvPicPr>
                  <pic:blipFill>
                    <a:blip r:embed="rId27"/>
                    <a:stretch>
                      <a:fillRect/>
                    </a:stretch>
                  </pic:blipFill>
                  <pic:spPr>
                    <a:xfrm>
                      <a:off x="0" y="0"/>
                      <a:ext cx="6457950" cy="3223895"/>
                    </a:xfrm>
                    <a:prstGeom prst="rect">
                      <a:avLst/>
                    </a:prstGeom>
                  </pic:spPr>
                </pic:pic>
              </a:graphicData>
            </a:graphic>
          </wp:inline>
        </w:drawing>
      </w:r>
    </w:p>
    <w:p w14:paraId="73061617" w14:textId="3C3DC1F4" w:rsidR="009D61E1" w:rsidRPr="009D61E1" w:rsidRDefault="009D61E1" w:rsidP="009D61E1">
      <w:pPr>
        <w:rPr>
          <w:lang w:val="en-IN"/>
        </w:rPr>
      </w:pPr>
      <w:r>
        <w:rPr>
          <w:lang w:val="en-IN"/>
        </w:rPr>
        <w:t>Above Images d</w:t>
      </w:r>
      <w:r w:rsidRPr="009D61E1">
        <w:rPr>
          <w:lang w:val="en-IN"/>
        </w:rPr>
        <w:t xml:space="preserve">escribes the generated SAP Fiori List Report interface created after performing the </w:t>
      </w:r>
      <w:r w:rsidRPr="009D61E1">
        <w:rPr>
          <w:b/>
          <w:bCs/>
          <w:lang w:val="en-IN"/>
        </w:rPr>
        <w:t>Create</w:t>
      </w:r>
      <w:r w:rsidRPr="009D61E1">
        <w:rPr>
          <w:lang w:val="en-IN"/>
        </w:rPr>
        <w:t xml:space="preserve"> action, displaying structured data from CDS entities with built-in features like filtering, sorting, and table visualization.</w:t>
      </w:r>
    </w:p>
    <w:p w14:paraId="75AA7D59" w14:textId="77777777" w:rsidR="007E3D88" w:rsidRDefault="007E3D88" w:rsidP="00AC1719"/>
    <w:p w14:paraId="1D025B79" w14:textId="63592157" w:rsidR="00242226" w:rsidRDefault="00242226" w:rsidP="00AC1719">
      <w:r w:rsidRPr="00242226">
        <w:rPr>
          <w:noProof/>
        </w:rPr>
        <w:lastRenderedPageBreak/>
        <w:drawing>
          <wp:inline distT="0" distB="0" distL="0" distR="0" wp14:anchorId="6D60FE0A" wp14:editId="1D90B60D">
            <wp:extent cx="6273800" cy="6070600"/>
            <wp:effectExtent l="0" t="0" r="0" b="6350"/>
            <wp:docPr id="15996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41758" name=""/>
                    <pic:cNvPicPr/>
                  </pic:nvPicPr>
                  <pic:blipFill>
                    <a:blip r:embed="rId28"/>
                    <a:stretch>
                      <a:fillRect/>
                    </a:stretch>
                  </pic:blipFill>
                  <pic:spPr>
                    <a:xfrm>
                      <a:off x="0" y="0"/>
                      <a:ext cx="6274129" cy="6070918"/>
                    </a:xfrm>
                    <a:prstGeom prst="rect">
                      <a:avLst/>
                    </a:prstGeom>
                  </pic:spPr>
                </pic:pic>
              </a:graphicData>
            </a:graphic>
          </wp:inline>
        </w:drawing>
      </w:r>
    </w:p>
    <w:p w14:paraId="36B838BE" w14:textId="04D0A351" w:rsidR="004855D2" w:rsidRPr="004855D2" w:rsidRDefault="004855D2" w:rsidP="004855D2">
      <w:pPr>
        <w:rPr>
          <w:lang w:val="en-IN"/>
        </w:rPr>
      </w:pPr>
      <w:r w:rsidRPr="004855D2">
        <w:rPr>
          <w:lang w:val="en-IN"/>
        </w:rPr>
        <w:t xml:space="preserve">The generated metadata defines the structure, navigation, and UI </w:t>
      </w:r>
      <w:r w:rsidR="008C4BCD" w:rsidRPr="004855D2">
        <w:rPr>
          <w:lang w:val="en-IN"/>
        </w:rPr>
        <w:t>behaviour</w:t>
      </w:r>
      <w:r w:rsidRPr="004855D2">
        <w:rPr>
          <w:lang w:val="en-IN"/>
        </w:rPr>
        <w:t>, enabling a ready-to-use application with minimal manual configuration.</w:t>
      </w:r>
    </w:p>
    <w:p w14:paraId="6C1B7635" w14:textId="77777777" w:rsidR="008F76B1" w:rsidRDefault="008F76B1" w:rsidP="00AC1719"/>
    <w:p w14:paraId="49DB7840" w14:textId="77777777" w:rsidR="009E2722" w:rsidRDefault="009E2722" w:rsidP="00AC1719"/>
    <w:p w14:paraId="3DCA640E" w14:textId="00AAFAC1" w:rsidR="007B4665" w:rsidRDefault="00B2354B" w:rsidP="007B4665">
      <w:pPr>
        <w:pStyle w:val="Heading2"/>
      </w:pPr>
      <w:bookmarkStart w:id="18" w:name="_Toc235724315"/>
      <w:r>
        <w:lastRenderedPageBreak/>
        <w:t>11</w:t>
      </w:r>
      <w:r w:rsidR="007B4665">
        <w:t xml:space="preserve">. </w:t>
      </w:r>
      <w:r w:rsidR="007B4665" w:rsidRPr="005E5CE6">
        <w:t>Conclusion</w:t>
      </w:r>
      <w:bookmarkEnd w:id="18"/>
    </w:p>
    <w:p w14:paraId="7DF9478E" w14:textId="3413D5ED" w:rsidR="00F147DB" w:rsidRDefault="0030439E" w:rsidP="0030439E">
      <w:pPr>
        <w:jc w:val="both"/>
        <w:rPr>
          <w:lang w:val="en-IN"/>
        </w:rPr>
      </w:pPr>
      <w:r w:rsidRPr="0030439E">
        <w:rPr>
          <w:lang w:val="en-IN"/>
        </w:rPr>
        <w:t xml:space="preserve">To summarize, this paper presents a practical example of how AI-assisted development using Joule in SAP Build Code can be leveraged to quickly create a simple data-driven application. The solution </w:t>
      </w:r>
    </w:p>
    <w:p w14:paraId="2BBCCD72" w14:textId="16EB7D8A" w:rsidR="0030439E" w:rsidRPr="0030439E" w:rsidRDefault="0030439E" w:rsidP="0030439E">
      <w:pPr>
        <w:jc w:val="both"/>
        <w:rPr>
          <w:lang w:val="en-IN"/>
        </w:rPr>
      </w:pPr>
      <w:r w:rsidRPr="0030439E">
        <w:rPr>
          <w:lang w:val="en-IN"/>
        </w:rPr>
        <w:t xml:space="preserve">demonstrates the creation of CDS-based data models and </w:t>
      </w:r>
      <w:r w:rsidR="008C4BCD" w:rsidRPr="0030439E">
        <w:rPr>
          <w:lang w:val="en-IN"/>
        </w:rPr>
        <w:t>an</w:t>
      </w:r>
      <w:r w:rsidRPr="0030439E">
        <w:rPr>
          <w:lang w:val="en-IN"/>
        </w:rPr>
        <w:t xml:space="preserve"> SAP Fiori Elements List Report application through a metadata-driven approach, with minimal manual coding effort. It highlights how developers can rapidly build and visualize applications by generating core components such as data entities, services, and UI using natural language prompts, enabling efficient prototyping within the SAP ecosystem.</w:t>
      </w:r>
    </w:p>
    <w:p w14:paraId="67DFF26E" w14:textId="6D592347" w:rsidR="007B4665" w:rsidRDefault="007B4665" w:rsidP="007B4665">
      <w:pPr>
        <w:pStyle w:val="Heading2"/>
      </w:pPr>
      <w:bookmarkStart w:id="19" w:name="_Toc235724316"/>
      <w:r>
        <w:t>1</w:t>
      </w:r>
      <w:r w:rsidR="00B2354B">
        <w:t>2</w:t>
      </w:r>
      <w:r>
        <w:t xml:space="preserve">. FAQ </w:t>
      </w:r>
      <w:r w:rsidRPr="005E5CE6">
        <w:t>Link</w:t>
      </w:r>
      <w:bookmarkEnd w:id="19"/>
    </w:p>
    <w:p w14:paraId="456BC721" w14:textId="038142E6" w:rsidR="007B4665" w:rsidRDefault="0077572C" w:rsidP="007B4665">
      <w:pPr>
        <w:jc w:val="both"/>
      </w:pPr>
      <w:r>
        <w:t>NA</w:t>
      </w:r>
    </w:p>
    <w:p w14:paraId="500F0ABE" w14:textId="1D04C79F" w:rsidR="0077572C" w:rsidRPr="00AD5958" w:rsidRDefault="007B4665" w:rsidP="00AD5958">
      <w:pPr>
        <w:pStyle w:val="Heading2"/>
      </w:pPr>
      <w:bookmarkStart w:id="20" w:name="_Toc235724317"/>
      <w:r>
        <w:t>1</w:t>
      </w:r>
      <w:r w:rsidR="009E2722">
        <w:t>3</w:t>
      </w:r>
      <w:r>
        <w:t xml:space="preserve">. </w:t>
      </w:r>
      <w:r w:rsidRPr="005E5CE6">
        <w:t>References</w:t>
      </w:r>
      <w:bookmarkEnd w:id="20"/>
    </w:p>
    <w:p w14:paraId="194A99B8" w14:textId="77777777" w:rsidR="006D55CF" w:rsidRDefault="00AD5958" w:rsidP="006D55CF">
      <w:pPr>
        <w:pStyle w:val="ListParagraph"/>
        <w:numPr>
          <w:ilvl w:val="0"/>
          <w:numId w:val="5"/>
        </w:numPr>
        <w:rPr>
          <w:rFonts w:ascii="Bookman Old Style" w:hAnsi="Bookman Old Style"/>
          <w:b/>
          <w:bCs/>
          <w:sz w:val="21"/>
          <w:szCs w:val="21"/>
          <w:u w:val="single"/>
        </w:rPr>
      </w:pPr>
      <w:hyperlink r:id="rId29" w:history="1">
        <w:r w:rsidRPr="00AD5958">
          <w:rPr>
            <w:rStyle w:val="Hyperlink"/>
            <w:rFonts w:ascii="Bookman Old Style" w:hAnsi="Bookman Old Style"/>
            <w:b/>
            <w:bCs/>
            <w:sz w:val="21"/>
            <w:szCs w:val="21"/>
          </w:rPr>
          <w:t>Developing an Application Using Joule</w:t>
        </w:r>
      </w:hyperlink>
    </w:p>
    <w:p w14:paraId="09D37CE3" w14:textId="77777777" w:rsidR="006D55CF" w:rsidRDefault="006D55CF" w:rsidP="006D55CF">
      <w:pPr>
        <w:pStyle w:val="ListParagraph"/>
        <w:rPr>
          <w:rFonts w:ascii="Bookman Old Style" w:hAnsi="Bookman Old Style"/>
          <w:b/>
          <w:bCs/>
          <w:sz w:val="21"/>
          <w:szCs w:val="21"/>
          <w:u w:val="single"/>
        </w:rPr>
      </w:pPr>
    </w:p>
    <w:p w14:paraId="420F0D59" w14:textId="48AC6925" w:rsidR="006D55CF" w:rsidRPr="006D55CF" w:rsidRDefault="006D55CF" w:rsidP="006D55CF">
      <w:pPr>
        <w:pStyle w:val="ListParagraph"/>
        <w:numPr>
          <w:ilvl w:val="0"/>
          <w:numId w:val="5"/>
        </w:numPr>
        <w:rPr>
          <w:rFonts w:ascii="Bookman Old Style" w:hAnsi="Bookman Old Style"/>
          <w:b/>
          <w:bCs/>
          <w:sz w:val="21"/>
          <w:szCs w:val="21"/>
          <w:u w:val="single"/>
        </w:rPr>
      </w:pPr>
      <w:hyperlink r:id="rId30" w:tooltip="https://www.youtube.com/watch?v=2rGKWEFLMXc" w:history="1">
        <w:r w:rsidRPr="006D55CF">
          <w:rPr>
            <w:rStyle w:val="Hyperlink"/>
            <w:rFonts w:ascii="Bookman Old Style" w:hAnsi="Bookman Old Style"/>
            <w:b/>
            <w:bCs/>
            <w:sz w:val="21"/>
            <w:szCs w:val="21"/>
            <w:lang w:val="en-IN"/>
          </w:rPr>
          <w:t>Build a CAPM &amp; Fiori App in Minutes with Joule AI &amp; SAP Build Code | SAP Gen AI Project</w:t>
        </w:r>
      </w:hyperlink>
    </w:p>
    <w:p w14:paraId="41EE0321" w14:textId="183C6147" w:rsidR="00477525" w:rsidRPr="006D55CF" w:rsidRDefault="00477525" w:rsidP="006D55CF">
      <w:pPr>
        <w:pStyle w:val="ListParagraph"/>
        <w:rPr>
          <w:rFonts w:ascii="Bookman Old Style" w:hAnsi="Bookman Old Style"/>
          <w:b/>
          <w:bCs/>
          <w:sz w:val="21"/>
          <w:szCs w:val="21"/>
          <w:u w:val="single"/>
          <w:lang w:val="en-IN"/>
        </w:rPr>
      </w:pPr>
    </w:p>
    <w:sectPr w:rsidR="00477525" w:rsidRPr="006D55CF" w:rsidSect="00D215AD">
      <w:headerReference w:type="default" r:id="rId31"/>
      <w:footerReference w:type="default" r:id="rId32"/>
      <w:pgSz w:w="11906" w:h="16838"/>
      <w:pgMar w:top="1417" w:right="656" w:bottom="1134" w:left="1080" w:header="450" w:footer="4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D8375" w14:textId="77777777" w:rsidR="0041551A" w:rsidRDefault="0041551A">
      <w:pPr>
        <w:spacing w:before="0" w:after="0" w:line="240" w:lineRule="auto"/>
      </w:pPr>
      <w:r>
        <w:separator/>
      </w:r>
    </w:p>
  </w:endnote>
  <w:endnote w:type="continuationSeparator" w:id="0">
    <w:p w14:paraId="17415887" w14:textId="77777777" w:rsidR="0041551A" w:rsidRDefault="004155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05FC" w14:textId="4710CF42" w:rsidR="00D215AD" w:rsidRPr="006725D1" w:rsidRDefault="00D215AD" w:rsidP="00D215AD">
    <w:pPr>
      <w:pStyle w:val="Footer"/>
      <w:tabs>
        <w:tab w:val="clear" w:pos="8640"/>
        <w:tab w:val="right" w:pos="9000"/>
      </w:tabs>
      <w:spacing w:before="0" w:after="0"/>
      <w:ind w:firstLine="1416"/>
      <w:rPr>
        <w:sz w:val="16"/>
        <w:szCs w:val="16"/>
      </w:rPr>
    </w:pPr>
    <w:r>
      <w:rPr>
        <w:sz w:val="16"/>
        <w:szCs w:val="16"/>
      </w:rPr>
      <w:tab/>
    </w:r>
    <w:r w:rsidRPr="006725D1">
      <w:rPr>
        <w:sz w:val="16"/>
        <w:szCs w:val="16"/>
      </w:rPr>
      <w:fldChar w:fldCharType="begin"/>
    </w:r>
    <w:r w:rsidRPr="006725D1">
      <w:rPr>
        <w:sz w:val="16"/>
        <w:szCs w:val="16"/>
      </w:rPr>
      <w:instrText xml:space="preserve"> FILENAME </w:instrText>
    </w:r>
    <w:r w:rsidRPr="006725D1">
      <w:rPr>
        <w:sz w:val="16"/>
        <w:szCs w:val="16"/>
      </w:rPr>
      <w:fldChar w:fldCharType="separate"/>
    </w:r>
    <w:r>
      <w:rPr>
        <w:noProof/>
        <w:sz w:val="16"/>
        <w:szCs w:val="16"/>
      </w:rPr>
      <w:t xml:space="preserve">SAP NA </w:t>
    </w:r>
    <w:r w:rsidR="00703835">
      <w:rPr>
        <w:noProof/>
        <w:sz w:val="16"/>
        <w:szCs w:val="16"/>
      </w:rPr>
      <w:t>T&amp;I</w:t>
    </w:r>
    <w:r>
      <w:rPr>
        <w:noProof/>
        <w:sz w:val="16"/>
        <w:szCs w:val="16"/>
      </w:rPr>
      <w:t xml:space="preserve"> CAPABILITY - WHITE PAPER</w:t>
    </w:r>
    <w:r w:rsidRPr="006725D1">
      <w:rPr>
        <w:sz w:val="16"/>
        <w:szCs w:val="16"/>
      </w:rPr>
      <w:fldChar w:fldCharType="end"/>
    </w:r>
    <w:r w:rsidRPr="006725D1">
      <w:rPr>
        <w:sz w:val="16"/>
        <w:szCs w:val="16"/>
      </w:rPr>
      <w:tab/>
    </w:r>
    <w:r w:rsidRPr="006725D1">
      <w:rPr>
        <w:rStyle w:val="PageNumber"/>
        <w:sz w:val="16"/>
        <w:szCs w:val="16"/>
      </w:rPr>
      <w:t xml:space="preserve">Page </w:t>
    </w:r>
    <w:r w:rsidRPr="006725D1">
      <w:rPr>
        <w:rStyle w:val="PageNumber"/>
        <w:sz w:val="16"/>
        <w:szCs w:val="16"/>
      </w:rPr>
      <w:fldChar w:fldCharType="begin"/>
    </w:r>
    <w:r w:rsidRPr="006725D1">
      <w:rPr>
        <w:rStyle w:val="PageNumber"/>
        <w:sz w:val="16"/>
        <w:szCs w:val="16"/>
      </w:rPr>
      <w:instrText xml:space="preserve"> PAGE </w:instrText>
    </w:r>
    <w:r w:rsidRPr="006725D1">
      <w:rPr>
        <w:rStyle w:val="PageNumber"/>
        <w:sz w:val="16"/>
        <w:szCs w:val="16"/>
      </w:rPr>
      <w:fldChar w:fldCharType="separate"/>
    </w:r>
    <w:r>
      <w:rPr>
        <w:rStyle w:val="PageNumber"/>
        <w:noProof/>
        <w:sz w:val="16"/>
        <w:szCs w:val="16"/>
      </w:rPr>
      <w:t>21</w:t>
    </w:r>
    <w:r w:rsidRPr="006725D1">
      <w:rPr>
        <w:rStyle w:val="PageNumber"/>
        <w:sz w:val="16"/>
        <w:szCs w:val="16"/>
      </w:rPr>
      <w:fldChar w:fldCharType="end"/>
    </w:r>
    <w:r w:rsidRPr="006725D1">
      <w:rPr>
        <w:rStyle w:val="PageNumber"/>
        <w:sz w:val="16"/>
        <w:szCs w:val="16"/>
      </w:rPr>
      <w:t xml:space="preserve"> of </w:t>
    </w:r>
    <w:r w:rsidRPr="006725D1">
      <w:rPr>
        <w:rStyle w:val="PageNumber"/>
        <w:sz w:val="16"/>
        <w:szCs w:val="16"/>
      </w:rPr>
      <w:fldChar w:fldCharType="begin"/>
    </w:r>
    <w:r w:rsidRPr="006725D1">
      <w:rPr>
        <w:rStyle w:val="PageNumber"/>
        <w:sz w:val="16"/>
        <w:szCs w:val="16"/>
      </w:rPr>
      <w:instrText xml:space="preserve"> NUMPAGES </w:instrText>
    </w:r>
    <w:r w:rsidRPr="006725D1">
      <w:rPr>
        <w:rStyle w:val="PageNumber"/>
        <w:sz w:val="16"/>
        <w:szCs w:val="16"/>
      </w:rPr>
      <w:fldChar w:fldCharType="separate"/>
    </w:r>
    <w:r>
      <w:rPr>
        <w:rStyle w:val="PageNumber"/>
        <w:noProof/>
        <w:sz w:val="16"/>
        <w:szCs w:val="16"/>
      </w:rPr>
      <w:t>30</w:t>
    </w:r>
    <w:r w:rsidRPr="006725D1">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F9C4" w14:textId="77777777" w:rsidR="0041551A" w:rsidRDefault="0041551A">
      <w:pPr>
        <w:spacing w:before="0" w:after="0" w:line="240" w:lineRule="auto"/>
      </w:pPr>
      <w:r>
        <w:separator/>
      </w:r>
    </w:p>
  </w:footnote>
  <w:footnote w:type="continuationSeparator" w:id="0">
    <w:p w14:paraId="56903A8B" w14:textId="77777777" w:rsidR="0041551A" w:rsidRDefault="004155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46B8" w14:textId="4F56ED57" w:rsidR="00D215AD" w:rsidRDefault="000D6608" w:rsidP="000D6608">
    <w:pPr>
      <w:pStyle w:val="Header"/>
      <w:tabs>
        <w:tab w:val="clear" w:pos="4703"/>
        <w:tab w:val="clear" w:pos="9406"/>
        <w:tab w:val="left" w:pos="8690"/>
      </w:tabs>
    </w:pPr>
    <w:r>
      <w:tab/>
    </w:r>
  </w:p>
  <w:p w14:paraId="473BC028" w14:textId="5D4933CE" w:rsidR="00D215AD" w:rsidRPr="00135F5C" w:rsidRDefault="007A7F60" w:rsidP="007A7F60">
    <w:pPr>
      <w:pStyle w:val="Header"/>
      <w:pBdr>
        <w:bottom w:val="thickThinSmallGap" w:sz="24" w:space="1" w:color="622423"/>
      </w:pBdr>
      <w:tabs>
        <w:tab w:val="left" w:pos="3650"/>
        <w:tab w:val="right" w:pos="10170"/>
      </w:tabs>
      <w:rPr>
        <w:sz w:val="20"/>
        <w:szCs w:val="32"/>
        <w:lang w:val="en-IN"/>
      </w:rPr>
    </w:pPr>
    <w:r>
      <w:rPr>
        <w:sz w:val="20"/>
        <w:szCs w:val="32"/>
        <w:lang w:val="en-IN"/>
      </w:rPr>
      <w:tab/>
    </w:r>
    <w:r>
      <w:rPr>
        <w:sz w:val="20"/>
        <w:szCs w:val="32"/>
        <w:lang w:val="en-IN"/>
      </w:rPr>
      <w:tab/>
    </w:r>
    <w:r w:rsidR="00135F5C" w:rsidRPr="00135F5C">
      <w:rPr>
        <w:sz w:val="20"/>
        <w:szCs w:val="32"/>
        <w:lang w:val="en-IN"/>
      </w:rPr>
      <w:t xml:space="preserve">T&amp;I Whitepaper – </w:t>
    </w:r>
    <w:r w:rsidR="009B292D">
      <w:rPr>
        <w:sz w:val="20"/>
        <w:szCs w:val="32"/>
        <w:lang w:val="en-IN"/>
      </w:rPr>
      <w:t xml:space="preserve">SAP </w:t>
    </w:r>
    <w:r w:rsidR="00135F5C" w:rsidRPr="00135F5C">
      <w:rPr>
        <w:sz w:val="20"/>
        <w:szCs w:val="32"/>
        <w:lang w:val="en-IN"/>
      </w:rPr>
      <w:t>AI-Assisted Application Development using Joule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167E"/>
    <w:multiLevelType w:val="multilevel"/>
    <w:tmpl w:val="4DAC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6657F"/>
    <w:multiLevelType w:val="hybridMultilevel"/>
    <w:tmpl w:val="050E4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74DF0"/>
    <w:multiLevelType w:val="multilevel"/>
    <w:tmpl w:val="A81A58BE"/>
    <w:lvl w:ilvl="0">
      <w:start w:val="1"/>
      <w:numFmt w:val="none"/>
      <w:pStyle w:val="Heading1"/>
      <w:lvlText w:val=""/>
      <w:lvlJc w:val="left"/>
      <w:pPr>
        <w:tabs>
          <w:tab w:val="num" w:pos="432"/>
        </w:tabs>
        <w:ind w:left="432" w:hanging="432"/>
      </w:pPr>
      <w:rPr>
        <w:rFonts w:hint="default"/>
      </w:rPr>
    </w:lvl>
    <w:lvl w:ilvl="1">
      <w:numFmt w:val="none"/>
      <w:pStyle w:val="Heading2"/>
      <w:lvlText w:val=""/>
      <w:lvlJc w:val="left"/>
      <w:pPr>
        <w:tabs>
          <w:tab w:val="num" w:pos="360"/>
        </w:tabs>
      </w:pPr>
    </w:lvl>
    <w:lvl w:ilvl="2">
      <w:numFmt w:val="decimal"/>
      <w:pStyle w:val="Heading3"/>
      <w:lvlText w:val=""/>
      <w:lvlJc w:val="left"/>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 w15:restartNumberingAfterBreak="0">
    <w:nsid w:val="51DE6ABC"/>
    <w:multiLevelType w:val="hybridMultilevel"/>
    <w:tmpl w:val="D5EAF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150235"/>
    <w:multiLevelType w:val="hybridMultilevel"/>
    <w:tmpl w:val="AE849C98"/>
    <w:lvl w:ilvl="0" w:tplc="E34EB75A">
      <w:start w:val="1"/>
      <w:numFmt w:val="decimal"/>
      <w:lvlText w:val="%1."/>
      <w:lvlJc w:val="left"/>
      <w:pPr>
        <w:ind w:left="720" w:hanging="360"/>
      </w:pPr>
      <w:rPr>
        <w:rFonts w:ascii="Arial" w:hAnsi="Arial" w:hint="default"/>
        <w:b w:val="0"/>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F000BD"/>
    <w:multiLevelType w:val="hybridMultilevel"/>
    <w:tmpl w:val="E7D45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F710BB"/>
    <w:multiLevelType w:val="hybridMultilevel"/>
    <w:tmpl w:val="3014F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46454823">
    <w:abstractNumId w:val="2"/>
  </w:num>
  <w:num w:numId="2" w16cid:durableId="1116948995">
    <w:abstractNumId w:val="1"/>
  </w:num>
  <w:num w:numId="3" w16cid:durableId="548035579">
    <w:abstractNumId w:val="5"/>
  </w:num>
  <w:num w:numId="4" w16cid:durableId="2075004600">
    <w:abstractNumId w:val="3"/>
  </w:num>
  <w:num w:numId="5" w16cid:durableId="1127816906">
    <w:abstractNumId w:val="4"/>
  </w:num>
  <w:num w:numId="6" w16cid:durableId="1424180074">
    <w:abstractNumId w:val="2"/>
    <w:lvlOverride w:ilvl="0">
      <w:startOverride w:val="1"/>
    </w:lvlOverride>
    <w:lvlOverride w:ilvl="1"/>
    <w:lvlOverride w:ilvl="2"/>
    <w:lvlOverride w:ilvl="3"/>
    <w:lvlOverride w:ilvl="4"/>
    <w:lvlOverride w:ilvl="5"/>
    <w:lvlOverride w:ilvl="6"/>
    <w:lvlOverride w:ilvl="7"/>
    <w:lvlOverride w:ilvl="8"/>
  </w:num>
  <w:num w:numId="7" w16cid:durableId="1048259168">
    <w:abstractNumId w:val="6"/>
  </w:num>
  <w:num w:numId="8" w16cid:durableId="964048322">
    <w:abstractNumId w:val="2"/>
  </w:num>
  <w:num w:numId="9" w16cid:durableId="1841041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665"/>
    <w:rsid w:val="00001BBD"/>
    <w:rsid w:val="0001463F"/>
    <w:rsid w:val="00080A77"/>
    <w:rsid w:val="00080FDE"/>
    <w:rsid w:val="000C3B40"/>
    <w:rsid w:val="000D293D"/>
    <w:rsid w:val="000D6608"/>
    <w:rsid w:val="000E3A73"/>
    <w:rsid w:val="000F03F1"/>
    <w:rsid w:val="000F6473"/>
    <w:rsid w:val="00103CA3"/>
    <w:rsid w:val="00104B8D"/>
    <w:rsid w:val="00105077"/>
    <w:rsid w:val="00111BDB"/>
    <w:rsid w:val="00125537"/>
    <w:rsid w:val="00125D9C"/>
    <w:rsid w:val="00133BBE"/>
    <w:rsid w:val="00135F5C"/>
    <w:rsid w:val="00141F6C"/>
    <w:rsid w:val="001420A1"/>
    <w:rsid w:val="001827F5"/>
    <w:rsid w:val="001D1764"/>
    <w:rsid w:val="001F348F"/>
    <w:rsid w:val="002124E0"/>
    <w:rsid w:val="00223BB0"/>
    <w:rsid w:val="002374E0"/>
    <w:rsid w:val="00242226"/>
    <w:rsid w:val="00243C27"/>
    <w:rsid w:val="00272373"/>
    <w:rsid w:val="00282517"/>
    <w:rsid w:val="002A2124"/>
    <w:rsid w:val="002A31A6"/>
    <w:rsid w:val="002B69EE"/>
    <w:rsid w:val="002D397B"/>
    <w:rsid w:val="002F0C85"/>
    <w:rsid w:val="002F2BAB"/>
    <w:rsid w:val="0030439E"/>
    <w:rsid w:val="003132FC"/>
    <w:rsid w:val="00320CFD"/>
    <w:rsid w:val="00342BE0"/>
    <w:rsid w:val="003446FE"/>
    <w:rsid w:val="0035168E"/>
    <w:rsid w:val="003531FF"/>
    <w:rsid w:val="00361DC8"/>
    <w:rsid w:val="00375E08"/>
    <w:rsid w:val="00382ECA"/>
    <w:rsid w:val="00392FA5"/>
    <w:rsid w:val="003E53F6"/>
    <w:rsid w:val="003E59C3"/>
    <w:rsid w:val="0041551A"/>
    <w:rsid w:val="00420256"/>
    <w:rsid w:val="004424E3"/>
    <w:rsid w:val="00465FBF"/>
    <w:rsid w:val="004762CB"/>
    <w:rsid w:val="00477525"/>
    <w:rsid w:val="00482899"/>
    <w:rsid w:val="004855D2"/>
    <w:rsid w:val="00493C86"/>
    <w:rsid w:val="004B6605"/>
    <w:rsid w:val="004D31D3"/>
    <w:rsid w:val="00503A5D"/>
    <w:rsid w:val="00515E28"/>
    <w:rsid w:val="00525D77"/>
    <w:rsid w:val="005270A5"/>
    <w:rsid w:val="00532A7B"/>
    <w:rsid w:val="0053690E"/>
    <w:rsid w:val="005454EE"/>
    <w:rsid w:val="0054696C"/>
    <w:rsid w:val="0059071E"/>
    <w:rsid w:val="005A2ECF"/>
    <w:rsid w:val="005A5F6B"/>
    <w:rsid w:val="005C3945"/>
    <w:rsid w:val="005D2234"/>
    <w:rsid w:val="005D327A"/>
    <w:rsid w:val="005E04E2"/>
    <w:rsid w:val="005E56D4"/>
    <w:rsid w:val="00632D37"/>
    <w:rsid w:val="0064351C"/>
    <w:rsid w:val="006725DA"/>
    <w:rsid w:val="00690894"/>
    <w:rsid w:val="00694BD8"/>
    <w:rsid w:val="006D42A5"/>
    <w:rsid w:val="006D55CF"/>
    <w:rsid w:val="006E21D8"/>
    <w:rsid w:val="00703835"/>
    <w:rsid w:val="00714A09"/>
    <w:rsid w:val="00717258"/>
    <w:rsid w:val="00720318"/>
    <w:rsid w:val="00731B4E"/>
    <w:rsid w:val="00741195"/>
    <w:rsid w:val="0075198B"/>
    <w:rsid w:val="00757B5E"/>
    <w:rsid w:val="00765F37"/>
    <w:rsid w:val="0077572C"/>
    <w:rsid w:val="00780636"/>
    <w:rsid w:val="0078627E"/>
    <w:rsid w:val="007A1BBA"/>
    <w:rsid w:val="007A7F60"/>
    <w:rsid w:val="007B4665"/>
    <w:rsid w:val="007E1B5A"/>
    <w:rsid w:val="007E3D88"/>
    <w:rsid w:val="007E594D"/>
    <w:rsid w:val="00805786"/>
    <w:rsid w:val="0085463E"/>
    <w:rsid w:val="00861FC9"/>
    <w:rsid w:val="008B605A"/>
    <w:rsid w:val="008C4BCD"/>
    <w:rsid w:val="008E1410"/>
    <w:rsid w:val="008F76B1"/>
    <w:rsid w:val="009031E7"/>
    <w:rsid w:val="00913A4D"/>
    <w:rsid w:val="00924117"/>
    <w:rsid w:val="00962A3F"/>
    <w:rsid w:val="00963F07"/>
    <w:rsid w:val="00977ED9"/>
    <w:rsid w:val="009A66DE"/>
    <w:rsid w:val="009B292D"/>
    <w:rsid w:val="009B2A91"/>
    <w:rsid w:val="009B5D03"/>
    <w:rsid w:val="009C4895"/>
    <w:rsid w:val="009D5AC3"/>
    <w:rsid w:val="009D61E1"/>
    <w:rsid w:val="009D6BA7"/>
    <w:rsid w:val="009E2722"/>
    <w:rsid w:val="009F02E3"/>
    <w:rsid w:val="00A03C5E"/>
    <w:rsid w:val="00A054A1"/>
    <w:rsid w:val="00A14FA9"/>
    <w:rsid w:val="00A3036C"/>
    <w:rsid w:val="00A56B93"/>
    <w:rsid w:val="00A71D52"/>
    <w:rsid w:val="00A80AD8"/>
    <w:rsid w:val="00A84BAF"/>
    <w:rsid w:val="00A86C69"/>
    <w:rsid w:val="00A91853"/>
    <w:rsid w:val="00AB1035"/>
    <w:rsid w:val="00AB1B90"/>
    <w:rsid w:val="00AB7B23"/>
    <w:rsid w:val="00AC1719"/>
    <w:rsid w:val="00AD39C0"/>
    <w:rsid w:val="00AD5958"/>
    <w:rsid w:val="00AD7422"/>
    <w:rsid w:val="00AF4B89"/>
    <w:rsid w:val="00B2354B"/>
    <w:rsid w:val="00B43523"/>
    <w:rsid w:val="00B56685"/>
    <w:rsid w:val="00B81E0C"/>
    <w:rsid w:val="00BD24AE"/>
    <w:rsid w:val="00BD5249"/>
    <w:rsid w:val="00C04813"/>
    <w:rsid w:val="00C05AA5"/>
    <w:rsid w:val="00C1170A"/>
    <w:rsid w:val="00C161BC"/>
    <w:rsid w:val="00C348EB"/>
    <w:rsid w:val="00C3702C"/>
    <w:rsid w:val="00C6091B"/>
    <w:rsid w:val="00C63A23"/>
    <w:rsid w:val="00C920A7"/>
    <w:rsid w:val="00CA6243"/>
    <w:rsid w:val="00CD17E5"/>
    <w:rsid w:val="00CE3DEC"/>
    <w:rsid w:val="00CF18BB"/>
    <w:rsid w:val="00D10C32"/>
    <w:rsid w:val="00D17F55"/>
    <w:rsid w:val="00D215AD"/>
    <w:rsid w:val="00D26B7D"/>
    <w:rsid w:val="00D34D1B"/>
    <w:rsid w:val="00D46305"/>
    <w:rsid w:val="00D53187"/>
    <w:rsid w:val="00D73E9D"/>
    <w:rsid w:val="00D76FCD"/>
    <w:rsid w:val="00D97DD6"/>
    <w:rsid w:val="00DA1095"/>
    <w:rsid w:val="00DA6DFB"/>
    <w:rsid w:val="00DB6479"/>
    <w:rsid w:val="00DC26E1"/>
    <w:rsid w:val="00DD38B9"/>
    <w:rsid w:val="00DF4FB2"/>
    <w:rsid w:val="00E01B08"/>
    <w:rsid w:val="00E10540"/>
    <w:rsid w:val="00E3514A"/>
    <w:rsid w:val="00E47494"/>
    <w:rsid w:val="00E50174"/>
    <w:rsid w:val="00E53EE6"/>
    <w:rsid w:val="00E67856"/>
    <w:rsid w:val="00E81768"/>
    <w:rsid w:val="00EA385B"/>
    <w:rsid w:val="00EA3CB7"/>
    <w:rsid w:val="00ED3CCC"/>
    <w:rsid w:val="00F06AB6"/>
    <w:rsid w:val="00F147DB"/>
    <w:rsid w:val="00F50D9B"/>
    <w:rsid w:val="00F56F6A"/>
    <w:rsid w:val="00F719DA"/>
    <w:rsid w:val="00F71A7C"/>
    <w:rsid w:val="00F87E92"/>
    <w:rsid w:val="00F93C43"/>
    <w:rsid w:val="00FA377C"/>
    <w:rsid w:val="00FA50AC"/>
    <w:rsid w:val="00FB3C51"/>
    <w:rsid w:val="00FD4400"/>
    <w:rsid w:val="00FD4469"/>
    <w:rsid w:val="00FF60E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3D0C3"/>
  <w15:docId w15:val="{7D2D116F-69F1-4BDB-9033-326AA1B8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665"/>
    <w:pPr>
      <w:spacing w:before="60" w:after="60" w:line="480" w:lineRule="auto"/>
    </w:pPr>
    <w:rPr>
      <w:rFonts w:ascii="Arial" w:eastAsia="Times New Roman" w:hAnsi="Arial" w:cs="Times New Roman"/>
      <w:kern w:val="0"/>
      <w:szCs w:val="20"/>
      <w:lang w:val="en-US"/>
      <w14:ligatures w14:val="none"/>
    </w:rPr>
  </w:style>
  <w:style w:type="paragraph" w:styleId="Heading1">
    <w:name w:val="heading 1"/>
    <w:aliases w:val="Attribute Heading 1"/>
    <w:basedOn w:val="Normal"/>
    <w:next w:val="Normal"/>
    <w:link w:val="Heading1Char"/>
    <w:qFormat/>
    <w:rsid w:val="007B4665"/>
    <w:pPr>
      <w:keepNext/>
      <w:numPr>
        <w:numId w:val="1"/>
      </w:numPr>
      <w:spacing w:before="720" w:after="240"/>
      <w:outlineLvl w:val="0"/>
    </w:pPr>
    <w:rPr>
      <w:b/>
      <w:kern w:val="28"/>
      <w:sz w:val="36"/>
    </w:rPr>
  </w:style>
  <w:style w:type="paragraph" w:styleId="Heading2">
    <w:name w:val="heading 2"/>
    <w:basedOn w:val="Normal"/>
    <w:next w:val="Normal"/>
    <w:link w:val="Heading2Char"/>
    <w:qFormat/>
    <w:rsid w:val="007B4665"/>
    <w:pPr>
      <w:keepNext/>
      <w:numPr>
        <w:ilvl w:val="1"/>
        <w:numId w:val="1"/>
      </w:numPr>
      <w:spacing w:before="400" w:after="240"/>
      <w:outlineLvl w:val="1"/>
    </w:pPr>
    <w:rPr>
      <w:b/>
      <w:sz w:val="28"/>
    </w:rPr>
  </w:style>
  <w:style w:type="paragraph" w:styleId="Heading3">
    <w:name w:val="heading 3"/>
    <w:basedOn w:val="Normal"/>
    <w:next w:val="Normal"/>
    <w:link w:val="Heading3Char"/>
    <w:qFormat/>
    <w:rsid w:val="007B4665"/>
    <w:pPr>
      <w:keepNext/>
      <w:numPr>
        <w:ilvl w:val="2"/>
        <w:numId w:val="1"/>
      </w:numPr>
      <w:spacing w:before="240" w:after="240"/>
      <w:outlineLvl w:val="2"/>
    </w:pPr>
    <w:rPr>
      <w:b/>
      <w:sz w:val="24"/>
    </w:rPr>
  </w:style>
  <w:style w:type="paragraph" w:styleId="Heading4">
    <w:name w:val="heading 4"/>
    <w:basedOn w:val="Normal"/>
    <w:next w:val="Normal"/>
    <w:link w:val="Heading4Char"/>
    <w:qFormat/>
    <w:rsid w:val="007B4665"/>
    <w:pPr>
      <w:keepNext/>
      <w:numPr>
        <w:ilvl w:val="3"/>
        <w:numId w:val="1"/>
      </w:numPr>
      <w:spacing w:before="120" w:after="160"/>
      <w:outlineLvl w:val="3"/>
    </w:pPr>
    <w:rPr>
      <w:b/>
    </w:rPr>
  </w:style>
  <w:style w:type="paragraph" w:styleId="Heading5">
    <w:name w:val="heading 5"/>
    <w:basedOn w:val="Normal"/>
    <w:next w:val="Normal"/>
    <w:link w:val="Heading5Char"/>
    <w:qFormat/>
    <w:rsid w:val="007B4665"/>
    <w:pPr>
      <w:numPr>
        <w:ilvl w:val="4"/>
        <w:numId w:val="1"/>
      </w:numPr>
      <w:spacing w:before="240"/>
      <w:outlineLvl w:val="4"/>
    </w:pPr>
  </w:style>
  <w:style w:type="paragraph" w:styleId="Heading6">
    <w:name w:val="heading 6"/>
    <w:basedOn w:val="Normal"/>
    <w:next w:val="Normal"/>
    <w:link w:val="Heading6Char"/>
    <w:qFormat/>
    <w:rsid w:val="007B4665"/>
    <w:pPr>
      <w:numPr>
        <w:ilvl w:val="5"/>
        <w:numId w:val="1"/>
      </w:numPr>
      <w:spacing w:before="240"/>
      <w:outlineLvl w:val="5"/>
    </w:pPr>
    <w:rPr>
      <w:rFonts w:ascii="Times New Roman" w:hAnsi="Times New Roman"/>
      <w:i/>
    </w:rPr>
  </w:style>
  <w:style w:type="paragraph" w:styleId="Heading7">
    <w:name w:val="heading 7"/>
    <w:basedOn w:val="Normal"/>
    <w:next w:val="Normal"/>
    <w:link w:val="Heading7Char"/>
    <w:qFormat/>
    <w:rsid w:val="007B4665"/>
    <w:pPr>
      <w:numPr>
        <w:ilvl w:val="6"/>
        <w:numId w:val="1"/>
      </w:numPr>
      <w:spacing w:before="240"/>
      <w:outlineLvl w:val="6"/>
    </w:pPr>
    <w:rPr>
      <w:sz w:val="20"/>
    </w:rPr>
  </w:style>
  <w:style w:type="paragraph" w:styleId="Heading8">
    <w:name w:val="heading 8"/>
    <w:basedOn w:val="Normal"/>
    <w:next w:val="Normal"/>
    <w:link w:val="Heading8Char"/>
    <w:qFormat/>
    <w:rsid w:val="007B4665"/>
    <w:pPr>
      <w:numPr>
        <w:ilvl w:val="7"/>
        <w:numId w:val="1"/>
      </w:numPr>
      <w:spacing w:before="240"/>
      <w:outlineLvl w:val="7"/>
    </w:pPr>
    <w:rPr>
      <w:i/>
      <w:sz w:val="20"/>
    </w:rPr>
  </w:style>
  <w:style w:type="paragraph" w:styleId="Heading9">
    <w:name w:val="heading 9"/>
    <w:basedOn w:val="Normal"/>
    <w:next w:val="Normal"/>
    <w:link w:val="Heading9Char"/>
    <w:qFormat/>
    <w:rsid w:val="007B4665"/>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
    <w:basedOn w:val="DefaultParagraphFont"/>
    <w:link w:val="Heading1"/>
    <w:rsid w:val="007B4665"/>
    <w:rPr>
      <w:rFonts w:ascii="Arial" w:eastAsia="Times New Roman" w:hAnsi="Arial" w:cs="Times New Roman"/>
      <w:b/>
      <w:kern w:val="28"/>
      <w:sz w:val="36"/>
      <w:szCs w:val="20"/>
      <w:lang w:val="en-US"/>
      <w14:ligatures w14:val="none"/>
    </w:rPr>
  </w:style>
  <w:style w:type="character" w:customStyle="1" w:styleId="Heading2Char">
    <w:name w:val="Heading 2 Char"/>
    <w:basedOn w:val="DefaultParagraphFont"/>
    <w:link w:val="Heading2"/>
    <w:rsid w:val="007B4665"/>
    <w:rPr>
      <w:rFonts w:ascii="Arial" w:eastAsia="Times New Roman" w:hAnsi="Arial" w:cs="Times New Roman"/>
      <w:b/>
      <w:kern w:val="0"/>
      <w:sz w:val="28"/>
      <w:szCs w:val="20"/>
      <w:lang w:val="en-US"/>
      <w14:ligatures w14:val="none"/>
    </w:rPr>
  </w:style>
  <w:style w:type="character" w:customStyle="1" w:styleId="Heading3Char">
    <w:name w:val="Heading 3 Char"/>
    <w:basedOn w:val="DefaultParagraphFont"/>
    <w:link w:val="Heading3"/>
    <w:rsid w:val="007B4665"/>
    <w:rPr>
      <w:rFonts w:ascii="Arial" w:eastAsia="Times New Roman" w:hAnsi="Arial" w:cs="Times New Roman"/>
      <w:b/>
      <w:kern w:val="0"/>
      <w:sz w:val="24"/>
      <w:szCs w:val="20"/>
      <w:lang w:val="en-US"/>
      <w14:ligatures w14:val="none"/>
    </w:rPr>
  </w:style>
  <w:style w:type="character" w:customStyle="1" w:styleId="Heading4Char">
    <w:name w:val="Heading 4 Char"/>
    <w:basedOn w:val="DefaultParagraphFont"/>
    <w:link w:val="Heading4"/>
    <w:rsid w:val="007B4665"/>
    <w:rPr>
      <w:rFonts w:ascii="Arial" w:eastAsia="Times New Roman" w:hAnsi="Arial" w:cs="Times New Roman"/>
      <w:b/>
      <w:kern w:val="0"/>
      <w:szCs w:val="20"/>
      <w:lang w:val="en-US"/>
      <w14:ligatures w14:val="none"/>
    </w:rPr>
  </w:style>
  <w:style w:type="character" w:customStyle="1" w:styleId="Heading5Char">
    <w:name w:val="Heading 5 Char"/>
    <w:basedOn w:val="DefaultParagraphFont"/>
    <w:link w:val="Heading5"/>
    <w:rsid w:val="007B4665"/>
    <w:rPr>
      <w:rFonts w:ascii="Arial" w:eastAsia="Times New Roman" w:hAnsi="Arial" w:cs="Times New Roman"/>
      <w:kern w:val="0"/>
      <w:szCs w:val="20"/>
      <w:lang w:val="en-US"/>
      <w14:ligatures w14:val="none"/>
    </w:rPr>
  </w:style>
  <w:style w:type="character" w:customStyle="1" w:styleId="Heading6Char">
    <w:name w:val="Heading 6 Char"/>
    <w:basedOn w:val="DefaultParagraphFont"/>
    <w:link w:val="Heading6"/>
    <w:rsid w:val="007B4665"/>
    <w:rPr>
      <w:rFonts w:ascii="Times New Roman" w:eastAsia="Times New Roman" w:hAnsi="Times New Roman" w:cs="Times New Roman"/>
      <w:i/>
      <w:kern w:val="0"/>
      <w:szCs w:val="20"/>
      <w:lang w:val="en-US"/>
      <w14:ligatures w14:val="none"/>
    </w:rPr>
  </w:style>
  <w:style w:type="character" w:customStyle="1" w:styleId="Heading7Char">
    <w:name w:val="Heading 7 Char"/>
    <w:basedOn w:val="DefaultParagraphFont"/>
    <w:link w:val="Heading7"/>
    <w:rsid w:val="007B4665"/>
    <w:rPr>
      <w:rFonts w:ascii="Arial" w:eastAsia="Times New Roman" w:hAnsi="Arial" w:cs="Times New Roman"/>
      <w:kern w:val="0"/>
      <w:sz w:val="20"/>
      <w:szCs w:val="20"/>
      <w:lang w:val="en-US"/>
      <w14:ligatures w14:val="none"/>
    </w:rPr>
  </w:style>
  <w:style w:type="character" w:customStyle="1" w:styleId="Heading8Char">
    <w:name w:val="Heading 8 Char"/>
    <w:basedOn w:val="DefaultParagraphFont"/>
    <w:link w:val="Heading8"/>
    <w:rsid w:val="007B4665"/>
    <w:rPr>
      <w:rFonts w:ascii="Arial" w:eastAsia="Times New Roman" w:hAnsi="Arial" w:cs="Times New Roman"/>
      <w:i/>
      <w:kern w:val="0"/>
      <w:sz w:val="20"/>
      <w:szCs w:val="20"/>
      <w:lang w:val="en-US"/>
      <w14:ligatures w14:val="none"/>
    </w:rPr>
  </w:style>
  <w:style w:type="character" w:customStyle="1" w:styleId="Heading9Char">
    <w:name w:val="Heading 9 Char"/>
    <w:basedOn w:val="DefaultParagraphFont"/>
    <w:link w:val="Heading9"/>
    <w:rsid w:val="007B4665"/>
    <w:rPr>
      <w:rFonts w:ascii="Arial" w:eastAsia="Times New Roman" w:hAnsi="Arial" w:cs="Times New Roman"/>
      <w:b/>
      <w:i/>
      <w:kern w:val="0"/>
      <w:sz w:val="18"/>
      <w:szCs w:val="20"/>
      <w:lang w:val="en-US"/>
      <w14:ligatures w14:val="none"/>
    </w:rPr>
  </w:style>
  <w:style w:type="paragraph" w:styleId="Header">
    <w:name w:val="header"/>
    <w:basedOn w:val="Normal"/>
    <w:link w:val="HeaderChar"/>
    <w:uiPriority w:val="99"/>
    <w:rsid w:val="007B4665"/>
    <w:pPr>
      <w:tabs>
        <w:tab w:val="center" w:pos="4703"/>
        <w:tab w:val="right" w:pos="9406"/>
      </w:tabs>
    </w:pPr>
    <w:rPr>
      <w:lang w:val="x-none" w:eastAsia="x-none"/>
    </w:rPr>
  </w:style>
  <w:style w:type="character" w:customStyle="1" w:styleId="HeaderChar">
    <w:name w:val="Header Char"/>
    <w:basedOn w:val="DefaultParagraphFont"/>
    <w:link w:val="Header"/>
    <w:uiPriority w:val="99"/>
    <w:rsid w:val="007B4665"/>
    <w:rPr>
      <w:rFonts w:ascii="Arial" w:eastAsia="Times New Roman" w:hAnsi="Arial" w:cs="Times New Roman"/>
      <w:kern w:val="0"/>
      <w:szCs w:val="20"/>
      <w:lang w:val="x-none" w:eastAsia="x-none"/>
      <w14:ligatures w14:val="none"/>
    </w:rPr>
  </w:style>
  <w:style w:type="paragraph" w:styleId="Footer">
    <w:name w:val="footer"/>
    <w:basedOn w:val="Normal"/>
    <w:link w:val="FooterChar"/>
    <w:rsid w:val="007B4665"/>
    <w:pPr>
      <w:tabs>
        <w:tab w:val="center" w:pos="4320"/>
        <w:tab w:val="right" w:pos="8640"/>
      </w:tabs>
    </w:pPr>
  </w:style>
  <w:style w:type="character" w:customStyle="1" w:styleId="FooterChar">
    <w:name w:val="Footer Char"/>
    <w:basedOn w:val="DefaultParagraphFont"/>
    <w:link w:val="Footer"/>
    <w:rsid w:val="007B4665"/>
    <w:rPr>
      <w:rFonts w:ascii="Arial" w:eastAsia="Times New Roman" w:hAnsi="Arial" w:cs="Times New Roman"/>
      <w:kern w:val="0"/>
      <w:szCs w:val="20"/>
      <w:lang w:val="en-US"/>
      <w14:ligatures w14:val="none"/>
    </w:rPr>
  </w:style>
  <w:style w:type="character" w:styleId="PageNumber">
    <w:name w:val="page number"/>
    <w:basedOn w:val="DefaultParagraphFont"/>
    <w:rsid w:val="007B4665"/>
  </w:style>
  <w:style w:type="paragraph" w:styleId="TOC2">
    <w:name w:val="toc 2"/>
    <w:basedOn w:val="Normal"/>
    <w:next w:val="Normal"/>
    <w:autoRedefine/>
    <w:uiPriority w:val="39"/>
    <w:rsid w:val="007B4665"/>
    <w:pPr>
      <w:ind w:left="220"/>
    </w:pPr>
  </w:style>
  <w:style w:type="paragraph" w:styleId="TOC3">
    <w:name w:val="toc 3"/>
    <w:basedOn w:val="Normal"/>
    <w:next w:val="Normal"/>
    <w:autoRedefine/>
    <w:uiPriority w:val="39"/>
    <w:rsid w:val="007B4665"/>
    <w:pPr>
      <w:ind w:left="440"/>
    </w:pPr>
  </w:style>
  <w:style w:type="character" w:styleId="Hyperlink">
    <w:name w:val="Hyperlink"/>
    <w:uiPriority w:val="99"/>
    <w:rsid w:val="007B4665"/>
    <w:rPr>
      <w:color w:val="0000FF"/>
      <w:u w:val="single"/>
    </w:rPr>
  </w:style>
  <w:style w:type="paragraph" w:styleId="ListParagraph">
    <w:name w:val="List Paragraph"/>
    <w:aliases w:val="List 1"/>
    <w:basedOn w:val="Normal"/>
    <w:link w:val="ListParagraphChar"/>
    <w:uiPriority w:val="34"/>
    <w:qFormat/>
    <w:rsid w:val="007B4665"/>
    <w:pPr>
      <w:spacing w:before="0" w:after="200" w:line="276" w:lineRule="auto"/>
      <w:ind w:left="720"/>
      <w:contextualSpacing/>
    </w:pPr>
    <w:rPr>
      <w:rFonts w:ascii="Calibri" w:eastAsia="Calibri" w:hAnsi="Calibri"/>
      <w:szCs w:val="22"/>
    </w:rPr>
  </w:style>
  <w:style w:type="table" w:styleId="TableGrid">
    <w:name w:val="Table Grid"/>
    <w:basedOn w:val="TableNormal"/>
    <w:uiPriority w:val="59"/>
    <w:rsid w:val="007B466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1 Char"/>
    <w:basedOn w:val="DefaultParagraphFont"/>
    <w:link w:val="ListParagraph"/>
    <w:uiPriority w:val="34"/>
    <w:rsid w:val="007B4665"/>
    <w:rPr>
      <w:rFonts w:ascii="Calibri" w:eastAsia="Calibri" w:hAnsi="Calibri" w:cs="Times New Roman"/>
      <w:kern w:val="0"/>
      <w:lang w:val="en-US"/>
      <w14:ligatures w14:val="none"/>
    </w:rPr>
  </w:style>
  <w:style w:type="character" w:styleId="Strong">
    <w:name w:val="Strong"/>
    <w:basedOn w:val="DefaultParagraphFont"/>
    <w:uiPriority w:val="22"/>
    <w:qFormat/>
    <w:rsid w:val="00D76FCD"/>
    <w:rPr>
      <w:b/>
      <w:bCs/>
    </w:rPr>
  </w:style>
  <w:style w:type="character" w:styleId="HTMLCode">
    <w:name w:val="HTML Code"/>
    <w:basedOn w:val="DefaultParagraphFont"/>
    <w:uiPriority w:val="99"/>
    <w:semiHidden/>
    <w:unhideWhenUsed/>
    <w:rsid w:val="00D76FC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80636"/>
    <w:rPr>
      <w:color w:val="605E5C"/>
      <w:shd w:val="clear" w:color="auto" w:fill="E1DFDD"/>
    </w:rPr>
  </w:style>
  <w:style w:type="paragraph" w:styleId="NormalWeb">
    <w:name w:val="Normal (Web)"/>
    <w:basedOn w:val="Normal"/>
    <w:uiPriority w:val="99"/>
    <w:unhideWhenUsed/>
    <w:rsid w:val="00BD5249"/>
    <w:pPr>
      <w:spacing w:before="100" w:beforeAutospacing="1" w:after="100" w:afterAutospacing="1" w:line="240" w:lineRule="auto"/>
    </w:pPr>
    <w:rPr>
      <w:rFonts w:ascii="Times New Roman" w:hAnsi="Times New Roman"/>
      <w:sz w:val="24"/>
      <w:szCs w:val="24"/>
      <w:lang w:val="en-IN" w:eastAsia="en-IN"/>
    </w:rPr>
  </w:style>
  <w:style w:type="character" w:styleId="FollowedHyperlink">
    <w:name w:val="FollowedHyperlink"/>
    <w:basedOn w:val="DefaultParagraphFont"/>
    <w:uiPriority w:val="99"/>
    <w:semiHidden/>
    <w:unhideWhenUsed/>
    <w:rsid w:val="00731B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86661">
      <w:bodyDiv w:val="1"/>
      <w:marLeft w:val="0"/>
      <w:marRight w:val="0"/>
      <w:marTop w:val="0"/>
      <w:marBottom w:val="0"/>
      <w:divBdr>
        <w:top w:val="none" w:sz="0" w:space="0" w:color="auto"/>
        <w:left w:val="none" w:sz="0" w:space="0" w:color="auto"/>
        <w:bottom w:val="none" w:sz="0" w:space="0" w:color="auto"/>
        <w:right w:val="none" w:sz="0" w:space="0" w:color="auto"/>
      </w:divBdr>
    </w:div>
    <w:div w:id="805005930">
      <w:bodyDiv w:val="1"/>
      <w:marLeft w:val="0"/>
      <w:marRight w:val="0"/>
      <w:marTop w:val="0"/>
      <w:marBottom w:val="0"/>
      <w:divBdr>
        <w:top w:val="none" w:sz="0" w:space="0" w:color="auto"/>
        <w:left w:val="none" w:sz="0" w:space="0" w:color="auto"/>
        <w:bottom w:val="none" w:sz="0" w:space="0" w:color="auto"/>
        <w:right w:val="none" w:sz="0" w:space="0" w:color="auto"/>
      </w:divBdr>
    </w:div>
    <w:div w:id="1323587183">
      <w:bodyDiv w:val="1"/>
      <w:marLeft w:val="0"/>
      <w:marRight w:val="0"/>
      <w:marTop w:val="0"/>
      <w:marBottom w:val="0"/>
      <w:divBdr>
        <w:top w:val="none" w:sz="0" w:space="0" w:color="auto"/>
        <w:left w:val="none" w:sz="0" w:space="0" w:color="auto"/>
        <w:bottom w:val="none" w:sz="0" w:space="0" w:color="auto"/>
        <w:right w:val="none" w:sz="0" w:space="0" w:color="auto"/>
      </w:divBdr>
    </w:div>
    <w:div w:id="1484858940">
      <w:bodyDiv w:val="1"/>
      <w:marLeft w:val="0"/>
      <w:marRight w:val="0"/>
      <w:marTop w:val="0"/>
      <w:marBottom w:val="0"/>
      <w:divBdr>
        <w:top w:val="none" w:sz="0" w:space="0" w:color="auto"/>
        <w:left w:val="none" w:sz="0" w:space="0" w:color="auto"/>
        <w:bottom w:val="none" w:sz="0" w:space="0" w:color="auto"/>
        <w:right w:val="none" w:sz="0" w:space="0" w:color="auto"/>
      </w:divBdr>
    </w:div>
    <w:div w:id="1578369477">
      <w:bodyDiv w:val="1"/>
      <w:marLeft w:val="0"/>
      <w:marRight w:val="0"/>
      <w:marTop w:val="0"/>
      <w:marBottom w:val="0"/>
      <w:divBdr>
        <w:top w:val="none" w:sz="0" w:space="0" w:color="auto"/>
        <w:left w:val="none" w:sz="0" w:space="0" w:color="auto"/>
        <w:bottom w:val="none" w:sz="0" w:space="0" w:color="auto"/>
        <w:right w:val="none" w:sz="0" w:space="0" w:color="auto"/>
      </w:divBdr>
    </w:div>
    <w:div w:id="2002392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ing.sap.com/courses/building-side-by-side-fiori-applications-with-sap-btp/developing-an-application-in-sap-build-cod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youtube.com/watch?v=2rGKWEFLM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274080A88B4C4B97E021FA067384C6" ma:contentTypeVersion="3" ma:contentTypeDescription="Create a new document." ma:contentTypeScope="" ma:versionID="aad9cda01753cbb5dfc7706d6d358b2b">
  <xsd:schema xmlns:xsd="http://www.w3.org/2001/XMLSchema" xmlns:xs="http://www.w3.org/2001/XMLSchema" xmlns:p="http://schemas.microsoft.com/office/2006/metadata/properties" xmlns:ns2="66d16958-0924-46ff-8860-3e59b2f12cba" targetNamespace="http://schemas.microsoft.com/office/2006/metadata/properties" ma:root="true" ma:fieldsID="1ef27950c9542b4bc6448ebbe7468ed0" ns2:_="">
    <xsd:import namespace="66d16958-0924-46ff-8860-3e59b2f12cb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d16958-0924-46ff-8860-3e59b2f12c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22A2AF-BD92-4D33-9359-5582DA0499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890822-C89F-48D3-B3FB-58E7F4B851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d16958-0924-46ff-8860-3e59b2f12c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5BC2E1-1725-45BB-984B-EC742624FF5B}">
  <ds:schemaRefs>
    <ds:schemaRef ds:uri="http://schemas.microsoft.com/sharepoint/v3/contenttype/forms"/>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17</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BALASAIDA, NOORBASHA</dc:creator>
  <cp:keywords/>
  <dc:description/>
  <cp:lastModifiedBy>Krishnasingh, Ganesh</cp:lastModifiedBy>
  <cp:revision>5</cp:revision>
  <dcterms:created xsi:type="dcterms:W3CDTF">2026-08-26T23:36:00Z</dcterms:created>
  <dcterms:modified xsi:type="dcterms:W3CDTF">2026-08-26T23:39:00Z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0x01010021274080A88B4C4B97E021FA067384C6</vt:lpwstr>
  </property>
</Properties>
</file>