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Introduction</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1.1 Overview</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this project, we focus on the design and implementation of professional business cards, emphasizing the importance of an effective design for successful networking and brand representation.</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1.2 Purpose</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The purpose of this project is to explore the significance of well-crafted business cards in creating a lasting impression, fostering business relationships, and enhancing brand recognition.</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Advantages &amp; Disadvantages</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Advantages</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Instant brand recognition and recall</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Effective networking tool</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Establishes credibility and professionalism</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Provides essential contact information</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40"/>
          <w:shd w:fill="auto" w:val="clear"/>
        </w:rPr>
        <w:t xml:space="preserve">Problem Definition &amp; Design Thinking</w:t>
      </w:r>
      <w:r>
        <w:rPr>
          <w:rFonts w:ascii="Calibri" w:hAnsi="Calibri" w:cs="Calibri" w:eastAsia="Calibri"/>
          <w:b/>
          <w:color w:val="auto"/>
          <w:spacing w:val="0"/>
          <w:position w:val="0"/>
          <w:sz w:val="32"/>
          <w:shd w:fill="auto" w:val="clear"/>
        </w:rPr>
        <w:t xml:space="preserve">                                                                 2.1                                                                                                                                                                                                                                                                        </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EMPATHY MAP                                                                                                                                                 </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p>
    <w:p>
      <w:pPr>
        <w:spacing w:before="0" w:after="200" w:line="240"/>
        <w:ind w:right="0" w:left="0" w:firstLine="0"/>
        <w:jc w:val="left"/>
        <w:rPr>
          <w:rFonts w:ascii="Calibri" w:hAnsi="Calibri" w:cs="Calibri" w:eastAsia="Calibri"/>
          <w:b/>
          <w:color w:val="auto"/>
          <w:spacing w:val="0"/>
          <w:position w:val="0"/>
          <w:sz w:val="32"/>
          <w:shd w:fill="auto" w:val="clear"/>
        </w:rPr>
      </w:pPr>
      <w:r>
        <w:object w:dxaOrig="6689" w:dyaOrig="6494">
          <v:rect xmlns:o="urn:schemas-microsoft-com:office:office" xmlns:v="urn:schemas-microsoft-com:vml" id="rectole0000000000" style="width:334.450000pt;height:32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2.2 IDEATION &amp;BRAINSTORMING MAP:</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p>
    <w:p>
      <w:pPr>
        <w:spacing w:before="0" w:after="200" w:line="240"/>
        <w:ind w:right="0" w:left="0" w:firstLine="0"/>
        <w:jc w:val="left"/>
        <w:rPr>
          <w:rFonts w:ascii="Calibri" w:hAnsi="Calibri" w:cs="Calibri" w:eastAsia="Calibri"/>
          <w:b/>
          <w:color w:val="auto"/>
          <w:spacing w:val="0"/>
          <w:position w:val="0"/>
          <w:sz w:val="32"/>
          <w:shd w:fill="auto" w:val="clear"/>
        </w:rPr>
      </w:pPr>
      <w:r>
        <w:object w:dxaOrig="10260" w:dyaOrig="3330">
          <v:rect xmlns:o="urn:schemas-microsoft-com:office:office" xmlns:v="urn:schemas-microsoft-com:vml" id="rectole0000000001" style="width:513.000000pt;height:16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RESULT:</w:t>
      </w:r>
    </w:p>
    <w:p>
      <w:pPr>
        <w:spacing w:before="0" w:after="200" w:line="240"/>
        <w:ind w:right="0" w:left="0" w:firstLine="0"/>
        <w:jc w:val="left"/>
        <w:rPr>
          <w:rFonts w:ascii="Calibri" w:hAnsi="Calibri" w:cs="Calibri" w:eastAsia="Calibri"/>
          <w:b/>
          <w:color w:val="auto"/>
          <w:spacing w:val="0"/>
          <w:position w:val="0"/>
          <w:sz w:val="32"/>
          <w:shd w:fill="auto" w:val="clear"/>
        </w:rPr>
      </w:pPr>
      <w:r>
        <w:object w:dxaOrig="6480" w:dyaOrig="6480">
          <v:rect xmlns:o="urn:schemas-microsoft-com:office:office" xmlns:v="urn:schemas-microsoft-com:vml" id="rectole0000000002" style="width:324.000000pt;height:32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auto"/>
          <w:spacing w:val="0"/>
          <w:position w:val="0"/>
          <w:sz w:val="32"/>
          <w:shd w:fill="auto" w:val="clear"/>
        </w:rPr>
      </w:pP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6"/>
          <w:shd w:fill="auto" w:val="clear"/>
        </w:rPr>
        <w:t xml:space="preserve">Disadvantages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Limited space for information</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Cost implications for high-quality designs and materials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Environmental concerns with paper waste</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5. </w:t>
      </w:r>
      <w:r>
        <w:rPr>
          <w:rFonts w:ascii="Calibri" w:hAnsi="Calibri" w:cs="Calibri" w:eastAsia="Calibri"/>
          <w:b/>
          <w:color w:val="auto"/>
          <w:spacing w:val="0"/>
          <w:position w:val="0"/>
          <w:sz w:val="36"/>
          <w:shd w:fill="auto" w:val="clear"/>
        </w:rPr>
        <w:t xml:space="preserve">Applications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Business cards find applications in various sectors, including but not limited to:</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Networking events and conferences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Client meetings and presentations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Job fairs and recruitment activities</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6. </w:t>
      </w:r>
      <w:r>
        <w:rPr>
          <w:rFonts w:ascii="Calibri" w:hAnsi="Calibri" w:cs="Calibri" w:eastAsia="Calibri"/>
          <w:b/>
          <w:color w:val="auto"/>
          <w:spacing w:val="0"/>
          <w:position w:val="0"/>
          <w:sz w:val="36"/>
          <w:shd w:fill="auto" w:val="clear"/>
        </w:rPr>
        <w:t xml:space="preserve">Conclusion</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The project highlights the pivotal role of business cards in making impactful first impressions and nurturing professional relationships, underscoring their relevance in contemporary business practices          </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7. </w:t>
      </w:r>
      <w:r>
        <w:rPr>
          <w:rFonts w:ascii="Calibri" w:hAnsi="Calibri" w:cs="Calibri" w:eastAsia="Calibri"/>
          <w:b/>
          <w:color w:val="auto"/>
          <w:spacing w:val="0"/>
          <w:position w:val="0"/>
          <w:sz w:val="36"/>
          <w:shd w:fill="auto" w:val="clear"/>
        </w:rPr>
        <w:t xml:space="preserve">Future Scope</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The future scope of this project involves integrating digital technologies and innovative materials to create interactive and sustainable business cards, adapting to the evolving dynamics of networking and branding in the digital era.    </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8. </w:t>
      </w:r>
      <w:r>
        <w:rPr>
          <w:rFonts w:ascii="Calibri" w:hAnsi="Calibri" w:cs="Calibri" w:eastAsia="Calibri"/>
          <w:color w:val="auto"/>
          <w:spacing w:val="0"/>
          <w:position w:val="0"/>
          <w:sz w:val="36"/>
          <w:shd w:fill="auto" w:val="clear"/>
        </w:rPr>
        <w:t xml:space="preserve">Appendix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Include any additional resources, research data, or supplementary information used in the project development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