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SRM VEC</w:t>
      </w:r>
    </w:p>
    <w:p>
      <w:pPr>
        <w:jc w:val="center"/>
      </w:pPr>
      <w:r>
        <w:rPr>
          <w:b/>
          <w:bCs/>
        </w:rPr>
        <w:t xml:space="preserve">DEPARTMENT OF AI&amp;DS</w:t>
      </w:r>
    </w:p>
    <w:p>
      <w:pPr>
        <w:spacing w:before="100"/>
      </w:pPr>
    </w:p>
    <w:p>
      <w:pPr>
        <w:jc w:val="center"/>
      </w:pPr>
      <w:r>
        <w:rPr>
          <w:b/>
          <w:bCs/>
        </w:rPr>
        <w:t xml:space="preserve">Continuous Assessment Test - 1</w:t>
      </w:r>
    </w:p>
    <w:p>
      <w:pPr>
        <w:jc w:val="center"/>
      </w:pPr>
      <w:r>
        <w:t xml:space="preserve">(Regulations 2023}</w:t>
      </w:r>
    </w:p>
    <w:p/>
    <w:p>
      <w:pPr>
        <w:jc w:val="center"/>
      </w:pPr>
      <w:r>
        <w:rPr>
          <w:b/>
          <w:bCs/>
        </w:rPr>
        <w:t xml:space="preserve">AD3455 – AI1</w:t>
      </w:r>
    </w:p>
    <w:p/>
    <w:p>
      <w:r>
        <w:rPr>
          <w:b/>
          <w:bCs/>
        </w:rPr>
        <w:t xml:space="preserve">Branch: </w:t>
      </w:r>
      <w:r>
        <w:t xml:space="preserve">B.Tech </w:t>
      </w:r>
      <w:r>
        <w:t xml:space="preserve">   </w:t>
      </w:r>
      <w:r>
        <w:rPr>
          <w:b/>
          <w:bCs/>
        </w:rPr>
        <w:t xml:space="preserve">Date: </w:t>
      </w:r>
      <w:r>
        <w:t xml:space="preserve">01.03.2026</w:t>
      </w:r>
      <w:r>
        <w:t xml:space="preserve">   </w:t>
      </w:r>
      <w:r>
        <w:rPr>
          <w:b/>
          <w:bCs/>
        </w:rPr>
        <w:t xml:space="preserve">Max. Marks: </w:t>
      </w:r>
      <w:r>
        <w:t xml:space="preserve">100</w:t>
      </w:r>
      <w:r>
        <w:t xml:space="preserve">   </w:t>
      </w:r>
      <w:r>
        <w:rPr>
          <w:b/>
          <w:bCs/>
        </w:rPr>
        <w:t xml:space="preserve">Duration: </w:t>
      </w:r>
      <w:r>
        <w:t xml:space="preserve">3 Hrs</w:t>
      </w:r>
    </w:p>
    <w:p/>
    <w:p>
      <w:pPr>
        <w:jc w:val="center"/>
      </w:pPr>
      <w:r>
        <w:rPr>
          <w:b/>
          <w:bCs/>
        </w:rPr>
        <w:t xml:space="preserve">Answer ALL Questions</w:t>
      </w:r>
    </w:p>
    <w:p>
      <w:pPr>
        <w:jc w:val="center"/>
      </w:pPr>
      <w:r>
        <w:rPr>
          <w:i/>
          <w:iCs/>
        </w:rPr>
        <w:t xml:space="preserve">(100 Marks)</w:t>
      </w:r>
    </w:p>
    <w:p/>
    <w:p>
      <w:pPr>
        <w:spacing w:after="100" w:before="200"/>
        <w:jc w:val="center"/>
      </w:pPr>
      <w:r>
        <w:rPr>
          <w:b/>
          <w:bCs/>
        </w:rPr>
        <w:t xml:space="preserve">PART A — (10 × 2 = 20 marks)</w:t>
      </w:r>
    </w:p>
    <w:p>
      <w:pPr>
        <w:spacing w:after="80" w:before="80"/>
      </w:pPr>
      <w:r>
        <w:rPr>
          <w:b/>
          <w:bCs/>
        </w:rPr>
        <w:t xml:space="preserve">1. </w:t>
      </w:r>
      <w:r>
        <w:t xml:space="preserve">Define Artificial Intelligence according to the 'Acting Rationally' approach.</w:t>
      </w:r>
      <w:r>
        <w:rPr>
          <w:color w:val="0070C0"/>
        </w:rPr>
        <w:t xml:space="preserve"> [CO1]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2. </w:t>
      </w:r>
      <w:r>
        <w:t xml:space="preserve">Specify the PEAS description for an Automated Taxi Driver.</w:t>
      </w:r>
      <w:r>
        <w:rPr>
          <w:color w:val="0070C0"/>
        </w:rPr>
        <w:t xml:space="preserve"> [CO1]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3. </w:t>
      </w:r>
      <w:r>
        <w:t xml:space="preserve">Differentiate between a 'Simple Reflex Agent' and a 'Model-based Reflex Agent'.</w:t>
      </w:r>
      <w:r>
        <w:rPr>
          <w:color w:val="0070C0"/>
        </w:rPr>
        <w:t xml:space="preserve"> [CO1]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4. </w:t>
      </w:r>
      <w:r>
        <w:t xml:space="preserve">State the conditions under which Breadth-First Search (BFS) is optimal.</w:t>
      </w:r>
      <w:r>
        <w:rPr>
          <w:color w:val="0070C0"/>
        </w:rPr>
        <w:t xml:space="preserve"> [CO2]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5. </w:t>
      </w:r>
      <w:r>
        <w:t xml:space="preserve">What is a 'Heuristic Function'? Give an example for the 8-puzzle problem.</w:t>
      </w:r>
      <w:r>
        <w:rPr>
          <w:color w:val="0070C0"/>
        </w:rPr>
        <w:t xml:space="preserve"> [CO2]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6. </w:t>
      </w:r>
      <w:r>
        <w:t xml:space="preserve">Define 'Admissibility' in the context of A* Search.</w:t>
      </w:r>
      <w:r>
        <w:rPr>
          <w:color w:val="0070C0"/>
        </w:rPr>
        <w:t xml:space="preserve"> [CO2]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7. </w:t>
      </w:r>
      <w:r>
        <w:t xml:space="preserve">Identify the main drawback of the Hill Climbing search algorithm.</w:t>
      </w:r>
      <w:r>
        <w:rPr>
          <w:color w:val="0070C0"/>
        </w:rPr>
        <w:t xml:space="preserve"> [CO2]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8. </w:t>
      </w:r>
      <w:r>
        <w:t xml:space="preserve">Explain the concept of 'Zero-Sum' games in AI.</w:t>
      </w:r>
      <w:r>
        <w:rPr>
          <w:color w:val="0070C0"/>
        </w:rPr>
        <w:t xml:space="preserve"> [CO3]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9. </w:t>
      </w:r>
      <w:r>
        <w:t xml:space="preserve">What is the purpose of 'Alpha-Beta Pruning' in game tree search?</w:t>
      </w:r>
      <w:r>
        <w:rPr>
          <w:color w:val="0070C0"/>
        </w:rPr>
        <w:t xml:space="preserve"> [CO3]</w:t>
      </w:r>
      <w:r>
        <w:rPr>
          <w:color w:val="7030A0"/>
        </w:rPr>
        <w:t xml:space="preserve"> [BTL2-Understand]</w:t>
      </w:r>
      <w:r>
        <w:rPr>
          <w:b/>
          <w:bCs/>
        </w:rPr>
        <w:t xml:space="preserve"> (2)</w:t>
      </w:r>
    </w:p>
    <w:p>
      <w:pPr>
        <w:spacing w:after="80" w:before="80"/>
      </w:pPr>
      <w:r>
        <w:rPr>
          <w:b/>
          <w:bCs/>
        </w:rPr>
        <w:t xml:space="preserve">10. </w:t>
      </w:r>
      <w:r>
        <w:t xml:space="preserve">Define a Constraint Satisfaction Problem (CSP).</w:t>
      </w:r>
      <w:r>
        <w:rPr>
          <w:color w:val="0070C0"/>
        </w:rPr>
        <w:t xml:space="preserve"> [CO3]</w:t>
      </w:r>
      <w:r>
        <w:rPr>
          <w:color w:val="7030A0"/>
        </w:rPr>
        <w:t xml:space="preserve"> [BTL1-Remember]</w:t>
      </w:r>
      <w:r>
        <w:rPr>
          <w:b/>
          <w:bCs/>
        </w:rPr>
        <w:t xml:space="preserve"> (2)</w:t>
      </w:r>
    </w:p>
    <w:p/>
    <w:p>
      <w:pPr>
        <w:spacing w:after="100" w:before="200"/>
        <w:jc w:val="center"/>
      </w:pPr>
      <w:r>
        <w:rPr>
          <w:b/>
          <w:bCs/>
        </w:rPr>
        <w:t xml:space="preserve">PART B — (5 × 16 = 80 marks)</w:t>
      </w:r>
    </w:p>
    <w:p>
      <w:pPr>
        <w:spacing w:after="80" w:before="80"/>
      </w:pPr>
      <w:r>
        <w:rPr>
          <w:b/>
          <w:bCs/>
        </w:rPr>
        <w:t xml:space="preserve">11.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12.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13.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14.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>
      <w:pPr>
        <w:spacing w:after="80" w:before="80"/>
      </w:pPr>
      <w:r>
        <w:rPr>
          <w:b/>
          <w:bCs/>
        </w:rPr>
        <w:t xml:space="preserve">15. </w:t>
      </w:r>
      <w:r>
        <w:t xml:space="preserve"/>
      </w:r>
      <w:r>
        <w:rPr>
          <w:color w:val="0070C0"/>
        </w:rPr>
        <w:t xml:space="preserve"/>
      </w:r>
      <w:r>
        <w:rPr>
          <w:color w:val="7030A0"/>
        </w:rPr>
        <w:t xml:space="preserve"/>
      </w:r>
      <w:r>
        <w:rPr>
          <w:b/>
          <w:bCs/>
        </w:rPr>
        <w:t xml:space="preserve"/>
      </w:r>
    </w:p>
    <w:p/>
    <w:p>
      <w:pPr>
        <w:spacing w:before="400"/>
        <w:jc w:val="left"/>
      </w:pPr>
      <w:r>
        <w:rPr>
          <w:b/>
          <w:bCs/>
        </w:rPr>
        <w:t xml:space="preserve">Faculty In-Charge          </w:t>
      </w:r>
      <w:r>
        <w:rPr>
          <w:b/>
          <w:bCs/>
        </w:rPr>
        <w:t xml:space="preserve">Verified by          </w:t>
      </w:r>
      <w:r>
        <w:rPr>
          <w:b/>
          <w:bCs/>
        </w:rPr>
        <w:t xml:space="preserve">HOD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2026-03-22T13:30:40.385Z</dcterms:created>
  <dcterms:modified xsi:type="dcterms:W3CDTF">2026-03-22T13:30:40.385Z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