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9F3" w:rsidRDefault="001519F3">
      <w:pPr>
        <w:widowControl w:val="0"/>
        <w:pBdr>
          <w:top w:val="nil"/>
          <w:left w:val="nil"/>
          <w:bottom w:val="nil"/>
          <w:right w:val="nil"/>
          <w:between w:val="nil"/>
        </w:pBdr>
        <w:spacing w:after="0"/>
        <w:rPr>
          <w:rFonts w:ascii="Arial" w:eastAsia="Arial" w:hAnsi="Arial" w:cs="Arial"/>
          <w:color w:val="000000"/>
        </w:rPr>
      </w:pPr>
    </w:p>
    <w:tbl>
      <w:tblPr>
        <w:tblW w:w="0" w:type="auto"/>
        <w:tblLook w:val="04A0"/>
      </w:tblPr>
      <w:tblGrid>
        <w:gridCol w:w="3159"/>
        <w:gridCol w:w="3096"/>
      </w:tblGrid>
      <w:tr w:rsidR="00A33196" w:rsidTr="00E422C2">
        <w:trPr>
          <w:trHeight w:val="1119"/>
        </w:trPr>
        <w:tc>
          <w:tcPr>
            <w:tcW w:w="3159" w:type="dxa"/>
          </w:tcPr>
          <w:p w:rsidR="00A33196" w:rsidRDefault="00A33196" w:rsidP="00E422C2">
            <w:pPr>
              <w:spacing w:after="0" w:line="240" w:lineRule="auto"/>
              <w:ind w:left="720"/>
              <w:rPr>
                <w:rFonts w:ascii="Times New Roman" w:hAnsi="Times New Roman" w:cs="Times New Roman"/>
                <w:sz w:val="20"/>
              </w:rPr>
            </w:pPr>
            <w:r>
              <w:rPr>
                <w:rFonts w:ascii="Times New Roman" w:hAnsi="Times New Roman" w:cs="Times New Roman"/>
                <w:color w:val="000080"/>
                <w:sz w:val="24"/>
                <w:szCs w:val="24"/>
              </w:rPr>
              <w:t xml:space="preserve"> </w:t>
            </w:r>
            <w:r>
              <w:rPr>
                <w:rFonts w:ascii="Times New Roman" w:hAnsi="Times New Roman" w:cs="Times New Roman"/>
                <w:sz w:val="20"/>
              </w:rPr>
              <w:t xml:space="preserve">   </w:t>
            </w:r>
          </w:p>
          <w:p w:rsidR="00A33196" w:rsidRDefault="00A33196" w:rsidP="00E422C2">
            <w:pPr>
              <w:spacing w:after="0" w:line="240" w:lineRule="auto"/>
              <w:rPr>
                <w:rFonts w:ascii="Times New Roman" w:hAnsi="Times New Roman" w:cs="Times New Roman"/>
                <w:b/>
                <w:bCs/>
              </w:rPr>
            </w:pPr>
            <w:r>
              <w:rPr>
                <w:rFonts w:ascii="Times New Roman" w:hAnsi="Times New Roman" w:cs="Times New Roman"/>
                <w:sz w:val="20"/>
              </w:rPr>
              <w:t xml:space="preserve">Web     :  </w:t>
            </w:r>
            <w:hyperlink r:id="rId5" w:history="1">
              <w:r>
                <w:rPr>
                  <w:rStyle w:val="Hyperlink"/>
                  <w:rFonts w:ascii="Times New Roman" w:hAnsi="Times New Roman" w:cs="Times New Roman"/>
                </w:rPr>
                <w:t>www.jntuh.ac.in</w:t>
              </w:r>
            </w:hyperlink>
          </w:p>
          <w:p w:rsidR="00A33196" w:rsidRDefault="00A33196" w:rsidP="00E422C2">
            <w:pPr>
              <w:spacing w:after="0" w:line="240" w:lineRule="auto"/>
              <w:rPr>
                <w:rFonts w:ascii="Times New Roman" w:hAnsi="Times New Roman" w:cs="Times New Roman"/>
                <w:bCs/>
                <w:sz w:val="20"/>
              </w:rPr>
            </w:pPr>
            <w:r>
              <w:rPr>
                <w:rFonts w:ascii="Times New Roman" w:hAnsi="Times New Roman" w:cs="Times New Roman"/>
                <w:bCs/>
                <w:sz w:val="20"/>
              </w:rPr>
              <w:t xml:space="preserve">E Mail :  </w:t>
            </w:r>
            <w:hyperlink r:id="rId6" w:history="1">
              <w:r>
                <w:rPr>
                  <w:rStyle w:val="Hyperlink"/>
                  <w:rFonts w:ascii="Times New Roman" w:hAnsi="Times New Roman" w:cs="Times New Roman"/>
                  <w:bCs/>
                </w:rPr>
                <w:t>dejntuh@jntuh.ac.in</w:t>
              </w:r>
            </w:hyperlink>
          </w:p>
          <w:p w:rsidR="00A33196" w:rsidRDefault="00A33196" w:rsidP="00E422C2">
            <w:pPr>
              <w:tabs>
                <w:tab w:val="left" w:pos="810"/>
                <w:tab w:val="left" w:pos="7320"/>
              </w:tabs>
              <w:spacing w:after="0" w:line="240" w:lineRule="auto"/>
              <w:rPr>
                <w:rFonts w:ascii="Times New Roman" w:hAnsi="Times New Roman" w:cs="Times New Roman"/>
                <w:bCs/>
                <w:sz w:val="20"/>
              </w:rPr>
            </w:pPr>
            <w:r>
              <w:rPr>
                <w:rFonts w:ascii="Times New Roman" w:hAnsi="Times New Roman" w:cs="Times New Roman"/>
                <w:bCs/>
                <w:sz w:val="20"/>
              </w:rPr>
              <w:t>Phone  :  Off: +91–40–23156113    Fax  : +91–40–23158668</w:t>
            </w:r>
          </w:p>
          <w:p w:rsidR="00A33196" w:rsidRDefault="00A33196" w:rsidP="00E422C2">
            <w:pPr>
              <w:spacing w:after="0" w:line="240" w:lineRule="auto"/>
              <w:ind w:left="720"/>
              <w:rPr>
                <w:rFonts w:ascii="Cambria" w:hAnsi="Cambria"/>
                <w:noProof/>
                <w:sz w:val="28"/>
                <w:szCs w:val="28"/>
                <w:lang w:eastAsia="en-IN"/>
              </w:rPr>
            </w:pPr>
          </w:p>
        </w:tc>
        <w:tc>
          <w:tcPr>
            <w:tcW w:w="3096" w:type="dxa"/>
            <w:hideMark/>
          </w:tcPr>
          <w:p w:rsidR="00A33196" w:rsidRDefault="00A33196" w:rsidP="00E422C2">
            <w:pPr>
              <w:tabs>
                <w:tab w:val="center" w:pos="1488"/>
                <w:tab w:val="right" w:pos="2976"/>
              </w:tabs>
              <w:spacing w:after="0" w:line="240" w:lineRule="auto"/>
              <w:ind w:left="720"/>
              <w:rPr>
                <w:rFonts w:ascii="Cambria" w:hAnsi="Cambria"/>
                <w:noProof/>
                <w:sz w:val="28"/>
                <w:szCs w:val="28"/>
                <w:lang w:eastAsia="en-IN"/>
              </w:rPr>
            </w:pPr>
            <w:r>
              <w:rPr>
                <w:rFonts w:ascii="Cambria" w:hAnsi="Cambria"/>
                <w:noProof/>
                <w:sz w:val="28"/>
                <w:szCs w:val="28"/>
                <w:lang w:val="en-US"/>
              </w:rPr>
              <w:drawing>
                <wp:inline distT="0" distB="0" distL="0" distR="0">
                  <wp:extent cx="1285875" cy="885825"/>
                  <wp:effectExtent l="19050" t="0" r="9525" b="0"/>
                  <wp:docPr id="2" name="Picture 6" descr="Embl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blem.jpg"/>
                          <pic:cNvPicPr>
                            <a:picLocks noChangeAspect="1" noChangeArrowheads="1"/>
                          </pic:cNvPicPr>
                        </pic:nvPicPr>
                        <pic:blipFill>
                          <a:blip r:embed="rId7"/>
                          <a:srcRect/>
                          <a:stretch>
                            <a:fillRect/>
                          </a:stretch>
                        </pic:blipFill>
                        <pic:spPr bwMode="auto">
                          <a:xfrm>
                            <a:off x="0" y="0"/>
                            <a:ext cx="1285875" cy="885825"/>
                          </a:xfrm>
                          <a:prstGeom prst="rect">
                            <a:avLst/>
                          </a:prstGeom>
                          <a:noFill/>
                          <a:ln w="9525">
                            <a:noFill/>
                            <a:miter lim="800000"/>
                            <a:headEnd/>
                            <a:tailEnd/>
                          </a:ln>
                        </pic:spPr>
                      </pic:pic>
                    </a:graphicData>
                  </a:graphic>
                </wp:inline>
              </w:drawing>
            </w:r>
            <w:r>
              <w:rPr>
                <w:rFonts w:ascii="Cambria" w:hAnsi="Cambria"/>
                <w:noProof/>
                <w:sz w:val="28"/>
                <w:szCs w:val="28"/>
                <w:lang w:eastAsia="en-IN"/>
              </w:rPr>
              <w:tab/>
            </w:r>
            <w:r>
              <w:rPr>
                <w:rFonts w:ascii="Cambria" w:hAnsi="Cambria"/>
                <w:noProof/>
                <w:sz w:val="28"/>
                <w:szCs w:val="28"/>
                <w:lang w:eastAsia="en-IN"/>
              </w:rPr>
              <w:tab/>
            </w:r>
          </w:p>
        </w:tc>
      </w:tr>
    </w:tbl>
    <w:p w:rsidR="00A33196" w:rsidRPr="00AF4A70" w:rsidRDefault="00A33196" w:rsidP="0097423C">
      <w:pPr>
        <w:spacing w:after="0" w:line="240" w:lineRule="auto"/>
        <w:ind w:left="-270"/>
        <w:rPr>
          <w:rFonts w:ascii="Times New Roman" w:hAnsi="Times New Roman" w:cs="Times New Roman"/>
          <w:b/>
          <w:color w:val="C00000"/>
          <w:sz w:val="28"/>
          <w:szCs w:val="28"/>
        </w:rPr>
      </w:pPr>
      <w:r w:rsidRPr="00AF4A70">
        <w:rPr>
          <w:rFonts w:ascii="Times New Roman" w:hAnsi="Times New Roman" w:cs="Times New Roman"/>
          <w:b/>
          <w:color w:val="C00000"/>
          <w:sz w:val="28"/>
          <w:szCs w:val="28"/>
        </w:rPr>
        <w:t>JAWAHARLAL NEHRU TECHNOLOGICAL UNIVERSITY HYDERABAD</w:t>
      </w:r>
    </w:p>
    <w:p w:rsidR="00A33196" w:rsidRPr="00D6667E" w:rsidRDefault="00A33196" w:rsidP="00A33196">
      <w:pPr>
        <w:tabs>
          <w:tab w:val="left" w:pos="270"/>
          <w:tab w:val="left" w:pos="810"/>
          <w:tab w:val="center" w:pos="4514"/>
        </w:tabs>
        <w:spacing w:after="0" w:line="240" w:lineRule="auto"/>
        <w:jc w:val="center"/>
        <w:rPr>
          <w:rFonts w:ascii="Times New Roman" w:hAnsi="Times New Roman" w:cs="Times New Roman"/>
          <w:sz w:val="20"/>
          <w:szCs w:val="20"/>
        </w:rPr>
      </w:pPr>
      <w:r w:rsidRPr="00D6667E">
        <w:rPr>
          <w:rFonts w:ascii="Times New Roman" w:hAnsi="Times New Roman" w:cs="Times New Roman"/>
          <w:sz w:val="20"/>
          <w:szCs w:val="20"/>
        </w:rPr>
        <w:t>(Established by JNTU Act No. 30 of 2008)</w:t>
      </w:r>
    </w:p>
    <w:p w:rsidR="00A33196" w:rsidRPr="00D6667E" w:rsidRDefault="00A33196" w:rsidP="00A33196">
      <w:pPr>
        <w:tabs>
          <w:tab w:val="left" w:pos="270"/>
          <w:tab w:val="left" w:pos="810"/>
          <w:tab w:val="center" w:pos="4514"/>
        </w:tabs>
        <w:spacing w:after="0" w:line="240" w:lineRule="auto"/>
        <w:jc w:val="center"/>
        <w:rPr>
          <w:rFonts w:ascii="Times New Roman" w:hAnsi="Times New Roman" w:cs="Times New Roman"/>
        </w:rPr>
      </w:pPr>
      <w:r w:rsidRPr="00D6667E">
        <w:rPr>
          <w:rFonts w:ascii="Times New Roman" w:hAnsi="Times New Roman" w:cs="Times New Roman"/>
        </w:rPr>
        <w:t>Kukatpally, Hyderabad – 500 085 Telangana (India)</w:t>
      </w:r>
    </w:p>
    <w:p w:rsidR="00A33196" w:rsidRDefault="00A33196" w:rsidP="00A33196">
      <w:pPr>
        <w:tabs>
          <w:tab w:val="left" w:pos="270"/>
          <w:tab w:val="left" w:pos="810"/>
          <w:tab w:val="center" w:pos="4514"/>
        </w:tabs>
        <w:spacing w:after="0" w:line="240" w:lineRule="auto"/>
        <w:jc w:val="center"/>
        <w:rPr>
          <w:rFonts w:ascii="Times New Roman" w:hAnsi="Times New Roman" w:cs="Times New Roman"/>
          <w:sz w:val="20"/>
          <w:szCs w:val="20"/>
        </w:rPr>
      </w:pPr>
      <w:r w:rsidRPr="00D6667E">
        <w:rPr>
          <w:rFonts w:ascii="Times New Roman" w:hAnsi="Times New Roman" w:cs="Times New Roman"/>
          <w:sz w:val="20"/>
          <w:szCs w:val="20"/>
        </w:rPr>
        <w:t>ACCREDITED BY NAAC WITH ‘A’ GRADE</w:t>
      </w:r>
    </w:p>
    <w:p w:rsidR="00A33196" w:rsidRPr="00B468D3" w:rsidRDefault="00A33196" w:rsidP="00A33196">
      <w:pPr>
        <w:pStyle w:val="Heading4"/>
        <w:spacing w:before="0" w:after="0"/>
      </w:pPr>
      <w:r w:rsidRPr="00B468D3">
        <w:t xml:space="preserve">Dr. </w:t>
      </w:r>
      <w:r>
        <w:t>M.Chandra Mohan</w:t>
      </w:r>
    </w:p>
    <w:p w:rsidR="00A33196" w:rsidRPr="00B468D3" w:rsidRDefault="00A33196" w:rsidP="00A33196">
      <w:pPr>
        <w:pStyle w:val="Heading4"/>
        <w:tabs>
          <w:tab w:val="left" w:pos="720"/>
          <w:tab w:val="left" w:pos="1440"/>
          <w:tab w:val="left" w:pos="2160"/>
          <w:tab w:val="left" w:pos="2880"/>
          <w:tab w:val="left" w:pos="3600"/>
          <w:tab w:val="left" w:pos="5715"/>
        </w:tabs>
        <w:spacing w:before="0" w:after="0"/>
        <w:rPr>
          <w:sz w:val="22"/>
          <w:szCs w:val="22"/>
        </w:rPr>
      </w:pPr>
      <w:r>
        <w:rPr>
          <w:b w:val="0"/>
        </w:rPr>
        <w:t xml:space="preserve">               </w:t>
      </w:r>
      <w:r w:rsidRPr="00B468D3">
        <w:rPr>
          <w:b w:val="0"/>
          <w:sz w:val="18"/>
          <w:szCs w:val="18"/>
        </w:rPr>
        <w:t xml:space="preserve"> </w:t>
      </w:r>
      <w:r>
        <w:rPr>
          <w:b w:val="0"/>
          <w:sz w:val="18"/>
          <w:szCs w:val="18"/>
        </w:rPr>
        <w:t>B.E.,</w:t>
      </w:r>
      <w:r w:rsidRPr="00B468D3">
        <w:rPr>
          <w:b w:val="0"/>
          <w:sz w:val="18"/>
          <w:szCs w:val="18"/>
        </w:rPr>
        <w:t>M.Tech.,Ph.D.</w:t>
      </w:r>
      <w:r w:rsidRPr="00B468D3">
        <w:rPr>
          <w:sz w:val="22"/>
          <w:szCs w:val="22"/>
        </w:rPr>
        <w:tab/>
      </w:r>
      <w:r w:rsidRPr="00B468D3">
        <w:rPr>
          <w:sz w:val="22"/>
          <w:szCs w:val="22"/>
        </w:rPr>
        <w:tab/>
      </w:r>
    </w:p>
    <w:p w:rsidR="00A33196" w:rsidRPr="00B468D3" w:rsidRDefault="00A33196" w:rsidP="00A33196">
      <w:pPr>
        <w:pStyle w:val="Heading4"/>
        <w:spacing w:before="0" w:after="0"/>
        <w:rPr>
          <w:sz w:val="22"/>
          <w:szCs w:val="22"/>
        </w:rPr>
      </w:pPr>
      <w:r w:rsidRPr="00B468D3">
        <w:rPr>
          <w:sz w:val="22"/>
          <w:szCs w:val="22"/>
        </w:rPr>
        <w:t>Professor of Computer Science and Engineering &amp;</w:t>
      </w:r>
    </w:p>
    <w:p w:rsidR="00A33196" w:rsidRDefault="00A33196" w:rsidP="00A33196">
      <w:pPr>
        <w:spacing w:after="0" w:line="240" w:lineRule="auto"/>
        <w:rPr>
          <w:rFonts w:ascii="Times New Roman" w:hAnsi="Times New Roman" w:cs="Times New Roman"/>
          <w:b/>
          <w:sz w:val="24"/>
          <w:szCs w:val="24"/>
        </w:rPr>
      </w:pPr>
      <w:r w:rsidRPr="00B468D3">
        <w:rPr>
          <w:rFonts w:ascii="Times New Roman" w:hAnsi="Times New Roman" w:cs="Times New Roman"/>
          <w:b/>
          <w:sz w:val="24"/>
          <w:szCs w:val="24"/>
        </w:rPr>
        <w:t xml:space="preserve">DIRECTOR OF EVALUATION  </w:t>
      </w:r>
    </w:p>
    <w:p w:rsidR="00526A84" w:rsidRPr="005127BA" w:rsidRDefault="00526A84" w:rsidP="00A33196">
      <w:pPr>
        <w:spacing w:after="0" w:line="240" w:lineRule="auto"/>
        <w:rPr>
          <w:rFonts w:ascii="Times New Roman" w:hAnsi="Times New Roman" w:cs="Times New Roman"/>
          <w:b/>
          <w:sz w:val="24"/>
          <w:szCs w:val="24"/>
        </w:rPr>
      </w:pPr>
    </w:p>
    <w:p w:rsidR="00526A84" w:rsidRDefault="00A33196" w:rsidP="00CB23D7">
      <w:pPr>
        <w:spacing w:after="0" w:line="240" w:lineRule="auto"/>
        <w:rPr>
          <w:rFonts w:ascii="Times New Roman" w:hAnsi="Times New Roman" w:cs="Times New Roman"/>
          <w:b/>
          <w:sz w:val="24"/>
          <w:szCs w:val="24"/>
        </w:rPr>
      </w:pPr>
      <w:r w:rsidRPr="00A33196">
        <w:rPr>
          <w:rFonts w:ascii="Times New Roman" w:hAnsi="Times New Roman" w:cs="Times New Roman"/>
          <w:sz w:val="24"/>
          <w:szCs w:val="24"/>
        </w:rPr>
        <w:t>Letter No .EB/</w:t>
      </w:r>
      <w:r w:rsidR="00C11C6B">
        <w:rPr>
          <w:rFonts w:ascii="Times New Roman" w:hAnsi="Times New Roman" w:cs="Times New Roman"/>
          <w:sz w:val="24"/>
          <w:szCs w:val="24"/>
        </w:rPr>
        <w:t>1</w:t>
      </w:r>
      <w:r w:rsidR="001541F8">
        <w:rPr>
          <w:rFonts w:ascii="Times New Roman" w:hAnsi="Times New Roman" w:cs="Times New Roman"/>
          <w:sz w:val="24"/>
          <w:szCs w:val="24"/>
        </w:rPr>
        <w:t>103</w:t>
      </w:r>
      <w:r w:rsidRPr="00A33196">
        <w:rPr>
          <w:rFonts w:ascii="Times New Roman" w:hAnsi="Times New Roman" w:cs="Times New Roman"/>
          <w:sz w:val="24"/>
          <w:szCs w:val="24"/>
        </w:rPr>
        <w:t>/202</w:t>
      </w:r>
      <w:r w:rsidR="00D81883">
        <w:rPr>
          <w:rFonts w:ascii="Times New Roman" w:hAnsi="Times New Roman" w:cs="Times New Roman"/>
          <w:sz w:val="24"/>
          <w:szCs w:val="24"/>
        </w:rPr>
        <w:t>2</w:t>
      </w:r>
      <w:r w:rsidR="00CB23D7">
        <w:rPr>
          <w:rFonts w:ascii="Times New Roman" w:hAnsi="Times New Roman" w:cs="Times New Roman"/>
          <w:sz w:val="24"/>
          <w:szCs w:val="24"/>
        </w:rPr>
        <w:t>,</w:t>
      </w:r>
      <w:r w:rsidR="00D81883">
        <w:rPr>
          <w:rFonts w:ascii="Times New Roman" w:hAnsi="Times New Roman" w:cs="Times New Roman"/>
          <w:sz w:val="24"/>
          <w:szCs w:val="24"/>
        </w:rPr>
        <w:t xml:space="preserve"> </w:t>
      </w:r>
      <w:r w:rsidRPr="00A33196">
        <w:rPr>
          <w:rFonts w:ascii="Times New Roman" w:hAnsi="Times New Roman" w:cs="Times New Roman"/>
          <w:sz w:val="24"/>
          <w:szCs w:val="24"/>
        </w:rPr>
        <w:t xml:space="preserve">dated </w:t>
      </w:r>
      <w:r w:rsidR="007A26B5">
        <w:rPr>
          <w:rFonts w:ascii="Times New Roman" w:hAnsi="Times New Roman" w:cs="Times New Roman"/>
          <w:sz w:val="24"/>
          <w:szCs w:val="24"/>
        </w:rPr>
        <w:t>20</w:t>
      </w:r>
      <w:r w:rsidRPr="00A33196">
        <w:rPr>
          <w:rFonts w:ascii="Times New Roman" w:hAnsi="Times New Roman" w:cs="Times New Roman"/>
          <w:sz w:val="24"/>
          <w:szCs w:val="24"/>
        </w:rPr>
        <w:t>-0</w:t>
      </w:r>
      <w:r w:rsidR="001541F8">
        <w:rPr>
          <w:rFonts w:ascii="Times New Roman" w:hAnsi="Times New Roman" w:cs="Times New Roman"/>
          <w:sz w:val="24"/>
          <w:szCs w:val="24"/>
        </w:rPr>
        <w:t>7</w:t>
      </w:r>
      <w:r w:rsidRPr="00A33196">
        <w:rPr>
          <w:rFonts w:ascii="Times New Roman" w:hAnsi="Times New Roman" w:cs="Times New Roman"/>
          <w:sz w:val="24"/>
          <w:szCs w:val="24"/>
        </w:rPr>
        <w:t>-202</w:t>
      </w:r>
      <w:r w:rsidR="00D81883">
        <w:rPr>
          <w:rFonts w:ascii="Times New Roman" w:hAnsi="Times New Roman" w:cs="Times New Roman"/>
          <w:sz w:val="24"/>
          <w:szCs w:val="24"/>
        </w:rPr>
        <w:t>2</w:t>
      </w:r>
      <w:r w:rsidR="00CB23D7">
        <w:rPr>
          <w:rFonts w:ascii="Times New Roman" w:hAnsi="Times New Roman" w:cs="Times New Roman"/>
          <w:sz w:val="24"/>
          <w:szCs w:val="24"/>
        </w:rPr>
        <w:t>.</w:t>
      </w:r>
      <w:r w:rsidRPr="00A33196">
        <w:rPr>
          <w:rFonts w:ascii="Times New Roman" w:hAnsi="Times New Roman" w:cs="Times New Roman"/>
          <w:b/>
          <w:sz w:val="24"/>
          <w:szCs w:val="24"/>
        </w:rPr>
        <w:tab/>
      </w:r>
      <w:r w:rsidRPr="00A33196">
        <w:rPr>
          <w:rFonts w:ascii="Times New Roman" w:hAnsi="Times New Roman" w:cs="Times New Roman"/>
          <w:b/>
          <w:sz w:val="24"/>
          <w:szCs w:val="24"/>
        </w:rPr>
        <w:tab/>
      </w:r>
    </w:p>
    <w:p w:rsidR="00A33196" w:rsidRPr="00A33196" w:rsidRDefault="00A33196" w:rsidP="00A33196">
      <w:pPr>
        <w:spacing w:after="0" w:line="240" w:lineRule="auto"/>
        <w:ind w:firstLine="720"/>
        <w:rPr>
          <w:rFonts w:ascii="Times New Roman" w:hAnsi="Times New Roman" w:cs="Times New Roman"/>
          <w:sz w:val="24"/>
          <w:szCs w:val="24"/>
        </w:rPr>
      </w:pPr>
      <w:r w:rsidRPr="00A33196">
        <w:rPr>
          <w:rFonts w:ascii="Times New Roman" w:hAnsi="Times New Roman" w:cs="Times New Roman"/>
          <w:b/>
          <w:sz w:val="24"/>
          <w:szCs w:val="24"/>
        </w:rPr>
        <w:tab/>
      </w:r>
      <w:r w:rsidRPr="00A33196">
        <w:rPr>
          <w:rFonts w:ascii="Times New Roman" w:hAnsi="Times New Roman" w:cs="Times New Roman"/>
          <w:b/>
          <w:sz w:val="24"/>
          <w:szCs w:val="24"/>
        </w:rPr>
        <w:tab/>
      </w:r>
    </w:p>
    <w:p w:rsidR="00A33196" w:rsidRDefault="00A33196" w:rsidP="00A3319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w:t>
      </w:r>
    </w:p>
    <w:p w:rsidR="00A33196" w:rsidRDefault="00A33196" w:rsidP="00A3319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 Principals </w:t>
      </w:r>
    </w:p>
    <w:p w:rsidR="00A33196" w:rsidRDefault="00A33196" w:rsidP="00A3319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the JNTUH Constituent and Affiliated colleges offering</w:t>
      </w:r>
      <w:r w:rsidRPr="00433A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B.Tech./B.Pharm.</w:t>
      </w:r>
      <w:r w:rsidRPr="00A33196">
        <w:rPr>
          <w:rFonts w:ascii="Times New Roman" w:eastAsia="Times New Roman" w:hAnsi="Times New Roman" w:cs="Times New Roman"/>
          <w:sz w:val="24"/>
          <w:szCs w:val="24"/>
        </w:rPr>
        <w:t xml:space="preserve"> </w:t>
      </w:r>
      <w:r w:rsidR="00FF095B">
        <w:rPr>
          <w:rFonts w:ascii="Times New Roman" w:eastAsia="Times New Roman" w:hAnsi="Times New Roman" w:cs="Times New Roman"/>
          <w:sz w:val="24"/>
          <w:szCs w:val="24"/>
        </w:rPr>
        <w:t>Courses</w:t>
      </w:r>
      <w:r>
        <w:rPr>
          <w:rFonts w:ascii="Times New Roman" w:eastAsia="Times New Roman" w:hAnsi="Times New Roman" w:cs="Times New Roman"/>
          <w:sz w:val="24"/>
          <w:szCs w:val="24"/>
        </w:rPr>
        <w:t xml:space="preserve">.                   </w:t>
      </w:r>
    </w:p>
    <w:p w:rsidR="00A33196" w:rsidRPr="006817A0" w:rsidRDefault="00A33196" w:rsidP="00A33196">
      <w:pPr>
        <w:spacing w:after="0" w:line="240" w:lineRule="auto"/>
        <w:jc w:val="both"/>
        <w:rPr>
          <w:rFonts w:ascii="Times New Roman" w:eastAsia="Times New Roman" w:hAnsi="Times New Roman" w:cs="Times New Roman"/>
          <w:b/>
          <w:sz w:val="14"/>
          <w:szCs w:val="24"/>
        </w:rPr>
      </w:pPr>
    </w:p>
    <w:p w:rsidR="00A33196" w:rsidRDefault="00A33196" w:rsidP="00A3319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Dear Sir/Madam,</w:t>
      </w:r>
    </w:p>
    <w:p w:rsidR="00A33196" w:rsidRPr="006817A0" w:rsidRDefault="00A33196" w:rsidP="00A33196">
      <w:pPr>
        <w:spacing w:after="0" w:line="240" w:lineRule="auto"/>
        <w:jc w:val="both"/>
        <w:rPr>
          <w:rFonts w:ascii="Times New Roman" w:eastAsia="Times New Roman" w:hAnsi="Times New Roman" w:cs="Times New Roman"/>
          <w:sz w:val="16"/>
          <w:szCs w:val="24"/>
        </w:rPr>
      </w:pPr>
    </w:p>
    <w:p w:rsidR="00A33196" w:rsidRPr="00A86EEB" w:rsidRDefault="00A33196" w:rsidP="00A33196">
      <w:pPr>
        <w:spacing w:after="0" w:line="240" w:lineRule="auto"/>
        <w:ind w:left="1080" w:hanging="450"/>
        <w:jc w:val="both"/>
        <w:rPr>
          <w:rFonts w:ascii="Times New Roman" w:eastAsia="Times New Roman" w:hAnsi="Times New Roman" w:cs="Times New Roman"/>
        </w:rPr>
      </w:pPr>
      <w:r w:rsidRPr="00A86EEB">
        <w:rPr>
          <w:rFonts w:ascii="Times New Roman" w:eastAsia="Times New Roman" w:hAnsi="Times New Roman" w:cs="Times New Roman"/>
          <w:b/>
        </w:rPr>
        <w:t>Sub:</w:t>
      </w:r>
      <w:r w:rsidRPr="00A86EEB">
        <w:rPr>
          <w:rFonts w:ascii="Times New Roman" w:eastAsia="Times New Roman" w:hAnsi="Times New Roman" w:cs="Times New Roman"/>
        </w:rPr>
        <w:t xml:space="preserve"> JNTUH Examination Branch –</w:t>
      </w:r>
      <w:r w:rsidRPr="00A331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B.Tech./B.Pharm</w:t>
      </w:r>
      <w:r>
        <w:rPr>
          <w:rFonts w:ascii="Times New Roman" w:eastAsia="Times New Roman" w:hAnsi="Times New Roman" w:cs="Times New Roman"/>
        </w:rPr>
        <w:t>.</w:t>
      </w:r>
      <w:r w:rsidRPr="00A86EEB">
        <w:rPr>
          <w:rFonts w:ascii="Times New Roman" w:eastAsia="Times New Roman" w:hAnsi="Times New Roman" w:cs="Times New Roman"/>
        </w:rPr>
        <w:t xml:space="preserve"> </w:t>
      </w:r>
      <w:r w:rsidR="0097423C">
        <w:rPr>
          <w:rFonts w:ascii="Times New Roman" w:eastAsia="Times New Roman" w:hAnsi="Times New Roman" w:cs="Times New Roman"/>
        </w:rPr>
        <w:t>I</w:t>
      </w:r>
      <w:r w:rsidR="00C13185">
        <w:rPr>
          <w:rFonts w:ascii="Times New Roman" w:eastAsia="Times New Roman" w:hAnsi="Times New Roman" w:cs="Times New Roman"/>
        </w:rPr>
        <w:t>I</w:t>
      </w:r>
      <w:r w:rsidR="0097423C">
        <w:rPr>
          <w:rFonts w:ascii="Times New Roman" w:eastAsia="Times New Roman" w:hAnsi="Times New Roman" w:cs="Times New Roman"/>
        </w:rPr>
        <w:t xml:space="preserve"> Year </w:t>
      </w:r>
      <w:r w:rsidR="00D33EBA">
        <w:rPr>
          <w:rFonts w:ascii="Times New Roman" w:eastAsia="Times New Roman" w:hAnsi="Times New Roman" w:cs="Times New Roman"/>
        </w:rPr>
        <w:t>I</w:t>
      </w:r>
      <w:r w:rsidR="0097423C">
        <w:rPr>
          <w:rFonts w:ascii="Times New Roman" w:eastAsia="Times New Roman" w:hAnsi="Times New Roman" w:cs="Times New Roman"/>
        </w:rPr>
        <w:t>I sem</w:t>
      </w:r>
      <w:r w:rsidR="0097423C" w:rsidRPr="0097423C">
        <w:rPr>
          <w:rFonts w:ascii="Times New Roman" w:eastAsia="Times New Roman" w:hAnsi="Times New Roman" w:cs="Times New Roman"/>
        </w:rPr>
        <w:t xml:space="preserve"> </w:t>
      </w:r>
      <w:r w:rsidR="0097423C">
        <w:rPr>
          <w:rFonts w:ascii="Times New Roman" w:eastAsia="Times New Roman" w:hAnsi="Times New Roman" w:cs="Times New Roman"/>
        </w:rPr>
        <w:t xml:space="preserve">regular/supply and </w:t>
      </w:r>
      <w:r w:rsidR="00C13185">
        <w:rPr>
          <w:rFonts w:ascii="Times New Roman" w:eastAsia="Times New Roman" w:hAnsi="Times New Roman" w:cs="Times New Roman"/>
        </w:rPr>
        <w:t>II</w:t>
      </w:r>
      <w:r w:rsidR="00D33EBA">
        <w:rPr>
          <w:rFonts w:ascii="Times New Roman" w:eastAsia="Times New Roman" w:hAnsi="Times New Roman" w:cs="Times New Roman"/>
        </w:rPr>
        <w:t xml:space="preserve"> Year </w:t>
      </w:r>
      <w:r w:rsidR="00D33EBA">
        <w:rPr>
          <w:rFonts w:ascii="Times New Roman" w:eastAsia="Times New Roman" w:hAnsi="Times New Roman" w:cs="Times New Roman"/>
          <w:sz w:val="24"/>
          <w:szCs w:val="24"/>
        </w:rPr>
        <w:t>I</w:t>
      </w:r>
      <w:r w:rsidR="0097423C">
        <w:rPr>
          <w:rFonts w:ascii="Times New Roman" w:eastAsia="Times New Roman" w:hAnsi="Times New Roman" w:cs="Times New Roman"/>
          <w:sz w:val="24"/>
          <w:szCs w:val="24"/>
        </w:rPr>
        <w:t xml:space="preserve"> </w:t>
      </w:r>
      <w:r w:rsidR="0097423C">
        <w:rPr>
          <w:rFonts w:ascii="Times New Roman" w:eastAsia="Times New Roman" w:hAnsi="Times New Roman" w:cs="Times New Roman"/>
        </w:rPr>
        <w:t>sem</w:t>
      </w:r>
      <w:r w:rsidR="0097423C">
        <w:rPr>
          <w:rFonts w:ascii="Times New Roman" w:eastAsia="Times New Roman" w:hAnsi="Times New Roman" w:cs="Times New Roman"/>
          <w:sz w:val="24"/>
          <w:szCs w:val="24"/>
        </w:rPr>
        <w:t xml:space="preserve"> </w:t>
      </w:r>
      <w:r w:rsidR="00FF095B" w:rsidRPr="00A86EEB">
        <w:rPr>
          <w:rFonts w:ascii="Times New Roman" w:eastAsia="Times New Roman" w:hAnsi="Times New Roman" w:cs="Times New Roman"/>
        </w:rPr>
        <w:t>supply</w:t>
      </w:r>
      <w:r w:rsidR="00FF095B">
        <w:rPr>
          <w:rFonts w:ascii="Times New Roman" w:eastAsia="Times New Roman" w:hAnsi="Times New Roman" w:cs="Times New Roman"/>
        </w:rPr>
        <w:t xml:space="preserve"> University</w:t>
      </w:r>
      <w:r w:rsidR="00350411">
        <w:rPr>
          <w:rFonts w:ascii="Times New Roman" w:eastAsia="Times New Roman" w:hAnsi="Times New Roman" w:cs="Times New Roman"/>
        </w:rPr>
        <w:t xml:space="preserve"> </w:t>
      </w:r>
      <w:r w:rsidRPr="00A86EEB">
        <w:rPr>
          <w:rFonts w:ascii="Times New Roman" w:eastAsia="Times New Roman" w:hAnsi="Times New Roman" w:cs="Times New Roman"/>
        </w:rPr>
        <w:t>Examinations</w:t>
      </w:r>
      <w:r w:rsidR="00F1528A">
        <w:rPr>
          <w:rFonts w:ascii="Times New Roman" w:eastAsia="Times New Roman" w:hAnsi="Times New Roman" w:cs="Times New Roman"/>
        </w:rPr>
        <w:t xml:space="preserve"> </w:t>
      </w:r>
      <w:r w:rsidR="006C3B8B">
        <w:rPr>
          <w:rFonts w:ascii="Times New Roman" w:eastAsia="Times New Roman" w:hAnsi="Times New Roman" w:cs="Times New Roman"/>
        </w:rPr>
        <w:t>August</w:t>
      </w:r>
      <w:r w:rsidRPr="00A86EEB">
        <w:rPr>
          <w:rFonts w:ascii="Times New Roman" w:eastAsia="Times New Roman" w:hAnsi="Times New Roman" w:cs="Times New Roman"/>
        </w:rPr>
        <w:t>-</w:t>
      </w:r>
      <w:r w:rsidR="00F1528A">
        <w:rPr>
          <w:rFonts w:ascii="Times New Roman" w:eastAsia="Times New Roman" w:hAnsi="Times New Roman" w:cs="Times New Roman"/>
        </w:rPr>
        <w:t xml:space="preserve">2022 </w:t>
      </w:r>
      <w:r w:rsidR="00FF095B">
        <w:rPr>
          <w:rFonts w:ascii="Times New Roman" w:eastAsia="Times New Roman" w:hAnsi="Times New Roman" w:cs="Times New Roman"/>
        </w:rPr>
        <w:t xml:space="preserve">- </w:t>
      </w:r>
      <w:r w:rsidR="00FF095B" w:rsidRPr="00A86EEB">
        <w:rPr>
          <w:rFonts w:ascii="Times New Roman" w:eastAsia="Times New Roman" w:hAnsi="Times New Roman" w:cs="Times New Roman"/>
        </w:rPr>
        <w:t>preferences</w:t>
      </w:r>
      <w:r w:rsidR="009A1A3B" w:rsidRPr="00A86EEB">
        <w:rPr>
          <w:rFonts w:ascii="Times New Roman" w:eastAsia="Times New Roman" w:hAnsi="Times New Roman" w:cs="Times New Roman"/>
        </w:rPr>
        <w:t xml:space="preserve"> </w:t>
      </w:r>
      <w:r w:rsidR="009A1A3B">
        <w:rPr>
          <w:rFonts w:ascii="Times New Roman" w:eastAsia="Times New Roman" w:hAnsi="Times New Roman" w:cs="Times New Roman"/>
        </w:rPr>
        <w:t xml:space="preserve">for </w:t>
      </w:r>
      <w:r w:rsidRPr="00A86EEB">
        <w:rPr>
          <w:rFonts w:ascii="Times New Roman" w:eastAsia="Times New Roman" w:hAnsi="Times New Roman" w:cs="Times New Roman"/>
        </w:rPr>
        <w:t>Exam centres nearest to hometown of students - Information sought -Reg.</w:t>
      </w:r>
      <w:r>
        <w:rPr>
          <w:rFonts w:ascii="Times New Roman" w:eastAsia="Times New Roman" w:hAnsi="Times New Roman" w:cs="Times New Roman"/>
        </w:rPr>
        <w:t xml:space="preserve"> </w:t>
      </w:r>
    </w:p>
    <w:p w:rsidR="00A33196" w:rsidRPr="00A86EEB" w:rsidRDefault="00A33196" w:rsidP="00A33196">
      <w:pPr>
        <w:spacing w:after="0" w:line="240" w:lineRule="auto"/>
        <w:ind w:left="1080" w:hanging="450"/>
        <w:jc w:val="both"/>
        <w:rPr>
          <w:rFonts w:ascii="Times New Roman" w:eastAsia="Times New Roman" w:hAnsi="Times New Roman" w:cs="Times New Roman"/>
        </w:rPr>
      </w:pPr>
    </w:p>
    <w:p w:rsidR="00A33196" w:rsidRPr="00A86EEB" w:rsidRDefault="00A33196" w:rsidP="00A33196">
      <w:pPr>
        <w:spacing w:after="0" w:line="240" w:lineRule="auto"/>
        <w:ind w:firstLine="630"/>
        <w:jc w:val="both"/>
        <w:rPr>
          <w:rFonts w:ascii="Times New Roman" w:eastAsia="Times New Roman" w:hAnsi="Times New Roman" w:cs="Times New Roman"/>
        </w:rPr>
      </w:pPr>
      <w:r w:rsidRPr="00A86EEB">
        <w:rPr>
          <w:rFonts w:ascii="Times New Roman" w:eastAsia="Times New Roman" w:hAnsi="Times New Roman" w:cs="Times New Roman"/>
        </w:rPr>
        <w:t xml:space="preserve">All the Principals of colleges </w:t>
      </w:r>
      <w:r w:rsidR="00FF095B" w:rsidRPr="00A86EEB">
        <w:rPr>
          <w:rFonts w:ascii="Times New Roman" w:eastAsia="Times New Roman" w:hAnsi="Times New Roman" w:cs="Times New Roman"/>
        </w:rPr>
        <w:t xml:space="preserve">offering </w:t>
      </w:r>
      <w:r w:rsidR="00FF095B">
        <w:rPr>
          <w:rFonts w:ascii="Times New Roman" w:eastAsia="Times New Roman" w:hAnsi="Times New Roman" w:cs="Times New Roman"/>
        </w:rPr>
        <w:t>B.Tech</w:t>
      </w:r>
      <w:r w:rsidR="00350411">
        <w:rPr>
          <w:rFonts w:ascii="Times New Roman" w:eastAsia="Times New Roman" w:hAnsi="Times New Roman" w:cs="Times New Roman"/>
          <w:sz w:val="24"/>
          <w:szCs w:val="24"/>
        </w:rPr>
        <w:t>./B.Pharm</w:t>
      </w:r>
      <w:r>
        <w:rPr>
          <w:rFonts w:ascii="Times New Roman" w:eastAsia="Times New Roman" w:hAnsi="Times New Roman" w:cs="Times New Roman"/>
          <w:sz w:val="24"/>
          <w:szCs w:val="24"/>
        </w:rPr>
        <w:t xml:space="preserve">. </w:t>
      </w:r>
      <w:r w:rsidR="00FF095B" w:rsidRPr="00A86EEB">
        <w:rPr>
          <w:rFonts w:ascii="Times New Roman" w:eastAsia="Times New Roman" w:hAnsi="Times New Roman" w:cs="Times New Roman"/>
        </w:rPr>
        <w:t>Courses</w:t>
      </w:r>
      <w:r w:rsidRPr="00A86EEB">
        <w:rPr>
          <w:rFonts w:ascii="Times New Roman" w:eastAsia="Times New Roman" w:hAnsi="Times New Roman" w:cs="Times New Roman"/>
        </w:rPr>
        <w:t xml:space="preserve"> are informed to note that the University is scheduled to conduct the </w:t>
      </w:r>
      <w:r w:rsidR="00350411">
        <w:rPr>
          <w:rFonts w:ascii="Times New Roman" w:eastAsia="Times New Roman" w:hAnsi="Times New Roman" w:cs="Times New Roman"/>
          <w:sz w:val="24"/>
          <w:szCs w:val="24"/>
        </w:rPr>
        <w:t>B.Tech./B.Pharm</w:t>
      </w:r>
      <w:r w:rsidR="0097423C" w:rsidRPr="0097423C">
        <w:rPr>
          <w:rFonts w:ascii="Times New Roman" w:eastAsia="Times New Roman" w:hAnsi="Times New Roman" w:cs="Times New Roman"/>
        </w:rPr>
        <w:t xml:space="preserve"> </w:t>
      </w:r>
      <w:r w:rsidR="00D33EBA">
        <w:rPr>
          <w:rFonts w:ascii="Times New Roman" w:eastAsia="Times New Roman" w:hAnsi="Times New Roman" w:cs="Times New Roman"/>
        </w:rPr>
        <w:t>I</w:t>
      </w:r>
      <w:r w:rsidR="00C13185">
        <w:rPr>
          <w:rFonts w:ascii="Times New Roman" w:eastAsia="Times New Roman" w:hAnsi="Times New Roman" w:cs="Times New Roman"/>
        </w:rPr>
        <w:t>I</w:t>
      </w:r>
      <w:r w:rsidR="00D33EBA">
        <w:rPr>
          <w:rFonts w:ascii="Times New Roman" w:eastAsia="Times New Roman" w:hAnsi="Times New Roman" w:cs="Times New Roman"/>
        </w:rPr>
        <w:t xml:space="preserve"> Year II sem</w:t>
      </w:r>
      <w:r w:rsidR="00D33EBA" w:rsidRPr="0097423C">
        <w:rPr>
          <w:rFonts w:ascii="Times New Roman" w:eastAsia="Times New Roman" w:hAnsi="Times New Roman" w:cs="Times New Roman"/>
        </w:rPr>
        <w:t xml:space="preserve"> </w:t>
      </w:r>
      <w:r w:rsidR="00D33EBA">
        <w:rPr>
          <w:rFonts w:ascii="Times New Roman" w:eastAsia="Times New Roman" w:hAnsi="Times New Roman" w:cs="Times New Roman"/>
        </w:rPr>
        <w:t>regular/</w:t>
      </w:r>
      <w:r w:rsidR="00FF095B">
        <w:rPr>
          <w:rFonts w:ascii="Times New Roman" w:eastAsia="Times New Roman" w:hAnsi="Times New Roman" w:cs="Times New Roman"/>
        </w:rPr>
        <w:t>supply and</w:t>
      </w:r>
      <w:r w:rsidR="00D33EBA">
        <w:rPr>
          <w:rFonts w:ascii="Times New Roman" w:eastAsia="Times New Roman" w:hAnsi="Times New Roman" w:cs="Times New Roman"/>
        </w:rPr>
        <w:t xml:space="preserve"> I</w:t>
      </w:r>
      <w:r w:rsidR="00C13185">
        <w:rPr>
          <w:rFonts w:ascii="Times New Roman" w:eastAsia="Times New Roman" w:hAnsi="Times New Roman" w:cs="Times New Roman"/>
        </w:rPr>
        <w:t>I</w:t>
      </w:r>
      <w:r w:rsidR="00D33EBA">
        <w:rPr>
          <w:rFonts w:ascii="Times New Roman" w:eastAsia="Times New Roman" w:hAnsi="Times New Roman" w:cs="Times New Roman"/>
        </w:rPr>
        <w:t xml:space="preserve"> Year </w:t>
      </w:r>
      <w:r w:rsidR="00D33EBA">
        <w:rPr>
          <w:rFonts w:ascii="Times New Roman" w:eastAsia="Times New Roman" w:hAnsi="Times New Roman" w:cs="Times New Roman"/>
          <w:sz w:val="24"/>
          <w:szCs w:val="24"/>
        </w:rPr>
        <w:t xml:space="preserve">I </w:t>
      </w:r>
      <w:r w:rsidR="00D33EBA">
        <w:rPr>
          <w:rFonts w:ascii="Times New Roman" w:eastAsia="Times New Roman" w:hAnsi="Times New Roman" w:cs="Times New Roman"/>
        </w:rPr>
        <w:t>sem</w:t>
      </w:r>
      <w:r w:rsidR="00D33EBA">
        <w:rPr>
          <w:rFonts w:ascii="Times New Roman" w:eastAsia="Times New Roman" w:hAnsi="Times New Roman" w:cs="Times New Roman"/>
          <w:sz w:val="24"/>
          <w:szCs w:val="24"/>
        </w:rPr>
        <w:t xml:space="preserve"> </w:t>
      </w:r>
      <w:r w:rsidR="00FF095B" w:rsidRPr="00A86EEB">
        <w:rPr>
          <w:rFonts w:ascii="Times New Roman" w:eastAsia="Times New Roman" w:hAnsi="Times New Roman" w:cs="Times New Roman"/>
        </w:rPr>
        <w:t>supply</w:t>
      </w:r>
      <w:r w:rsidR="00FF095B">
        <w:rPr>
          <w:rFonts w:ascii="Times New Roman" w:eastAsia="Times New Roman" w:hAnsi="Times New Roman" w:cs="Times New Roman"/>
        </w:rPr>
        <w:t xml:space="preserve"> University Examinations </w:t>
      </w:r>
      <w:r w:rsidR="00FF095B" w:rsidRPr="00F1528A">
        <w:rPr>
          <w:rFonts w:ascii="Times New Roman" w:eastAsia="Times New Roman" w:hAnsi="Times New Roman" w:cs="Times New Roman"/>
        </w:rPr>
        <w:t>August</w:t>
      </w:r>
      <w:r w:rsidR="006C3B8B" w:rsidRPr="00A86EEB">
        <w:rPr>
          <w:rFonts w:ascii="Times New Roman" w:eastAsia="Times New Roman" w:hAnsi="Times New Roman" w:cs="Times New Roman"/>
        </w:rPr>
        <w:t>-</w:t>
      </w:r>
      <w:r w:rsidR="00FF095B">
        <w:rPr>
          <w:rFonts w:ascii="Times New Roman" w:eastAsia="Times New Roman" w:hAnsi="Times New Roman" w:cs="Times New Roman"/>
        </w:rPr>
        <w:t xml:space="preserve">2022 </w:t>
      </w:r>
      <w:r w:rsidR="00FF095B" w:rsidRPr="00A86EEB">
        <w:rPr>
          <w:rFonts w:ascii="Times New Roman" w:eastAsia="Times New Roman" w:hAnsi="Times New Roman" w:cs="Times New Roman"/>
        </w:rPr>
        <w:t>to</w:t>
      </w:r>
      <w:r w:rsidRPr="00A86EEB">
        <w:rPr>
          <w:rFonts w:ascii="Times New Roman" w:eastAsia="Times New Roman" w:hAnsi="Times New Roman" w:cs="Times New Roman"/>
        </w:rPr>
        <w:t xml:space="preserve"> the students in conventional (off-line) mode at the centres which are nearer to their respective hometowns/ villages. </w:t>
      </w:r>
    </w:p>
    <w:p w:rsidR="00A33196" w:rsidRPr="00A86EEB" w:rsidRDefault="00A33196" w:rsidP="00A33196">
      <w:pPr>
        <w:spacing w:after="0" w:line="240" w:lineRule="auto"/>
        <w:ind w:firstLine="630"/>
        <w:jc w:val="both"/>
        <w:rPr>
          <w:rFonts w:ascii="Times New Roman" w:eastAsia="Times New Roman" w:hAnsi="Times New Roman" w:cs="Times New Roman"/>
        </w:rPr>
      </w:pPr>
    </w:p>
    <w:p w:rsidR="00A33196" w:rsidRDefault="00A33196" w:rsidP="00A33196">
      <w:pPr>
        <w:spacing w:after="0" w:line="240" w:lineRule="auto"/>
        <w:ind w:firstLine="630"/>
        <w:jc w:val="both"/>
        <w:rPr>
          <w:rFonts w:ascii="Times New Roman" w:eastAsia="Times New Roman" w:hAnsi="Times New Roman" w:cs="Times New Roman"/>
        </w:rPr>
      </w:pPr>
      <w:r w:rsidRPr="00A86EEB">
        <w:rPr>
          <w:rFonts w:ascii="Times New Roman" w:eastAsia="Times New Roman" w:hAnsi="Times New Roman" w:cs="Times New Roman"/>
        </w:rPr>
        <w:t xml:space="preserve">The Principals are requested to make arrangements to contact all students of above mentioned courses and take at most three cluster options (in the order of preference) from each student for writing their examinations. The places which the students are opting must have at least one JNTUH affiliated Engg. / Pharmacy college. The students who desire to write the exam at their parent college cluster (where the student is studying), need not give their options. If any student does not submit his/her options, it shall be assumed that his/her parent college cluster is his/her cluster preference. Further, if the seating capacity exceeds at all three preferences, Parent College cluster shall be the exam centre for such students. </w:t>
      </w:r>
    </w:p>
    <w:p w:rsidR="007C4746" w:rsidRPr="00A86EEB" w:rsidRDefault="007C4746" w:rsidP="00A33196">
      <w:pPr>
        <w:spacing w:after="0" w:line="240" w:lineRule="auto"/>
        <w:ind w:firstLine="630"/>
        <w:jc w:val="both"/>
        <w:rPr>
          <w:rFonts w:ascii="Times New Roman" w:eastAsia="Times New Roman" w:hAnsi="Times New Roman" w:cs="Times New Roman"/>
        </w:rPr>
      </w:pPr>
    </w:p>
    <w:p w:rsidR="00DF5932" w:rsidRPr="00723D2D" w:rsidRDefault="00A33196" w:rsidP="001970AE">
      <w:pPr>
        <w:spacing w:after="0" w:line="240" w:lineRule="auto"/>
        <w:jc w:val="both"/>
        <w:rPr>
          <w:rFonts w:ascii="Times New Roman" w:eastAsia="Times New Roman" w:hAnsi="Times New Roman" w:cs="Times New Roman"/>
          <w:sz w:val="24"/>
          <w:szCs w:val="24"/>
        </w:rPr>
      </w:pPr>
      <w:r w:rsidRPr="00A86EEB">
        <w:rPr>
          <w:rFonts w:ascii="Times New Roman" w:eastAsia="Times New Roman" w:hAnsi="Times New Roman" w:cs="Times New Roman"/>
        </w:rPr>
        <w:tab/>
        <w:t>The entry of the student preferences have to be carried out by the college exam branch staff only. For the service to enter the student options, visit the exams registration portal</w:t>
      </w:r>
      <w:bookmarkStart w:id="0" w:name="_GoBack"/>
      <w:bookmarkEnd w:id="0"/>
      <w:r w:rsidRPr="00A86EEB">
        <w:rPr>
          <w:rFonts w:ascii="Times New Roman" w:eastAsia="Times New Roman" w:hAnsi="Times New Roman" w:cs="Times New Roman"/>
        </w:rPr>
        <w:t xml:space="preserve">.  Last date for uploading </w:t>
      </w:r>
      <w:r>
        <w:rPr>
          <w:rFonts w:ascii="Times New Roman" w:eastAsia="Times New Roman" w:hAnsi="Times New Roman" w:cs="Times New Roman"/>
        </w:rPr>
        <w:t xml:space="preserve">the centre preference </w:t>
      </w:r>
      <w:r w:rsidRPr="00A86EEB">
        <w:rPr>
          <w:rFonts w:ascii="Times New Roman" w:eastAsia="Times New Roman" w:hAnsi="Times New Roman" w:cs="Times New Roman"/>
        </w:rPr>
        <w:t xml:space="preserve">is </w:t>
      </w:r>
      <w:r w:rsidR="00D34764">
        <w:rPr>
          <w:rFonts w:ascii="Times New Roman" w:eastAsia="Times New Roman" w:hAnsi="Times New Roman" w:cs="Times New Roman"/>
        </w:rPr>
        <w:t>27</w:t>
      </w:r>
      <w:r w:rsidRPr="00A86EEB">
        <w:rPr>
          <w:rFonts w:ascii="Times New Roman" w:eastAsia="Times New Roman" w:hAnsi="Times New Roman" w:cs="Times New Roman"/>
        </w:rPr>
        <w:t>-</w:t>
      </w:r>
      <w:r w:rsidR="0097423C">
        <w:rPr>
          <w:rFonts w:ascii="Times New Roman" w:eastAsia="Times New Roman" w:hAnsi="Times New Roman" w:cs="Times New Roman"/>
        </w:rPr>
        <w:t>0</w:t>
      </w:r>
      <w:r w:rsidR="001C32C9">
        <w:rPr>
          <w:rFonts w:ascii="Times New Roman" w:eastAsia="Times New Roman" w:hAnsi="Times New Roman" w:cs="Times New Roman"/>
        </w:rPr>
        <w:t>7</w:t>
      </w:r>
      <w:r w:rsidRPr="00A86EEB">
        <w:rPr>
          <w:rFonts w:ascii="Times New Roman" w:eastAsia="Times New Roman" w:hAnsi="Times New Roman" w:cs="Times New Roman"/>
        </w:rPr>
        <w:t>-202</w:t>
      </w:r>
      <w:r w:rsidR="0097423C">
        <w:rPr>
          <w:rFonts w:ascii="Times New Roman" w:eastAsia="Times New Roman" w:hAnsi="Times New Roman" w:cs="Times New Roman"/>
        </w:rPr>
        <w:t>2</w:t>
      </w:r>
      <w:r w:rsidRPr="00A86EEB">
        <w:rPr>
          <w:rFonts w:ascii="Times New Roman" w:eastAsia="Times New Roman" w:hAnsi="Times New Roman" w:cs="Times New Roman"/>
        </w:rPr>
        <w:t xml:space="preserve"> </w:t>
      </w:r>
      <w:r w:rsidR="00403F37">
        <w:rPr>
          <w:rFonts w:ascii="Times New Roman" w:eastAsia="Times New Roman" w:hAnsi="Times New Roman" w:cs="Times New Roman"/>
        </w:rPr>
        <w:t>(</w:t>
      </w:r>
      <w:r w:rsidR="00484CA5">
        <w:rPr>
          <w:rFonts w:ascii="Times New Roman" w:eastAsia="Times New Roman" w:hAnsi="Times New Roman" w:cs="Times New Roman"/>
        </w:rPr>
        <w:t>Wednesday</w:t>
      </w:r>
      <w:r w:rsidRPr="00A86EEB">
        <w:rPr>
          <w:rFonts w:ascii="Times New Roman" w:eastAsia="Times New Roman" w:hAnsi="Times New Roman" w:cs="Times New Roman"/>
        </w:rPr>
        <w:t>).</w:t>
      </w:r>
      <w:r w:rsidR="00F64DA1">
        <w:rPr>
          <w:rFonts w:ascii="Times New Roman" w:eastAsia="Times New Roman" w:hAnsi="Times New Roman" w:cs="Times New Roman"/>
        </w:rPr>
        <w:t xml:space="preserve"> </w:t>
      </w:r>
      <w:r w:rsidR="00DF5932">
        <w:rPr>
          <w:rFonts w:ascii="Times New Roman" w:eastAsia="Times New Roman" w:hAnsi="Times New Roman" w:cs="Times New Roman"/>
        </w:rPr>
        <w:t xml:space="preserve">For the students who will write </w:t>
      </w:r>
      <w:r w:rsidR="00DF5932">
        <w:rPr>
          <w:rFonts w:ascii="Times New Roman" w:eastAsia="Times New Roman" w:hAnsi="Times New Roman" w:cs="Times New Roman"/>
          <w:sz w:val="24"/>
          <w:szCs w:val="24"/>
        </w:rPr>
        <w:t>B. Tech. / B.Pharm</w:t>
      </w:r>
      <w:r w:rsidR="00DF5932">
        <w:rPr>
          <w:rFonts w:ascii="Times New Roman" w:eastAsia="Times New Roman" w:hAnsi="Times New Roman" w:cs="Times New Roman"/>
        </w:rPr>
        <w:t>. IV years  I</w:t>
      </w:r>
      <w:r w:rsidR="00C13185">
        <w:rPr>
          <w:rFonts w:ascii="Times New Roman" w:eastAsia="Times New Roman" w:hAnsi="Times New Roman" w:cs="Times New Roman"/>
        </w:rPr>
        <w:t>I</w:t>
      </w:r>
      <w:r w:rsidR="00DF5932">
        <w:rPr>
          <w:rFonts w:ascii="Times New Roman" w:eastAsia="Times New Roman" w:hAnsi="Times New Roman" w:cs="Times New Roman"/>
        </w:rPr>
        <w:t xml:space="preserve"> sem reg</w:t>
      </w:r>
      <w:r w:rsidR="00DF5932">
        <w:rPr>
          <w:rFonts w:ascii="Times New Roman" w:eastAsia="Times New Roman" w:hAnsi="Times New Roman" w:cs="Times New Roman"/>
          <w:sz w:val="24"/>
          <w:szCs w:val="24"/>
        </w:rPr>
        <w:t>/supply</w:t>
      </w:r>
      <w:r w:rsidR="001970AE">
        <w:rPr>
          <w:rFonts w:ascii="Times New Roman" w:eastAsia="Times New Roman" w:hAnsi="Times New Roman" w:cs="Times New Roman"/>
          <w:sz w:val="24"/>
          <w:szCs w:val="24"/>
        </w:rPr>
        <w:t xml:space="preserve"> and </w:t>
      </w:r>
      <w:r w:rsidR="00DF5932">
        <w:rPr>
          <w:rFonts w:ascii="Times New Roman" w:eastAsia="Times New Roman" w:hAnsi="Times New Roman" w:cs="Times New Roman"/>
          <w:sz w:val="24"/>
          <w:szCs w:val="24"/>
        </w:rPr>
        <w:t xml:space="preserve">  </w:t>
      </w:r>
      <w:r w:rsidR="00C13185">
        <w:rPr>
          <w:rFonts w:ascii="Times New Roman" w:eastAsia="Times New Roman" w:hAnsi="Times New Roman" w:cs="Times New Roman"/>
        </w:rPr>
        <w:t xml:space="preserve">IV </w:t>
      </w:r>
      <w:r w:rsidR="00DF5932">
        <w:rPr>
          <w:rFonts w:ascii="Times New Roman" w:eastAsia="Times New Roman" w:hAnsi="Times New Roman" w:cs="Times New Roman"/>
        </w:rPr>
        <w:t xml:space="preserve">year  </w:t>
      </w:r>
      <w:r w:rsidR="00DF5932">
        <w:rPr>
          <w:rFonts w:ascii="Times New Roman" w:eastAsia="Times New Roman" w:hAnsi="Times New Roman" w:cs="Times New Roman"/>
          <w:sz w:val="24"/>
          <w:szCs w:val="24"/>
        </w:rPr>
        <w:t>I sem  supply exams</w:t>
      </w:r>
      <w:r w:rsidR="001970AE">
        <w:rPr>
          <w:rFonts w:ascii="Times New Roman" w:eastAsia="Times New Roman" w:hAnsi="Times New Roman" w:cs="Times New Roman"/>
          <w:sz w:val="24"/>
          <w:szCs w:val="24"/>
        </w:rPr>
        <w:t xml:space="preserve">, </w:t>
      </w:r>
      <w:r w:rsidR="006C3B8B">
        <w:rPr>
          <w:rFonts w:ascii="Times New Roman" w:eastAsia="Times New Roman" w:hAnsi="Times New Roman" w:cs="Times New Roman"/>
          <w:sz w:val="24"/>
          <w:szCs w:val="24"/>
        </w:rPr>
        <w:t xml:space="preserve"> and</w:t>
      </w:r>
      <w:r w:rsidR="006C3B8B" w:rsidRPr="006C3B8B">
        <w:rPr>
          <w:rFonts w:ascii="Times New Roman" w:eastAsia="Times New Roman" w:hAnsi="Times New Roman" w:cs="Times New Roman"/>
          <w:sz w:val="24"/>
          <w:szCs w:val="24"/>
        </w:rPr>
        <w:t xml:space="preserve"> </w:t>
      </w:r>
      <w:r w:rsidR="006C3B8B">
        <w:rPr>
          <w:rFonts w:ascii="Times New Roman" w:eastAsia="Times New Roman" w:hAnsi="Times New Roman" w:cs="Times New Roman"/>
          <w:sz w:val="24"/>
          <w:szCs w:val="24"/>
        </w:rPr>
        <w:t xml:space="preserve">III Year II sem reg/supply and </w:t>
      </w:r>
      <w:r w:rsidR="006C3B8B">
        <w:rPr>
          <w:rFonts w:ascii="Times New Roman" w:eastAsia="Times New Roman" w:hAnsi="Times New Roman" w:cs="Times New Roman"/>
        </w:rPr>
        <w:t xml:space="preserve">III year I </w:t>
      </w:r>
      <w:r w:rsidR="006C3B8B">
        <w:rPr>
          <w:rFonts w:ascii="Times New Roman" w:eastAsia="Times New Roman" w:hAnsi="Times New Roman" w:cs="Times New Roman"/>
          <w:sz w:val="24"/>
          <w:szCs w:val="24"/>
        </w:rPr>
        <w:t>sem</w:t>
      </w:r>
      <w:r w:rsidR="006C3B8B">
        <w:rPr>
          <w:rFonts w:ascii="Times New Roman" w:eastAsia="Times New Roman" w:hAnsi="Times New Roman" w:cs="Times New Roman"/>
        </w:rPr>
        <w:t xml:space="preserve">  supply exams</w:t>
      </w:r>
      <w:r w:rsidR="00D42760">
        <w:rPr>
          <w:rFonts w:ascii="Times New Roman" w:eastAsia="Times New Roman" w:hAnsi="Times New Roman" w:cs="Times New Roman"/>
        </w:rPr>
        <w:t>,</w:t>
      </w:r>
      <w:r w:rsidR="006C3B8B">
        <w:rPr>
          <w:rFonts w:ascii="Times New Roman" w:eastAsia="Times New Roman" w:hAnsi="Times New Roman" w:cs="Times New Roman"/>
          <w:sz w:val="24"/>
          <w:szCs w:val="24"/>
        </w:rPr>
        <w:t xml:space="preserve"> </w:t>
      </w:r>
      <w:r w:rsidR="00DF5932">
        <w:rPr>
          <w:rFonts w:ascii="Times New Roman" w:eastAsia="Times New Roman" w:hAnsi="Times New Roman" w:cs="Times New Roman"/>
          <w:sz w:val="24"/>
          <w:szCs w:val="24"/>
        </w:rPr>
        <w:t xml:space="preserve"> the exam</w:t>
      </w:r>
      <w:r w:rsidR="00DF5932">
        <w:rPr>
          <w:rFonts w:ascii="Times New Roman" w:eastAsia="Times New Roman" w:hAnsi="Times New Roman" w:cs="Times New Roman"/>
        </w:rPr>
        <w:t xml:space="preserve"> centre for </w:t>
      </w:r>
      <w:r w:rsidR="00DF5932">
        <w:rPr>
          <w:rFonts w:ascii="Times New Roman" w:eastAsia="Times New Roman" w:hAnsi="Times New Roman" w:cs="Times New Roman"/>
          <w:sz w:val="24"/>
          <w:szCs w:val="24"/>
        </w:rPr>
        <w:t xml:space="preserve">B. Tech./B.Pharm </w:t>
      </w:r>
      <w:r w:rsidR="00C13185">
        <w:rPr>
          <w:rFonts w:ascii="Times New Roman" w:eastAsia="Times New Roman" w:hAnsi="Times New Roman" w:cs="Times New Roman"/>
          <w:sz w:val="24"/>
          <w:szCs w:val="24"/>
        </w:rPr>
        <w:t xml:space="preserve">II </w:t>
      </w:r>
      <w:r w:rsidR="00DF5932">
        <w:rPr>
          <w:rFonts w:ascii="Times New Roman" w:eastAsia="Times New Roman" w:hAnsi="Times New Roman" w:cs="Times New Roman"/>
          <w:sz w:val="24"/>
          <w:szCs w:val="24"/>
        </w:rPr>
        <w:t>Year I</w:t>
      </w:r>
      <w:r w:rsidR="00C13185">
        <w:rPr>
          <w:rFonts w:ascii="Times New Roman" w:eastAsia="Times New Roman" w:hAnsi="Times New Roman" w:cs="Times New Roman"/>
          <w:sz w:val="24"/>
          <w:szCs w:val="24"/>
        </w:rPr>
        <w:t>I</w:t>
      </w:r>
      <w:r w:rsidR="00DF5932">
        <w:rPr>
          <w:rFonts w:ascii="Times New Roman" w:eastAsia="Times New Roman" w:hAnsi="Times New Roman" w:cs="Times New Roman"/>
          <w:sz w:val="24"/>
          <w:szCs w:val="24"/>
        </w:rPr>
        <w:t xml:space="preserve"> sem reg/supply and </w:t>
      </w:r>
      <w:r w:rsidR="00DF5932">
        <w:rPr>
          <w:rFonts w:ascii="Times New Roman" w:eastAsia="Times New Roman" w:hAnsi="Times New Roman" w:cs="Times New Roman"/>
        </w:rPr>
        <w:t>I</w:t>
      </w:r>
      <w:r w:rsidR="00C13185">
        <w:rPr>
          <w:rFonts w:ascii="Times New Roman" w:eastAsia="Times New Roman" w:hAnsi="Times New Roman" w:cs="Times New Roman"/>
        </w:rPr>
        <w:t>I</w:t>
      </w:r>
      <w:r w:rsidR="006C3B8B">
        <w:rPr>
          <w:rFonts w:ascii="Times New Roman" w:eastAsia="Times New Roman" w:hAnsi="Times New Roman" w:cs="Times New Roman"/>
        </w:rPr>
        <w:t xml:space="preserve"> </w:t>
      </w:r>
      <w:r w:rsidR="00DF5932">
        <w:rPr>
          <w:rFonts w:ascii="Times New Roman" w:eastAsia="Times New Roman" w:hAnsi="Times New Roman" w:cs="Times New Roman"/>
        </w:rPr>
        <w:t xml:space="preserve">year I </w:t>
      </w:r>
      <w:r w:rsidR="00DF5932">
        <w:rPr>
          <w:rFonts w:ascii="Times New Roman" w:eastAsia="Times New Roman" w:hAnsi="Times New Roman" w:cs="Times New Roman"/>
          <w:sz w:val="24"/>
          <w:szCs w:val="24"/>
        </w:rPr>
        <w:t>sem</w:t>
      </w:r>
      <w:r w:rsidR="00DF5932">
        <w:rPr>
          <w:rFonts w:ascii="Times New Roman" w:eastAsia="Times New Roman" w:hAnsi="Times New Roman" w:cs="Times New Roman"/>
        </w:rPr>
        <w:t xml:space="preserve">  supply exams will be the same for all these examinations</w:t>
      </w:r>
      <w:r w:rsidR="00065438">
        <w:rPr>
          <w:rFonts w:ascii="Times New Roman" w:eastAsia="Times New Roman" w:hAnsi="Times New Roman" w:cs="Times New Roman"/>
        </w:rPr>
        <w:t>.</w:t>
      </w:r>
    </w:p>
    <w:p w:rsidR="00A33196" w:rsidRDefault="00A33196" w:rsidP="001970AE">
      <w:pPr>
        <w:spacing w:after="0" w:line="240" w:lineRule="auto"/>
        <w:jc w:val="both"/>
        <w:rPr>
          <w:rFonts w:ascii="Times New Roman" w:eastAsia="Times New Roman" w:hAnsi="Times New Roman" w:cs="Times New Roman"/>
        </w:rPr>
      </w:pPr>
      <w:r w:rsidRPr="00A86EEB">
        <w:rPr>
          <w:rFonts w:ascii="Times New Roman" w:eastAsia="Times New Roman" w:hAnsi="Times New Roman" w:cs="Times New Roman"/>
        </w:rPr>
        <w:t xml:space="preserve"> </w:t>
      </w:r>
      <w:r>
        <w:rPr>
          <w:rFonts w:ascii="Times New Roman" w:eastAsia="Times New Roman" w:hAnsi="Times New Roman" w:cs="Times New Roman"/>
        </w:rPr>
        <w:t xml:space="preserve"> </w:t>
      </w:r>
    </w:p>
    <w:p w:rsidR="00505AEF" w:rsidRDefault="00505AEF" w:rsidP="00A33196">
      <w:pPr>
        <w:spacing w:after="0" w:line="240" w:lineRule="auto"/>
        <w:jc w:val="both"/>
        <w:rPr>
          <w:rFonts w:ascii="Times New Roman" w:eastAsia="Times New Roman" w:hAnsi="Times New Roman" w:cs="Times New Roman"/>
        </w:rPr>
      </w:pPr>
    </w:p>
    <w:p w:rsidR="00A33196" w:rsidRPr="00A86EEB" w:rsidRDefault="00A33196" w:rsidP="00A33196">
      <w:pPr>
        <w:spacing w:after="0" w:line="240" w:lineRule="auto"/>
        <w:jc w:val="both"/>
        <w:rPr>
          <w:rFonts w:ascii="Times New Roman" w:eastAsia="Times New Roman" w:hAnsi="Times New Roman" w:cs="Times New Roman"/>
        </w:rPr>
      </w:pPr>
    </w:p>
    <w:p w:rsidR="00A33196" w:rsidRPr="00A86EEB" w:rsidRDefault="00A33196" w:rsidP="00A33196">
      <w:pPr>
        <w:spacing w:after="0" w:line="240" w:lineRule="auto"/>
        <w:jc w:val="both"/>
        <w:rPr>
          <w:rFonts w:ascii="Times New Roman" w:eastAsia="Times New Roman" w:hAnsi="Times New Roman" w:cs="Times New Roman"/>
        </w:rPr>
      </w:pPr>
      <w:r w:rsidRPr="00A86EEB">
        <w:rPr>
          <w:rFonts w:ascii="Times New Roman" w:eastAsia="Times New Roman" w:hAnsi="Times New Roman" w:cs="Times New Roman"/>
        </w:rPr>
        <w:tab/>
        <w:t>The cooperation of the Principals is highly solicited.</w:t>
      </w:r>
    </w:p>
    <w:p w:rsidR="00AC0687" w:rsidRDefault="00A33196" w:rsidP="00A33196">
      <w:pPr>
        <w:tabs>
          <w:tab w:val="left" w:pos="720"/>
          <w:tab w:val="left" w:pos="2798"/>
        </w:tabs>
        <w:spacing w:after="0" w:line="240" w:lineRule="auto"/>
        <w:rPr>
          <w:rFonts w:ascii="Times New Roman" w:eastAsia="Times New Roman" w:hAnsi="Times New Roman" w:cs="Times New Roman"/>
        </w:rPr>
      </w:pPr>
      <w:r w:rsidRPr="00A86EEB">
        <w:rPr>
          <w:rFonts w:ascii="Times New Roman" w:eastAsia="Times New Roman" w:hAnsi="Times New Roman" w:cs="Times New Roman"/>
        </w:rPr>
        <w:t xml:space="preserve">                                </w:t>
      </w:r>
    </w:p>
    <w:p w:rsidR="00746DA4" w:rsidRDefault="00AC0687" w:rsidP="00A33196">
      <w:pPr>
        <w:tabs>
          <w:tab w:val="left" w:pos="720"/>
          <w:tab w:val="left" w:pos="2798"/>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p>
    <w:p w:rsidR="00A33196" w:rsidRPr="00A86EEB" w:rsidRDefault="00746DA4" w:rsidP="00A33196">
      <w:pPr>
        <w:tabs>
          <w:tab w:val="left" w:pos="720"/>
          <w:tab w:val="left" w:pos="2798"/>
        </w:tabs>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A33196" w:rsidRPr="00A86EEB">
        <w:rPr>
          <w:rFonts w:ascii="Times New Roman" w:eastAsia="Times New Roman" w:hAnsi="Times New Roman" w:cs="Times New Roman"/>
        </w:rPr>
        <w:t xml:space="preserve">  Thanking you,                                                     </w:t>
      </w:r>
    </w:p>
    <w:p w:rsidR="00A33196" w:rsidRDefault="00A33196" w:rsidP="00A33196">
      <w:pPr>
        <w:tabs>
          <w:tab w:val="left" w:pos="720"/>
          <w:tab w:val="left" w:pos="2798"/>
          <w:tab w:val="left" w:pos="7020"/>
        </w:tabs>
        <w:spacing w:after="0" w:line="240" w:lineRule="auto"/>
        <w:jc w:val="center"/>
        <w:rPr>
          <w:rFonts w:ascii="Times New Roman" w:eastAsia="Times New Roman" w:hAnsi="Times New Roman" w:cs="Times New Roman"/>
        </w:rPr>
      </w:pPr>
      <w:r w:rsidRPr="00A86EEB">
        <w:rPr>
          <w:rFonts w:ascii="Times New Roman" w:eastAsia="Times New Roman" w:hAnsi="Times New Roman" w:cs="Times New Roman"/>
        </w:rPr>
        <w:t xml:space="preserve">                                                                   </w:t>
      </w:r>
    </w:p>
    <w:p w:rsidR="00A33196" w:rsidRPr="009410C8" w:rsidRDefault="00273BD6" w:rsidP="00273BD6">
      <w:pPr>
        <w:tabs>
          <w:tab w:val="left" w:pos="720"/>
          <w:tab w:val="left" w:pos="2798"/>
          <w:tab w:val="left" w:pos="7020"/>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w:t>
      </w:r>
      <w:r w:rsidR="00972E44">
        <w:rPr>
          <w:rFonts w:ascii="Times New Roman" w:eastAsia="Times New Roman" w:hAnsi="Times New Roman" w:cs="Times New Roman"/>
        </w:rPr>
        <w:t xml:space="preserve"> </w:t>
      </w:r>
      <w:r w:rsidR="00A33196" w:rsidRPr="00A86EEB">
        <w:rPr>
          <w:rFonts w:ascii="Times New Roman" w:eastAsia="Times New Roman" w:hAnsi="Times New Roman" w:cs="Times New Roman"/>
        </w:rPr>
        <w:t>Yours sincerely</w:t>
      </w:r>
    </w:p>
    <w:p w:rsidR="00A33196" w:rsidRPr="00A86EEB" w:rsidRDefault="00A33196" w:rsidP="00273BD6">
      <w:pPr>
        <w:spacing w:after="0" w:line="240" w:lineRule="auto"/>
        <w:jc w:val="right"/>
        <w:rPr>
          <w:rFonts w:ascii="Times New Roman" w:eastAsia="Times New Roman" w:hAnsi="Times New Roman" w:cs="Times New Roman"/>
          <w:b/>
          <w:i/>
        </w:rPr>
      </w:pPr>
    </w:p>
    <w:p w:rsidR="00505AEF" w:rsidRPr="009217AE" w:rsidRDefault="009217AE" w:rsidP="009217AE">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ab/>
      </w:r>
      <w:r w:rsidR="00972E44">
        <w:rPr>
          <w:rFonts w:ascii="Times New Roman" w:eastAsia="Times New Roman" w:hAnsi="Times New Roman" w:cs="Times New Roman"/>
          <w:b/>
        </w:rPr>
        <w:t xml:space="preserve"> </w:t>
      </w:r>
      <w:r w:rsidR="002E0EE6">
        <w:rPr>
          <w:rFonts w:ascii="Times New Roman" w:eastAsia="Times New Roman" w:hAnsi="Times New Roman" w:cs="Times New Roman"/>
          <w:b/>
        </w:rPr>
        <w:t xml:space="preserve">                                           </w:t>
      </w:r>
      <w:r w:rsidR="0096482A">
        <w:rPr>
          <w:rFonts w:ascii="Times New Roman" w:eastAsia="Times New Roman" w:hAnsi="Times New Roman" w:cs="Times New Roman"/>
          <w:b/>
        </w:rPr>
        <w:t xml:space="preserve">                                        Sd/-</w:t>
      </w:r>
      <w:r w:rsidR="002E0EE6">
        <w:rPr>
          <w:rFonts w:ascii="Times New Roman" w:eastAsia="Times New Roman" w:hAnsi="Times New Roman" w:cs="Times New Roman"/>
          <w:b/>
        </w:rPr>
        <w:t xml:space="preserve">                                          </w:t>
      </w:r>
    </w:p>
    <w:p w:rsidR="00505AEF" w:rsidRPr="00273BD6" w:rsidRDefault="00273BD6" w:rsidP="00273BD6">
      <w:pPr>
        <w:spacing w:after="0" w:line="240" w:lineRule="auto"/>
        <w:ind w:left="5760"/>
        <w:jc w:val="right"/>
        <w:rPr>
          <w:rFonts w:ascii="Times New Roman" w:eastAsia="Times New Roman" w:hAnsi="Times New Roman" w:cs="Times New Roman"/>
          <w:b/>
          <w:i/>
        </w:rPr>
      </w:pPr>
      <w:r w:rsidRPr="00273BD6">
        <w:rPr>
          <w:rFonts w:ascii="Times New Roman" w:eastAsia="Times New Roman" w:hAnsi="Times New Roman" w:cs="Times New Roman"/>
          <w:b/>
        </w:rPr>
        <w:t>DIRECTOR OF EVALUATION</w:t>
      </w:r>
    </w:p>
    <w:p w:rsidR="00723D2D" w:rsidRPr="00723D2D" w:rsidRDefault="00A33196" w:rsidP="00723D2D">
      <w:pPr>
        <w:spacing w:after="0" w:line="240" w:lineRule="auto"/>
        <w:rPr>
          <w:rFonts w:ascii="Times New Roman" w:eastAsia="Times New Roman" w:hAnsi="Times New Roman" w:cs="Times New Roman"/>
          <w:sz w:val="24"/>
          <w:szCs w:val="24"/>
        </w:rPr>
      </w:pPr>
      <w:r w:rsidRPr="00A86EEB">
        <w:rPr>
          <w:rFonts w:ascii="Times New Roman" w:eastAsia="Times New Roman" w:hAnsi="Times New Roman" w:cs="Times New Roman"/>
        </w:rPr>
        <w:t xml:space="preserve">Copy to </w:t>
      </w:r>
      <w:r w:rsidRPr="00A86EEB">
        <w:rPr>
          <w:rFonts w:ascii="Times New Roman" w:hAnsi="Times New Roman" w:cs="Times New Roman"/>
        </w:rPr>
        <w:t xml:space="preserve">PA to Vice-Chancellor / Rector / Registrar, JNTUH. </w:t>
      </w:r>
      <w:r w:rsidRPr="00A86EEB">
        <w:rPr>
          <w:rFonts w:ascii="Times New Roman" w:eastAsia="Times New Roman" w:hAnsi="Times New Roman" w:cs="Times New Roman"/>
        </w:rPr>
        <w:tab/>
      </w:r>
    </w:p>
    <w:sectPr w:rsidR="00723D2D" w:rsidRPr="00723D2D" w:rsidSect="00C207D9">
      <w:pgSz w:w="11906" w:h="16838"/>
      <w:pgMar w:top="90" w:right="1286" w:bottom="8"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519F3"/>
    <w:rsid w:val="00035A4A"/>
    <w:rsid w:val="000653F4"/>
    <w:rsid w:val="00065438"/>
    <w:rsid w:val="000B2AA4"/>
    <w:rsid w:val="000C53DF"/>
    <w:rsid w:val="000E0D48"/>
    <w:rsid w:val="000E5B85"/>
    <w:rsid w:val="000F35E8"/>
    <w:rsid w:val="00127992"/>
    <w:rsid w:val="0013434F"/>
    <w:rsid w:val="00134663"/>
    <w:rsid w:val="00142CBF"/>
    <w:rsid w:val="001455DB"/>
    <w:rsid w:val="001519F3"/>
    <w:rsid w:val="001541F8"/>
    <w:rsid w:val="001579DA"/>
    <w:rsid w:val="001970AE"/>
    <w:rsid w:val="001C32C9"/>
    <w:rsid w:val="001C4D55"/>
    <w:rsid w:val="001F5162"/>
    <w:rsid w:val="00225F63"/>
    <w:rsid w:val="002444E1"/>
    <w:rsid w:val="00245EB9"/>
    <w:rsid w:val="00251EEC"/>
    <w:rsid w:val="00267A76"/>
    <w:rsid w:val="002722F5"/>
    <w:rsid w:val="00273BD6"/>
    <w:rsid w:val="00273F0A"/>
    <w:rsid w:val="00293E2F"/>
    <w:rsid w:val="002A0040"/>
    <w:rsid w:val="002B2BB5"/>
    <w:rsid w:val="002D30B6"/>
    <w:rsid w:val="002E0EE6"/>
    <w:rsid w:val="002E40EC"/>
    <w:rsid w:val="002F07A4"/>
    <w:rsid w:val="00306A90"/>
    <w:rsid w:val="003235E7"/>
    <w:rsid w:val="00332F89"/>
    <w:rsid w:val="00350411"/>
    <w:rsid w:val="003527E4"/>
    <w:rsid w:val="003C0369"/>
    <w:rsid w:val="003C6E6A"/>
    <w:rsid w:val="003F6CFE"/>
    <w:rsid w:val="004018B9"/>
    <w:rsid w:val="00403F37"/>
    <w:rsid w:val="00433A8E"/>
    <w:rsid w:val="00484ABD"/>
    <w:rsid w:val="00484CA5"/>
    <w:rsid w:val="00485F20"/>
    <w:rsid w:val="00490532"/>
    <w:rsid w:val="004A092E"/>
    <w:rsid w:val="004B3676"/>
    <w:rsid w:val="004B6279"/>
    <w:rsid w:val="00504467"/>
    <w:rsid w:val="00505AEF"/>
    <w:rsid w:val="00505BE3"/>
    <w:rsid w:val="005127BA"/>
    <w:rsid w:val="00526A84"/>
    <w:rsid w:val="005359B1"/>
    <w:rsid w:val="00545D5B"/>
    <w:rsid w:val="00562B77"/>
    <w:rsid w:val="005D7C04"/>
    <w:rsid w:val="00634775"/>
    <w:rsid w:val="006609F9"/>
    <w:rsid w:val="00671E3A"/>
    <w:rsid w:val="006741B3"/>
    <w:rsid w:val="006817A0"/>
    <w:rsid w:val="006A0EEE"/>
    <w:rsid w:val="006C3B8B"/>
    <w:rsid w:val="006D636E"/>
    <w:rsid w:val="006F199E"/>
    <w:rsid w:val="00723D2D"/>
    <w:rsid w:val="007279A0"/>
    <w:rsid w:val="00746DA4"/>
    <w:rsid w:val="007736A4"/>
    <w:rsid w:val="007A26B5"/>
    <w:rsid w:val="007B0D75"/>
    <w:rsid w:val="007C4746"/>
    <w:rsid w:val="00802B3F"/>
    <w:rsid w:val="0082578E"/>
    <w:rsid w:val="008260AC"/>
    <w:rsid w:val="008700EB"/>
    <w:rsid w:val="008954EA"/>
    <w:rsid w:val="008A2187"/>
    <w:rsid w:val="008A7E00"/>
    <w:rsid w:val="008A7EDA"/>
    <w:rsid w:val="008D112F"/>
    <w:rsid w:val="008E3AFB"/>
    <w:rsid w:val="008E7299"/>
    <w:rsid w:val="0091250B"/>
    <w:rsid w:val="0091393F"/>
    <w:rsid w:val="009217AE"/>
    <w:rsid w:val="0096482A"/>
    <w:rsid w:val="00972E44"/>
    <w:rsid w:val="0097423C"/>
    <w:rsid w:val="0099330A"/>
    <w:rsid w:val="009A1A3B"/>
    <w:rsid w:val="009B03B7"/>
    <w:rsid w:val="009B6FEF"/>
    <w:rsid w:val="009C7E63"/>
    <w:rsid w:val="009E3904"/>
    <w:rsid w:val="009F1F84"/>
    <w:rsid w:val="00A20ED8"/>
    <w:rsid w:val="00A27114"/>
    <w:rsid w:val="00A27E2D"/>
    <w:rsid w:val="00A33196"/>
    <w:rsid w:val="00A3340C"/>
    <w:rsid w:val="00A358BF"/>
    <w:rsid w:val="00A555E9"/>
    <w:rsid w:val="00AC0687"/>
    <w:rsid w:val="00AC0F09"/>
    <w:rsid w:val="00AC2663"/>
    <w:rsid w:val="00AF69E2"/>
    <w:rsid w:val="00B2286E"/>
    <w:rsid w:val="00B9010B"/>
    <w:rsid w:val="00BC3ED1"/>
    <w:rsid w:val="00BC565B"/>
    <w:rsid w:val="00BD186C"/>
    <w:rsid w:val="00C11C6B"/>
    <w:rsid w:val="00C13185"/>
    <w:rsid w:val="00C16579"/>
    <w:rsid w:val="00C207D9"/>
    <w:rsid w:val="00C608BF"/>
    <w:rsid w:val="00C72B67"/>
    <w:rsid w:val="00C72BF4"/>
    <w:rsid w:val="00C82D88"/>
    <w:rsid w:val="00C92750"/>
    <w:rsid w:val="00CA5166"/>
    <w:rsid w:val="00CB23D7"/>
    <w:rsid w:val="00CC0519"/>
    <w:rsid w:val="00CC257F"/>
    <w:rsid w:val="00CE5C8C"/>
    <w:rsid w:val="00D338D1"/>
    <w:rsid w:val="00D33EBA"/>
    <w:rsid w:val="00D34764"/>
    <w:rsid w:val="00D35A79"/>
    <w:rsid w:val="00D42760"/>
    <w:rsid w:val="00D4574E"/>
    <w:rsid w:val="00D77EA3"/>
    <w:rsid w:val="00D81883"/>
    <w:rsid w:val="00DA21D5"/>
    <w:rsid w:val="00DD09B4"/>
    <w:rsid w:val="00DD25F7"/>
    <w:rsid w:val="00DF5932"/>
    <w:rsid w:val="00E273CF"/>
    <w:rsid w:val="00E31686"/>
    <w:rsid w:val="00E32189"/>
    <w:rsid w:val="00E46A03"/>
    <w:rsid w:val="00E811B9"/>
    <w:rsid w:val="00E97F9A"/>
    <w:rsid w:val="00EB6352"/>
    <w:rsid w:val="00EC2155"/>
    <w:rsid w:val="00EC6B5F"/>
    <w:rsid w:val="00ED2DD7"/>
    <w:rsid w:val="00F1528A"/>
    <w:rsid w:val="00F25D47"/>
    <w:rsid w:val="00F42E01"/>
    <w:rsid w:val="00F64DA1"/>
    <w:rsid w:val="00F66A59"/>
    <w:rsid w:val="00F71E49"/>
    <w:rsid w:val="00F85775"/>
    <w:rsid w:val="00F97E81"/>
    <w:rsid w:val="00FA5503"/>
    <w:rsid w:val="00FB4133"/>
    <w:rsid w:val="00FB647B"/>
    <w:rsid w:val="00FC345D"/>
    <w:rsid w:val="00FF09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85775"/>
  </w:style>
  <w:style w:type="paragraph" w:styleId="Heading1">
    <w:name w:val="heading 1"/>
    <w:basedOn w:val="Normal"/>
    <w:next w:val="Normal"/>
    <w:rsid w:val="00F85775"/>
    <w:pPr>
      <w:keepNext/>
      <w:spacing w:after="0" w:line="240" w:lineRule="auto"/>
      <w:outlineLvl w:val="0"/>
    </w:pPr>
    <w:rPr>
      <w:b/>
      <w:sz w:val="24"/>
      <w:szCs w:val="24"/>
    </w:rPr>
  </w:style>
  <w:style w:type="paragraph" w:styleId="Heading2">
    <w:name w:val="heading 2"/>
    <w:basedOn w:val="Normal"/>
    <w:next w:val="Normal"/>
    <w:rsid w:val="00F85775"/>
    <w:pPr>
      <w:keepNext/>
      <w:keepLines/>
      <w:spacing w:before="360" w:after="80"/>
      <w:outlineLvl w:val="1"/>
    </w:pPr>
    <w:rPr>
      <w:b/>
      <w:sz w:val="36"/>
      <w:szCs w:val="36"/>
    </w:rPr>
  </w:style>
  <w:style w:type="paragraph" w:styleId="Heading3">
    <w:name w:val="heading 3"/>
    <w:basedOn w:val="Normal"/>
    <w:next w:val="Normal"/>
    <w:rsid w:val="00F85775"/>
    <w:pPr>
      <w:keepNext/>
      <w:keepLines/>
      <w:spacing w:before="280" w:after="80"/>
      <w:outlineLvl w:val="2"/>
    </w:pPr>
    <w:rPr>
      <w:b/>
      <w:sz w:val="28"/>
      <w:szCs w:val="28"/>
    </w:rPr>
  </w:style>
  <w:style w:type="paragraph" w:styleId="Heading4">
    <w:name w:val="heading 4"/>
    <w:basedOn w:val="Normal"/>
    <w:next w:val="Normal"/>
    <w:rsid w:val="00F85775"/>
    <w:pPr>
      <w:keepNext/>
      <w:spacing w:before="240" w:after="60" w:line="240" w:lineRule="auto"/>
      <w:outlineLvl w:val="3"/>
    </w:pPr>
    <w:rPr>
      <w:b/>
      <w:sz w:val="28"/>
      <w:szCs w:val="28"/>
    </w:rPr>
  </w:style>
  <w:style w:type="paragraph" w:styleId="Heading5">
    <w:name w:val="heading 5"/>
    <w:basedOn w:val="Normal"/>
    <w:next w:val="Normal"/>
    <w:rsid w:val="00F85775"/>
    <w:pPr>
      <w:keepNext/>
      <w:keepLines/>
      <w:spacing w:before="220" w:after="40"/>
      <w:outlineLvl w:val="4"/>
    </w:pPr>
    <w:rPr>
      <w:b/>
    </w:rPr>
  </w:style>
  <w:style w:type="paragraph" w:styleId="Heading6">
    <w:name w:val="heading 6"/>
    <w:basedOn w:val="Normal"/>
    <w:next w:val="Normal"/>
    <w:rsid w:val="00F8577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85775"/>
    <w:pPr>
      <w:keepNext/>
      <w:keepLines/>
      <w:spacing w:before="480" w:after="120"/>
    </w:pPr>
    <w:rPr>
      <w:b/>
      <w:sz w:val="72"/>
      <w:szCs w:val="72"/>
    </w:rPr>
  </w:style>
  <w:style w:type="paragraph" w:styleId="Subtitle">
    <w:name w:val="Subtitle"/>
    <w:basedOn w:val="Normal"/>
    <w:next w:val="Normal"/>
    <w:rsid w:val="00F85775"/>
    <w:pPr>
      <w:keepNext/>
      <w:keepLines/>
      <w:spacing w:before="360" w:after="80"/>
    </w:pPr>
    <w:rPr>
      <w:rFonts w:ascii="Georgia" w:eastAsia="Georgia" w:hAnsi="Georgia" w:cs="Georgia"/>
      <w:i/>
      <w:color w:val="666666"/>
      <w:sz w:val="48"/>
      <w:szCs w:val="48"/>
    </w:rPr>
  </w:style>
  <w:style w:type="table" w:customStyle="1" w:styleId="a">
    <w:basedOn w:val="TableNormal"/>
    <w:rsid w:val="00F85775"/>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5F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F63"/>
    <w:rPr>
      <w:rFonts w:ascii="Segoe UI" w:hAnsi="Segoe UI" w:cs="Segoe UI"/>
      <w:sz w:val="18"/>
      <w:szCs w:val="18"/>
    </w:rPr>
  </w:style>
  <w:style w:type="character" w:styleId="CommentReference">
    <w:name w:val="annotation reference"/>
    <w:basedOn w:val="DefaultParagraphFont"/>
    <w:uiPriority w:val="99"/>
    <w:semiHidden/>
    <w:unhideWhenUsed/>
    <w:rsid w:val="006609F9"/>
    <w:rPr>
      <w:sz w:val="16"/>
      <w:szCs w:val="16"/>
    </w:rPr>
  </w:style>
  <w:style w:type="paragraph" w:styleId="CommentText">
    <w:name w:val="annotation text"/>
    <w:basedOn w:val="Normal"/>
    <w:link w:val="CommentTextChar"/>
    <w:uiPriority w:val="99"/>
    <w:semiHidden/>
    <w:unhideWhenUsed/>
    <w:rsid w:val="006609F9"/>
    <w:pPr>
      <w:spacing w:line="240" w:lineRule="auto"/>
    </w:pPr>
    <w:rPr>
      <w:sz w:val="20"/>
      <w:szCs w:val="20"/>
    </w:rPr>
  </w:style>
  <w:style w:type="character" w:customStyle="1" w:styleId="CommentTextChar">
    <w:name w:val="Comment Text Char"/>
    <w:basedOn w:val="DefaultParagraphFont"/>
    <w:link w:val="CommentText"/>
    <w:uiPriority w:val="99"/>
    <w:semiHidden/>
    <w:rsid w:val="006609F9"/>
    <w:rPr>
      <w:sz w:val="20"/>
      <w:szCs w:val="20"/>
    </w:rPr>
  </w:style>
  <w:style w:type="paragraph" w:styleId="CommentSubject">
    <w:name w:val="annotation subject"/>
    <w:basedOn w:val="CommentText"/>
    <w:next w:val="CommentText"/>
    <w:link w:val="CommentSubjectChar"/>
    <w:uiPriority w:val="99"/>
    <w:semiHidden/>
    <w:unhideWhenUsed/>
    <w:rsid w:val="006609F9"/>
    <w:rPr>
      <w:b/>
      <w:bCs/>
    </w:rPr>
  </w:style>
  <w:style w:type="character" w:customStyle="1" w:styleId="CommentSubjectChar">
    <w:name w:val="Comment Subject Char"/>
    <w:basedOn w:val="CommentTextChar"/>
    <w:link w:val="CommentSubject"/>
    <w:uiPriority w:val="99"/>
    <w:semiHidden/>
    <w:rsid w:val="006609F9"/>
    <w:rPr>
      <w:b/>
      <w:bCs/>
      <w:sz w:val="20"/>
      <w:szCs w:val="20"/>
    </w:rPr>
  </w:style>
  <w:style w:type="character" w:styleId="Hyperlink">
    <w:name w:val="Hyperlink"/>
    <w:basedOn w:val="DefaultParagraphFont"/>
    <w:rsid w:val="005127BA"/>
    <w:rPr>
      <w:color w:val="0000FF"/>
      <w:u w:val="single"/>
    </w:rPr>
  </w:style>
  <w:style w:type="table" w:styleId="TableGrid">
    <w:name w:val="Table Grid"/>
    <w:basedOn w:val="TableNormal"/>
    <w:uiPriority w:val="59"/>
    <w:rsid w:val="005127BA"/>
    <w:pPr>
      <w:spacing w:after="0" w:line="240" w:lineRule="auto"/>
      <w:ind w:left="360"/>
      <w:jc w:val="both"/>
    </w:pPr>
    <w:rPr>
      <w:rFonts w:asciiTheme="minorHAnsi" w:eastAsiaTheme="minorEastAsia" w:hAnsiTheme="minorHAnsi" w:cstheme="minorBidi"/>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ejntuh@jntuh.ac.in" TargetMode="External"/><Relationship Id="rId5" Type="http://schemas.openxmlformats.org/officeDocument/2006/relationships/hyperlink" Target="http://www.jntuh.ac.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A3BF6-3549-41E8-9980-5D6050752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hymavathi</dc:creator>
  <cp:lastModifiedBy>Hymavathi</cp:lastModifiedBy>
  <cp:revision>254</cp:revision>
  <cp:lastPrinted>2022-06-10T10:03:00Z</cp:lastPrinted>
  <dcterms:created xsi:type="dcterms:W3CDTF">2021-07-02T12:30:00Z</dcterms:created>
  <dcterms:modified xsi:type="dcterms:W3CDTF">2022-07-21T11:17:00Z</dcterms:modified>
</cp:coreProperties>
</file>