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AE" w:rsidRPr="00A418D0" w:rsidRDefault="00063765">
      <w:pPr>
        <w:ind w:left="40"/>
        <w:jc w:val="center"/>
        <w:rPr>
          <w:rFonts w:cs="Times New Roman"/>
          <w:b/>
          <w:bCs/>
          <w:color w:val="000000"/>
          <w:sz w:val="38"/>
        </w:rPr>
      </w:pPr>
      <w:r w:rsidRPr="00A418D0">
        <w:rPr>
          <w:rFonts w:cs="Times New Roman"/>
          <w:b/>
          <w:bCs/>
          <w:color w:val="000000"/>
          <w:sz w:val="38"/>
        </w:rPr>
        <w:t xml:space="preserve">National Institute of Technology Karnataka, </w:t>
      </w:r>
      <w:proofErr w:type="spellStart"/>
      <w:r w:rsidRPr="00A418D0">
        <w:rPr>
          <w:rFonts w:cs="Times New Roman"/>
          <w:b/>
          <w:bCs/>
          <w:color w:val="000000"/>
          <w:sz w:val="38"/>
        </w:rPr>
        <w:t>Surathkal</w:t>
      </w:r>
      <w:proofErr w:type="spellEnd"/>
    </w:p>
    <w:p w:rsidR="00365CAE" w:rsidRPr="00A418D0" w:rsidRDefault="00063765">
      <w:pPr>
        <w:ind w:left="40"/>
        <w:jc w:val="center"/>
        <w:rPr>
          <w:rFonts w:cs="Times New Roman"/>
          <w:b/>
          <w:bCs/>
          <w:color w:val="000000"/>
          <w:sz w:val="38"/>
        </w:rPr>
      </w:pPr>
      <w:r w:rsidRPr="00A418D0">
        <w:rPr>
          <w:rFonts w:cs="Times New Roman"/>
          <w:b/>
          <w:bCs/>
          <w:color w:val="000000"/>
          <w:sz w:val="38"/>
        </w:rPr>
        <w:t>Department of Information Technology</w:t>
      </w:r>
    </w:p>
    <w:p w:rsidR="00365CAE" w:rsidRDefault="00063765">
      <w:pPr>
        <w:ind w:left="40"/>
        <w:jc w:val="center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Course Plan and Evaluation Plan, </w:t>
      </w:r>
      <w:r w:rsidR="00D90C8B">
        <w:rPr>
          <w:rFonts w:cs="Times New Roman"/>
          <w:b/>
          <w:bCs/>
          <w:color w:val="000000"/>
        </w:rPr>
        <w:t xml:space="preserve">VI Semester </w:t>
      </w:r>
      <w:proofErr w:type="spellStart"/>
      <w:r w:rsidR="00D90C8B">
        <w:rPr>
          <w:rFonts w:cs="Times New Roman"/>
          <w:b/>
          <w:bCs/>
          <w:color w:val="000000"/>
        </w:rPr>
        <w:t>B</w:t>
      </w:r>
      <w:r>
        <w:rPr>
          <w:rFonts w:cs="Times New Roman"/>
          <w:b/>
          <w:bCs/>
          <w:color w:val="000000"/>
        </w:rPr>
        <w:t>.Tech</w:t>
      </w:r>
      <w:proofErr w:type="spellEnd"/>
      <w:r>
        <w:rPr>
          <w:rFonts w:cs="Times New Roman"/>
          <w:b/>
          <w:bCs/>
          <w:color w:val="000000"/>
        </w:rPr>
        <w:t>. 201</w:t>
      </w:r>
      <w:r w:rsidR="00DB3C83">
        <w:rPr>
          <w:rFonts w:cs="Times New Roman"/>
          <w:b/>
          <w:bCs/>
          <w:color w:val="000000"/>
        </w:rPr>
        <w:t>6</w:t>
      </w:r>
      <w:r>
        <w:rPr>
          <w:rFonts w:cs="Times New Roman"/>
          <w:b/>
          <w:bCs/>
          <w:color w:val="000000"/>
        </w:rPr>
        <w:t>-201</w:t>
      </w:r>
      <w:r w:rsidR="00DB3C83">
        <w:rPr>
          <w:rFonts w:cs="Times New Roman"/>
          <w:b/>
          <w:bCs/>
          <w:color w:val="000000"/>
        </w:rPr>
        <w:t>7</w:t>
      </w:r>
    </w:p>
    <w:tbl>
      <w:tblPr>
        <w:tblpPr w:leftFromText="180" w:rightFromText="180" w:vertAnchor="text" w:horzAnchor="margin" w:tblpXSpec="center" w:tblpY="197"/>
        <w:tblW w:w="991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373"/>
        <w:gridCol w:w="3151"/>
        <w:gridCol w:w="1547"/>
        <w:gridCol w:w="1543"/>
        <w:gridCol w:w="1544"/>
        <w:gridCol w:w="1754"/>
      </w:tblGrid>
      <w:tr w:rsidR="002519EF" w:rsidTr="002519EF">
        <w:tc>
          <w:tcPr>
            <w:tcW w:w="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both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Code of the subject</w:t>
            </w:r>
          </w:p>
        </w:tc>
        <w:tc>
          <w:tcPr>
            <w:tcW w:w="63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IT</w:t>
            </w:r>
            <w:r w:rsidR="00D90C8B">
              <w:rPr>
                <w:rFonts w:cs="Times New Roman"/>
                <w:bCs/>
                <w:color w:val="000000"/>
              </w:rPr>
              <w:t>352</w:t>
            </w:r>
          </w:p>
        </w:tc>
      </w:tr>
      <w:tr w:rsidR="002519EF" w:rsidTr="002519EF">
        <w:tc>
          <w:tcPr>
            <w:tcW w:w="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both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Title of the subject</w:t>
            </w:r>
          </w:p>
        </w:tc>
        <w:tc>
          <w:tcPr>
            <w:tcW w:w="63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D90C8B" w:rsidP="00D90C8B">
            <w:pPr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Information Assurance and</w:t>
            </w:r>
            <w:r w:rsidR="002519EF">
              <w:rPr>
                <w:rFonts w:cs="Times New Roman"/>
                <w:bCs/>
                <w:color w:val="000000"/>
              </w:rPr>
              <w:t xml:space="preserve"> Security</w:t>
            </w:r>
          </w:p>
        </w:tc>
      </w:tr>
      <w:tr w:rsidR="002519EF" w:rsidTr="002519EF">
        <w:tc>
          <w:tcPr>
            <w:tcW w:w="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both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LTP (Lecture-Tutorial-Practical) and Credits Structure</w:t>
            </w:r>
          </w:p>
        </w:tc>
        <w:tc>
          <w:tcPr>
            <w:tcW w:w="63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(3-0-2) 4 credits </w:t>
            </w:r>
          </w:p>
        </w:tc>
      </w:tr>
      <w:tr w:rsidR="002519EF" w:rsidTr="002519EF">
        <w:tc>
          <w:tcPr>
            <w:tcW w:w="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both"/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Name of the Course Instructor </w:t>
            </w:r>
          </w:p>
        </w:tc>
        <w:tc>
          <w:tcPr>
            <w:tcW w:w="63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D90C8B" w:rsidP="002519EF">
            <w:pPr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M</w:t>
            </w:r>
            <w:r w:rsidR="002519EF">
              <w:rPr>
                <w:rFonts w:cs="Times New Roman"/>
                <w:bCs/>
                <w:color w:val="000000"/>
              </w:rPr>
              <w:t xml:space="preserve">r. </w:t>
            </w:r>
            <w:proofErr w:type="spellStart"/>
            <w:r>
              <w:rPr>
                <w:rFonts w:cs="Times New Roman"/>
                <w:bCs/>
                <w:color w:val="000000"/>
              </w:rPr>
              <w:t>Ganesh</w:t>
            </w:r>
            <w:proofErr w:type="spellEnd"/>
            <w:r>
              <w:rPr>
                <w:rFonts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/>
              </w:rPr>
              <w:t>Murgod</w:t>
            </w:r>
            <w:proofErr w:type="spellEnd"/>
          </w:p>
        </w:tc>
      </w:tr>
      <w:tr w:rsidR="00D90C8B" w:rsidTr="00C33051">
        <w:tc>
          <w:tcPr>
            <w:tcW w:w="373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90C8B" w:rsidRDefault="00D90C8B" w:rsidP="002519E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90C8B" w:rsidRDefault="00D90C8B" w:rsidP="002519EF">
            <w:pPr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Evaluation Pattern</w:t>
            </w:r>
          </w:p>
        </w:tc>
        <w:tc>
          <w:tcPr>
            <w:tcW w:w="1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90C8B" w:rsidRPr="00A418D0" w:rsidRDefault="00D90C8B" w:rsidP="002519EF">
            <w:pPr>
              <w:spacing w:before="47"/>
              <w:jc w:val="center"/>
              <w:rPr>
                <w:rFonts w:cs="Times New Roman"/>
              </w:rPr>
            </w:pPr>
            <w:r w:rsidRPr="00A418D0">
              <w:rPr>
                <w:rFonts w:cs="Times New Roman"/>
                <w:sz w:val="22"/>
                <w:szCs w:val="22"/>
              </w:rPr>
              <w:t xml:space="preserve">Mid Semester </w:t>
            </w:r>
          </w:p>
        </w:tc>
        <w:tc>
          <w:tcPr>
            <w:tcW w:w="1543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90C8B" w:rsidRDefault="00D90C8B" w:rsidP="002519EF">
            <w:pPr>
              <w:spacing w:before="4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Announced Test(2)</w:t>
            </w:r>
          </w:p>
        </w:tc>
        <w:tc>
          <w:tcPr>
            <w:tcW w:w="1544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D90C8B" w:rsidRDefault="00D90C8B" w:rsidP="002A176E">
            <w:pPr>
              <w:spacing w:before="47"/>
              <w:jc w:val="center"/>
              <w:rPr>
                <w:rFonts w:cs="Times New Roman"/>
              </w:rPr>
            </w:pPr>
            <w:r w:rsidRPr="00A418D0">
              <w:rPr>
                <w:rFonts w:cs="Times New Roman"/>
              </w:rPr>
              <w:t>Mini Project</w:t>
            </w:r>
          </w:p>
        </w:tc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90C8B" w:rsidRDefault="00D90C8B" w:rsidP="002519EF">
            <w:pPr>
              <w:spacing w:before="4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End Semester</w:t>
            </w:r>
          </w:p>
        </w:tc>
      </w:tr>
      <w:tr w:rsidR="00D90C8B" w:rsidTr="00D90C8B">
        <w:trPr>
          <w:trHeight w:val="276"/>
        </w:trPr>
        <w:tc>
          <w:tcPr>
            <w:tcW w:w="373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90C8B" w:rsidRDefault="00D90C8B" w:rsidP="002519E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15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90C8B" w:rsidRDefault="00D90C8B" w:rsidP="002519EF">
            <w:pPr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Syllabus</w:t>
            </w:r>
          </w:p>
        </w:tc>
        <w:tc>
          <w:tcPr>
            <w:tcW w:w="1547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90C8B" w:rsidRDefault="00D90C8B" w:rsidP="002519EF">
            <w:pPr>
              <w:spacing w:before="4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From 1</w:t>
            </w:r>
            <w:r>
              <w:rPr>
                <w:rFonts w:cs="Times New Roman"/>
                <w:vertAlign w:val="superscript"/>
              </w:rPr>
              <w:t>st</w:t>
            </w:r>
            <w:r>
              <w:rPr>
                <w:rFonts w:cs="Times New Roman"/>
              </w:rPr>
              <w:t xml:space="preserve"> class to last class prior to mid semester examination </w:t>
            </w:r>
          </w:p>
        </w:tc>
        <w:tc>
          <w:tcPr>
            <w:tcW w:w="1543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90C8B" w:rsidRPr="00A418D0" w:rsidRDefault="00D90C8B" w:rsidP="002519EF">
            <w:pPr>
              <w:spacing w:before="47"/>
              <w:jc w:val="center"/>
              <w:rPr>
                <w:rFonts w:cs="Times New Roman"/>
              </w:rPr>
            </w:pPr>
            <w:bookmarkStart w:id="0" w:name="_GoBack"/>
            <w:bookmarkEnd w:id="0"/>
          </w:p>
        </w:tc>
        <w:tc>
          <w:tcPr>
            <w:tcW w:w="1544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90C8B" w:rsidRPr="00A418D0" w:rsidRDefault="00D90C8B" w:rsidP="002519EF">
            <w:pPr>
              <w:spacing w:before="47"/>
              <w:jc w:val="center"/>
              <w:rPr>
                <w:rFonts w:cs="Times New Roman"/>
              </w:rPr>
            </w:pPr>
          </w:p>
        </w:tc>
        <w:tc>
          <w:tcPr>
            <w:tcW w:w="1754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90C8B" w:rsidRDefault="00D90C8B" w:rsidP="002519EF">
            <w:pPr>
              <w:spacing w:before="4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From 1</w:t>
            </w:r>
            <w:r>
              <w:rPr>
                <w:rFonts w:cs="Times New Roman"/>
                <w:vertAlign w:val="superscript"/>
              </w:rPr>
              <w:t>st</w:t>
            </w:r>
            <w:r>
              <w:rPr>
                <w:rFonts w:cs="Times New Roman"/>
              </w:rPr>
              <w:t xml:space="preserve"> class to last class prior to end semester examination</w:t>
            </w:r>
          </w:p>
        </w:tc>
      </w:tr>
      <w:tr w:rsidR="002519EF" w:rsidTr="00D90C8B">
        <w:trPr>
          <w:trHeight w:val="454"/>
        </w:trPr>
        <w:tc>
          <w:tcPr>
            <w:tcW w:w="373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151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1547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spacing w:before="47"/>
              <w:rPr>
                <w:rFonts w:cs="Times New Roman"/>
              </w:rPr>
            </w:pPr>
          </w:p>
        </w:tc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D90C8B" w:rsidP="00D90C8B">
            <w:pPr>
              <w:spacing w:before="4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As per the syllabus completed to the prior date</w:t>
            </w:r>
          </w:p>
        </w:tc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2519EF" w:rsidRPr="00A418D0" w:rsidRDefault="002519EF" w:rsidP="002519EF">
            <w:pPr>
              <w:spacing w:before="47"/>
              <w:jc w:val="both"/>
              <w:rPr>
                <w:rFonts w:cs="Times New Roman"/>
              </w:rPr>
            </w:pPr>
            <w:r w:rsidRPr="00A418D0">
              <w:rPr>
                <w:rFonts w:cs="Times New Roman"/>
                <w:sz w:val="22"/>
                <w:szCs w:val="22"/>
              </w:rPr>
              <w:t xml:space="preserve">Evaluation starts from </w:t>
            </w:r>
            <w:r w:rsidR="00D90C8B">
              <w:rPr>
                <w:rFonts w:cs="Times New Roman"/>
                <w:sz w:val="22"/>
                <w:szCs w:val="22"/>
              </w:rPr>
              <w:t>20</w:t>
            </w:r>
            <w:r w:rsidRPr="00A418D0">
              <w:rPr>
                <w:rFonts w:cs="Times New Roman"/>
                <w:sz w:val="22"/>
                <w:szCs w:val="22"/>
                <w:vertAlign w:val="superscript"/>
              </w:rPr>
              <w:t>th</w:t>
            </w:r>
            <w:r w:rsidRPr="00A418D0">
              <w:rPr>
                <w:rFonts w:cs="Times New Roman"/>
                <w:sz w:val="22"/>
                <w:szCs w:val="22"/>
              </w:rPr>
              <w:t xml:space="preserve"> Ma</w:t>
            </w:r>
            <w:r w:rsidR="00D90C8B">
              <w:rPr>
                <w:rFonts w:cs="Times New Roman"/>
                <w:sz w:val="22"/>
                <w:szCs w:val="22"/>
              </w:rPr>
              <w:t>r</w:t>
            </w:r>
            <w:r w:rsidRPr="00A418D0">
              <w:rPr>
                <w:rFonts w:cs="Times New Roman"/>
                <w:sz w:val="22"/>
                <w:szCs w:val="22"/>
              </w:rPr>
              <w:t xml:space="preserve">ch </w:t>
            </w:r>
            <w:r>
              <w:rPr>
                <w:rFonts w:cs="Times New Roman"/>
                <w:sz w:val="22"/>
                <w:szCs w:val="22"/>
              </w:rPr>
              <w:t>17</w:t>
            </w:r>
          </w:p>
        </w:tc>
        <w:tc>
          <w:tcPr>
            <w:tcW w:w="1754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spacing w:before="47"/>
              <w:rPr>
                <w:rFonts w:cs="Times New Roman"/>
              </w:rPr>
            </w:pPr>
          </w:p>
        </w:tc>
      </w:tr>
      <w:tr w:rsidR="002519EF" w:rsidTr="00D90C8B">
        <w:tc>
          <w:tcPr>
            <w:tcW w:w="373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Duration</w:t>
            </w:r>
          </w:p>
        </w:tc>
        <w:tc>
          <w:tcPr>
            <w:tcW w:w="1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9EF" w:rsidRDefault="002519EF" w:rsidP="002519EF">
            <w:pPr>
              <w:spacing w:before="4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1.5 Hours</w:t>
            </w:r>
          </w:p>
        </w:tc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9EF" w:rsidRPr="00D90C8B" w:rsidRDefault="00D90C8B" w:rsidP="00D90C8B">
            <w:pPr>
              <w:spacing w:before="47"/>
              <w:jc w:val="center"/>
              <w:rPr>
                <w:rFonts w:cs="Times New Roman"/>
              </w:rPr>
            </w:pPr>
            <w:r w:rsidRPr="00D90C8B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Hour</w:t>
            </w:r>
            <w:r w:rsidR="002519EF" w:rsidRPr="00D90C8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/ Test</w:t>
            </w:r>
          </w:p>
        </w:tc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519EF" w:rsidRDefault="002519EF" w:rsidP="002519EF">
            <w:pPr>
              <w:spacing w:before="4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 Weeks</w:t>
            </w:r>
          </w:p>
        </w:tc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9EF" w:rsidRDefault="002519EF" w:rsidP="002519EF">
            <w:pPr>
              <w:spacing w:before="4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Three Hours</w:t>
            </w:r>
          </w:p>
        </w:tc>
      </w:tr>
      <w:tr w:rsidR="002519EF" w:rsidTr="00D90C8B">
        <w:tc>
          <w:tcPr>
            <w:tcW w:w="373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Marks</w:t>
            </w:r>
          </w:p>
        </w:tc>
        <w:tc>
          <w:tcPr>
            <w:tcW w:w="1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9EF" w:rsidRDefault="002519EF" w:rsidP="002519EF">
            <w:pPr>
              <w:spacing w:before="4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9EF" w:rsidRDefault="002519EF" w:rsidP="002519EF">
            <w:pPr>
              <w:spacing w:before="4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D90C8B">
              <w:rPr>
                <w:rFonts w:cs="Times New Roman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519EF" w:rsidRDefault="00D90C8B" w:rsidP="002519EF">
            <w:pPr>
              <w:spacing w:before="4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9EF" w:rsidRDefault="00D90C8B" w:rsidP="002519EF">
            <w:pPr>
              <w:spacing w:before="4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</w:tr>
      <w:tr w:rsidR="002519EF" w:rsidTr="002519EF">
        <w:tc>
          <w:tcPr>
            <w:tcW w:w="373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Questions</w:t>
            </w:r>
          </w:p>
        </w:tc>
        <w:tc>
          <w:tcPr>
            <w:tcW w:w="63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9EF" w:rsidRDefault="002519EF" w:rsidP="002519EF">
            <w:pPr>
              <w:pStyle w:val="ListParagraph"/>
              <w:numPr>
                <w:ilvl w:val="0"/>
                <w:numId w:val="3"/>
              </w:numPr>
              <w:spacing w:before="4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Question paper consists of Analytical (problems) and Theory questions (may not be direct).  </w:t>
            </w:r>
          </w:p>
          <w:p w:rsidR="002519EF" w:rsidRDefault="002519EF" w:rsidP="002519EF">
            <w:pPr>
              <w:pStyle w:val="ListParagraph"/>
              <w:numPr>
                <w:ilvl w:val="0"/>
                <w:numId w:val="3"/>
              </w:numPr>
              <w:spacing w:before="4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Percentage of Analytical and Theory questions may be 50:50 / 60:40 / 40:60.  </w:t>
            </w:r>
          </w:p>
          <w:p w:rsidR="002519EF" w:rsidRDefault="002519EF" w:rsidP="002519EF">
            <w:pPr>
              <w:pStyle w:val="ListParagraph"/>
              <w:numPr>
                <w:ilvl w:val="0"/>
                <w:numId w:val="3"/>
              </w:numPr>
              <w:spacing w:before="4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All questions are compulsory (</w:t>
            </w:r>
            <w:proofErr w:type="spellStart"/>
            <w:r>
              <w:rPr>
                <w:rFonts w:cs="Times New Roman"/>
              </w:rPr>
              <w:t>i.e</w:t>
            </w:r>
            <w:proofErr w:type="spellEnd"/>
            <w:r>
              <w:rPr>
                <w:rFonts w:cs="Times New Roman"/>
              </w:rPr>
              <w:t xml:space="preserve"> no choice in the question paper).  </w:t>
            </w:r>
          </w:p>
        </w:tc>
      </w:tr>
      <w:tr w:rsidR="002519EF" w:rsidTr="002519EF">
        <w:tc>
          <w:tcPr>
            <w:tcW w:w="373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Extra Text/Exam</w:t>
            </w:r>
          </w:p>
        </w:tc>
        <w:tc>
          <w:tcPr>
            <w:tcW w:w="63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9EF" w:rsidRDefault="002519EF" w:rsidP="002519EF">
            <w:pPr>
              <w:spacing w:before="4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 extra test will be given under any circumstance except genuine medical reason with medical doctor certificate (Only if the candidate is hospitalize for treatment).</w:t>
            </w:r>
          </w:p>
        </w:tc>
      </w:tr>
      <w:tr w:rsidR="002519EF" w:rsidTr="002519EF">
        <w:tc>
          <w:tcPr>
            <w:tcW w:w="373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Assignment/Quiz/Surprise Test</w:t>
            </w:r>
          </w:p>
        </w:tc>
        <w:tc>
          <w:tcPr>
            <w:tcW w:w="63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spacing w:before="4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DB4EF2" w:rsidTr="002519EF">
        <w:tc>
          <w:tcPr>
            <w:tcW w:w="3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B4EF2" w:rsidRDefault="00DB4EF2" w:rsidP="002519E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B4EF2" w:rsidRDefault="00DB4EF2" w:rsidP="002519EF">
            <w:pPr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Cutoff for AA grade is</w:t>
            </w:r>
          </w:p>
        </w:tc>
        <w:tc>
          <w:tcPr>
            <w:tcW w:w="63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B4EF2" w:rsidRDefault="00DB4EF2" w:rsidP="002519EF">
            <w:pPr>
              <w:spacing w:before="4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85M</w:t>
            </w:r>
          </w:p>
        </w:tc>
      </w:tr>
      <w:tr w:rsidR="003E6288" w:rsidTr="002519EF">
        <w:tc>
          <w:tcPr>
            <w:tcW w:w="3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E6288" w:rsidRDefault="003E6288" w:rsidP="002519E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E6288" w:rsidRDefault="003E6288" w:rsidP="002519EF">
            <w:pPr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Number of AA grade</w:t>
            </w:r>
          </w:p>
        </w:tc>
        <w:tc>
          <w:tcPr>
            <w:tcW w:w="63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E6288" w:rsidRDefault="003E6288" w:rsidP="002519EF">
            <w:pPr>
              <w:spacing w:before="4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As per institute norms</w:t>
            </w:r>
          </w:p>
        </w:tc>
      </w:tr>
      <w:tr w:rsidR="002519EF" w:rsidTr="002519EF">
        <w:tc>
          <w:tcPr>
            <w:tcW w:w="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Attendance </w:t>
            </w:r>
          </w:p>
        </w:tc>
        <w:tc>
          <w:tcPr>
            <w:tcW w:w="63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9EF" w:rsidRDefault="002519EF" w:rsidP="002519EF">
            <w:pPr>
              <w:spacing w:before="4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Student should get minimum 75% of the attendance as per the institute rule to become eligible to appear for end semester examination else it will be declared as "FA". </w:t>
            </w:r>
          </w:p>
          <w:p w:rsidR="002519EF" w:rsidRDefault="002519EF" w:rsidP="002519EF">
            <w:pPr>
              <w:spacing w:before="47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Note: 74.75 % of attendance also will be declared as "FA".</w:t>
            </w:r>
          </w:p>
        </w:tc>
      </w:tr>
      <w:tr w:rsidR="002519EF" w:rsidTr="002519EF">
        <w:tc>
          <w:tcPr>
            <w:tcW w:w="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519EF" w:rsidRDefault="002519EF" w:rsidP="002519EF">
            <w:pPr>
              <w:rPr>
                <w:rFonts w:cs="Times New Roman"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</w:rPr>
              <w:t>List of text books/references</w:t>
            </w:r>
          </w:p>
        </w:tc>
        <w:tc>
          <w:tcPr>
            <w:tcW w:w="63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519EF" w:rsidRDefault="002519EF" w:rsidP="002519EF">
            <w:pPr>
              <w:spacing w:before="47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Tentative List of Text Books</w:t>
            </w:r>
          </w:p>
          <w:p w:rsidR="00D90C8B" w:rsidRPr="00D90C8B" w:rsidRDefault="00D90C8B" w:rsidP="00D90C8B">
            <w:pPr>
              <w:pStyle w:val="ListParagraph"/>
              <w:numPr>
                <w:ilvl w:val="0"/>
                <w:numId w:val="7"/>
              </w:numPr>
              <w:tabs>
                <w:tab w:val="left" w:pos="7665"/>
              </w:tabs>
              <w:suppressAutoHyphens w:val="0"/>
              <w:spacing w:after="200" w:line="276" w:lineRule="auto"/>
              <w:rPr>
                <w:rFonts w:cs="Times New Roman"/>
              </w:rPr>
            </w:pPr>
            <w:r w:rsidRPr="00D90C8B">
              <w:rPr>
                <w:rFonts w:cs="Times New Roman"/>
              </w:rPr>
              <w:t>William Stallings, Cryptography and Network Security, Fourth Edition, Pearson Education/PHI, 2003.</w:t>
            </w:r>
          </w:p>
          <w:p w:rsidR="00D90C8B" w:rsidRPr="0071412B" w:rsidRDefault="00D90C8B" w:rsidP="00D90C8B">
            <w:pPr>
              <w:numPr>
                <w:ilvl w:val="0"/>
                <w:numId w:val="7"/>
              </w:numPr>
              <w:suppressAutoHyphens w:val="0"/>
              <w:spacing w:after="200"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Micheal</w:t>
            </w:r>
            <w:proofErr w:type="spellEnd"/>
            <w:r>
              <w:rPr>
                <w:rFonts w:cs="Times New Roman"/>
              </w:rPr>
              <w:t xml:space="preserve"> E. Whitman and Herbert J. </w:t>
            </w:r>
            <w:proofErr w:type="spellStart"/>
            <w:r>
              <w:rPr>
                <w:rFonts w:cs="Times New Roman"/>
              </w:rPr>
              <w:t>Mattord</w:t>
            </w:r>
            <w:proofErr w:type="spellEnd"/>
            <w:r>
              <w:rPr>
                <w:rFonts w:cs="Times New Roman"/>
              </w:rPr>
              <w:t xml:space="preserve"> principles of information Security, 2</w:t>
            </w:r>
            <w:r w:rsidRPr="00381313">
              <w:rPr>
                <w:rFonts w:cs="Times New Roman"/>
                <w:vertAlign w:val="superscript"/>
              </w:rPr>
              <w:t>nd</w:t>
            </w:r>
            <w:r>
              <w:rPr>
                <w:rFonts w:cs="Times New Roman"/>
              </w:rPr>
              <w:t xml:space="preserve"> Edition, Thomson, 2005</w:t>
            </w:r>
            <w:r w:rsidRPr="0071412B">
              <w:rPr>
                <w:rFonts w:cs="Times New Roman"/>
              </w:rPr>
              <w:t>.</w:t>
            </w:r>
          </w:p>
          <w:p w:rsidR="00D90C8B" w:rsidRPr="00381313" w:rsidRDefault="00D90C8B" w:rsidP="00D90C8B">
            <w:pPr>
              <w:numPr>
                <w:ilvl w:val="0"/>
                <w:numId w:val="7"/>
              </w:numPr>
              <w:suppressAutoHyphens w:val="0"/>
              <w:spacing w:after="200"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Atul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Kahate</w:t>
            </w:r>
            <w:proofErr w:type="spellEnd"/>
            <w:r>
              <w:rPr>
                <w:rFonts w:cs="Times New Roman"/>
              </w:rPr>
              <w:t xml:space="preserve"> ,</w:t>
            </w:r>
            <w:proofErr w:type="gramEnd"/>
            <w:r>
              <w:rPr>
                <w:rFonts w:cs="Times New Roman"/>
              </w:rPr>
              <w:t xml:space="preserve"> Cryptography and Network Security, Tata </w:t>
            </w:r>
            <w:proofErr w:type="spellStart"/>
            <w:r>
              <w:rPr>
                <w:rFonts w:cs="Times New Roman"/>
              </w:rPr>
              <w:t>McGrawHill</w:t>
            </w:r>
            <w:proofErr w:type="spellEnd"/>
            <w:r>
              <w:rPr>
                <w:rFonts w:cs="Times New Roman"/>
              </w:rPr>
              <w:t>, 2003.</w:t>
            </w:r>
          </w:p>
          <w:p w:rsidR="002519EF" w:rsidRPr="00D90C8B" w:rsidRDefault="00D90C8B" w:rsidP="00D90C8B">
            <w:pPr>
              <w:pStyle w:val="ListParagraph"/>
              <w:numPr>
                <w:ilvl w:val="0"/>
                <w:numId w:val="7"/>
              </w:numPr>
              <w:suppressAutoHyphens w:val="0"/>
              <w:spacing w:after="200" w:line="276" w:lineRule="auto"/>
            </w:pPr>
            <w:proofErr w:type="spellStart"/>
            <w:r>
              <w:rPr>
                <w:rFonts w:cs="Times New Roman"/>
                <w:szCs w:val="24"/>
              </w:rPr>
              <w:t>Behrouz</w:t>
            </w:r>
            <w:proofErr w:type="spellEnd"/>
            <w:r>
              <w:rPr>
                <w:rFonts w:cs="Times New Roman"/>
                <w:szCs w:val="24"/>
              </w:rPr>
              <w:t xml:space="preserve"> A. </w:t>
            </w:r>
            <w:proofErr w:type="spellStart"/>
            <w:r>
              <w:rPr>
                <w:rFonts w:cs="Times New Roman"/>
                <w:szCs w:val="24"/>
              </w:rPr>
              <w:t>Forouzan</w:t>
            </w:r>
            <w:proofErr w:type="spellEnd"/>
            <w:r>
              <w:rPr>
                <w:rFonts w:cs="Times New Roman"/>
                <w:szCs w:val="24"/>
              </w:rPr>
              <w:t xml:space="preserve">: Cryptography and Network Security, Tata </w:t>
            </w:r>
            <w:proofErr w:type="spellStart"/>
            <w:r>
              <w:rPr>
                <w:rFonts w:cs="Times New Roman"/>
                <w:szCs w:val="24"/>
              </w:rPr>
              <w:t>McGrawHill</w:t>
            </w:r>
            <w:proofErr w:type="spellEnd"/>
            <w:r>
              <w:rPr>
                <w:rFonts w:cs="Times New Roman"/>
                <w:szCs w:val="24"/>
              </w:rPr>
              <w:t>, 2007.</w:t>
            </w:r>
          </w:p>
        </w:tc>
      </w:tr>
    </w:tbl>
    <w:p w:rsidR="002519EF" w:rsidRDefault="002519EF">
      <w:pPr>
        <w:spacing w:line="320" w:lineRule="exact"/>
        <w:ind w:left="397"/>
        <w:jc w:val="both"/>
        <w:rPr>
          <w:rFonts w:cs="Times New Roman"/>
          <w:color w:val="000000"/>
        </w:rPr>
      </w:pPr>
    </w:p>
    <w:p w:rsidR="004B5324" w:rsidRDefault="004B5324">
      <w:pPr>
        <w:spacing w:line="320" w:lineRule="exact"/>
        <w:ind w:left="397"/>
        <w:jc w:val="both"/>
        <w:rPr>
          <w:rFonts w:cs="Times New Roman"/>
          <w:color w:val="000000"/>
        </w:rPr>
      </w:pPr>
    </w:p>
    <w:p w:rsidR="004B5324" w:rsidRDefault="004B5324">
      <w:pPr>
        <w:spacing w:line="320" w:lineRule="exact"/>
        <w:ind w:left="397"/>
        <w:jc w:val="both"/>
        <w:rPr>
          <w:rFonts w:cs="Times New Roman"/>
          <w:color w:val="000000"/>
        </w:rPr>
      </w:pPr>
    </w:p>
    <w:p w:rsidR="004B5324" w:rsidRDefault="004B5324">
      <w:pPr>
        <w:spacing w:line="320" w:lineRule="exact"/>
        <w:ind w:left="397"/>
        <w:jc w:val="both"/>
        <w:rPr>
          <w:rFonts w:cs="Times New Roman"/>
          <w:color w:val="000000"/>
        </w:rPr>
      </w:pPr>
    </w:p>
    <w:p w:rsidR="004B5324" w:rsidRDefault="004B5324">
      <w:pPr>
        <w:spacing w:line="320" w:lineRule="exact"/>
        <w:ind w:left="397"/>
        <w:jc w:val="both"/>
        <w:rPr>
          <w:rFonts w:cs="Times New Roman"/>
          <w:color w:val="000000"/>
        </w:rPr>
      </w:pPr>
    </w:p>
    <w:tbl>
      <w:tblPr>
        <w:tblStyle w:val="TableGrid"/>
        <w:tblpPr w:leftFromText="180" w:rightFromText="180" w:vertAnchor="text" w:horzAnchor="margin" w:tblpXSpec="center" w:tblpY="374"/>
        <w:tblW w:w="9108" w:type="dxa"/>
        <w:tblLayout w:type="fixed"/>
        <w:tblLook w:val="04A0"/>
      </w:tblPr>
      <w:tblGrid>
        <w:gridCol w:w="873"/>
        <w:gridCol w:w="2937"/>
        <w:gridCol w:w="1338"/>
        <w:gridCol w:w="1350"/>
        <w:gridCol w:w="2610"/>
      </w:tblGrid>
      <w:tr w:rsidR="001A173F" w:rsidTr="00E16FFA">
        <w:trPr>
          <w:gridAfter w:val="2"/>
          <w:wAfter w:w="3960" w:type="dxa"/>
        </w:trPr>
        <w:tc>
          <w:tcPr>
            <w:tcW w:w="873" w:type="dxa"/>
          </w:tcPr>
          <w:p w:rsidR="001A173F" w:rsidRPr="00E16FFA" w:rsidRDefault="001A173F" w:rsidP="001A173F">
            <w:pPr>
              <w:spacing w:line="280" w:lineRule="exact"/>
              <w:jc w:val="center"/>
              <w:rPr>
                <w:rFonts w:cs="Times New Roman"/>
                <w:b/>
                <w:color w:val="000000"/>
              </w:rPr>
            </w:pPr>
            <w:r w:rsidRPr="00E16FFA">
              <w:rPr>
                <w:rFonts w:cs="Times New Roman"/>
                <w:b/>
                <w:color w:val="000000"/>
              </w:rPr>
              <w:t>Batch No</w:t>
            </w:r>
          </w:p>
        </w:tc>
        <w:tc>
          <w:tcPr>
            <w:tcW w:w="2937" w:type="dxa"/>
          </w:tcPr>
          <w:p w:rsidR="001A173F" w:rsidRPr="00E16FFA" w:rsidRDefault="009E4724" w:rsidP="009E4724">
            <w:pPr>
              <w:jc w:val="center"/>
              <w:rPr>
                <w:b/>
              </w:rPr>
            </w:pPr>
            <w:r w:rsidRPr="00E16FFA">
              <w:rPr>
                <w:rFonts w:cs="Times New Roman"/>
                <w:b/>
                <w:color w:val="000000"/>
              </w:rPr>
              <w:t>Mini Project Evaluation</w:t>
            </w:r>
          </w:p>
        </w:tc>
        <w:tc>
          <w:tcPr>
            <w:tcW w:w="1338" w:type="dxa"/>
          </w:tcPr>
          <w:p w:rsidR="001A173F" w:rsidRPr="00E16FFA" w:rsidRDefault="001A173F" w:rsidP="001A173F">
            <w:pPr>
              <w:rPr>
                <w:b/>
              </w:rPr>
            </w:pPr>
            <w:r w:rsidRPr="00E16FFA">
              <w:rPr>
                <w:b/>
              </w:rPr>
              <w:t xml:space="preserve">Evaluation   </w:t>
            </w:r>
          </w:p>
          <w:p w:rsidR="001A173F" w:rsidRPr="00E16FFA" w:rsidRDefault="001A173F" w:rsidP="001A173F">
            <w:pPr>
              <w:rPr>
                <w:b/>
              </w:rPr>
            </w:pPr>
            <w:r w:rsidRPr="00E16FFA">
              <w:rPr>
                <w:b/>
              </w:rPr>
              <w:t xml:space="preserve">    Date</w:t>
            </w:r>
          </w:p>
        </w:tc>
      </w:tr>
      <w:tr w:rsidR="001A173F" w:rsidTr="00E16FFA">
        <w:trPr>
          <w:gridAfter w:val="2"/>
          <w:wAfter w:w="3960" w:type="dxa"/>
        </w:trPr>
        <w:tc>
          <w:tcPr>
            <w:tcW w:w="873" w:type="dxa"/>
          </w:tcPr>
          <w:p w:rsidR="001A173F" w:rsidRPr="001A173F" w:rsidRDefault="001A173F" w:rsidP="001A173F">
            <w:pPr>
              <w:spacing w:line="280" w:lineRule="exact"/>
              <w:jc w:val="center"/>
              <w:rPr>
                <w:rFonts w:cs="Times New Roman"/>
                <w:color w:val="000000"/>
              </w:rPr>
            </w:pPr>
            <w:r w:rsidRPr="001A173F">
              <w:rPr>
                <w:rFonts w:cs="Times New Roman"/>
                <w:color w:val="000000"/>
              </w:rPr>
              <w:t>1</w:t>
            </w:r>
          </w:p>
        </w:tc>
        <w:tc>
          <w:tcPr>
            <w:tcW w:w="2937" w:type="dxa"/>
          </w:tcPr>
          <w:p w:rsidR="001A173F" w:rsidRPr="001A173F" w:rsidRDefault="001A173F" w:rsidP="001A173F">
            <w:r w:rsidRPr="001A173F">
              <w:t>Mini Project Implementation</w:t>
            </w:r>
          </w:p>
        </w:tc>
        <w:tc>
          <w:tcPr>
            <w:tcW w:w="1338" w:type="dxa"/>
          </w:tcPr>
          <w:p w:rsidR="001A173F" w:rsidRPr="001A173F" w:rsidRDefault="001A173F" w:rsidP="00E16FFA">
            <w:pPr>
              <w:jc w:val="center"/>
            </w:pPr>
            <w:r w:rsidRPr="001A173F">
              <w:t>20/</w:t>
            </w:r>
            <w:r w:rsidR="00E16FFA">
              <w:t>0</w:t>
            </w:r>
            <w:r w:rsidRPr="001A173F">
              <w:t>3/17</w:t>
            </w:r>
          </w:p>
        </w:tc>
      </w:tr>
      <w:tr w:rsidR="001A173F" w:rsidTr="00E16FFA">
        <w:trPr>
          <w:gridAfter w:val="2"/>
          <w:wAfter w:w="3960" w:type="dxa"/>
        </w:trPr>
        <w:tc>
          <w:tcPr>
            <w:tcW w:w="873" w:type="dxa"/>
          </w:tcPr>
          <w:p w:rsidR="001A173F" w:rsidRPr="001A173F" w:rsidRDefault="001A173F" w:rsidP="001A173F">
            <w:pPr>
              <w:spacing w:line="280" w:lineRule="exact"/>
              <w:jc w:val="center"/>
              <w:rPr>
                <w:rFonts w:cs="Times New Roman"/>
                <w:color w:val="000000"/>
              </w:rPr>
            </w:pPr>
            <w:r w:rsidRPr="001A173F">
              <w:rPr>
                <w:rFonts w:cs="Times New Roman"/>
                <w:color w:val="000000"/>
              </w:rPr>
              <w:t>2</w:t>
            </w:r>
          </w:p>
        </w:tc>
        <w:tc>
          <w:tcPr>
            <w:tcW w:w="2937" w:type="dxa"/>
          </w:tcPr>
          <w:p w:rsidR="001A173F" w:rsidRPr="001A173F" w:rsidRDefault="001A173F" w:rsidP="001A173F">
            <w:r w:rsidRPr="001A173F">
              <w:t>Mini Project Implementation</w:t>
            </w:r>
          </w:p>
        </w:tc>
        <w:tc>
          <w:tcPr>
            <w:tcW w:w="1338" w:type="dxa"/>
          </w:tcPr>
          <w:p w:rsidR="001A173F" w:rsidRPr="001A173F" w:rsidRDefault="001A173F" w:rsidP="00E16FFA">
            <w:pPr>
              <w:jc w:val="center"/>
            </w:pPr>
            <w:r w:rsidRPr="001A173F">
              <w:t>21/</w:t>
            </w:r>
            <w:r w:rsidR="00E16FFA">
              <w:t>0</w:t>
            </w:r>
            <w:r w:rsidRPr="001A173F">
              <w:t>3/17</w:t>
            </w:r>
          </w:p>
        </w:tc>
      </w:tr>
      <w:tr w:rsidR="001A173F" w:rsidTr="00E16FFA">
        <w:trPr>
          <w:gridAfter w:val="2"/>
          <w:wAfter w:w="3960" w:type="dxa"/>
        </w:trPr>
        <w:tc>
          <w:tcPr>
            <w:tcW w:w="873" w:type="dxa"/>
          </w:tcPr>
          <w:p w:rsidR="001A173F" w:rsidRPr="001A173F" w:rsidRDefault="001A173F" w:rsidP="001A173F">
            <w:pPr>
              <w:spacing w:line="280" w:lineRule="exact"/>
              <w:jc w:val="center"/>
              <w:rPr>
                <w:rFonts w:cs="Times New Roman"/>
                <w:color w:val="000000"/>
              </w:rPr>
            </w:pPr>
            <w:r w:rsidRPr="001A173F">
              <w:rPr>
                <w:rFonts w:cs="Times New Roman"/>
                <w:color w:val="000000"/>
              </w:rPr>
              <w:t>3</w:t>
            </w:r>
          </w:p>
        </w:tc>
        <w:tc>
          <w:tcPr>
            <w:tcW w:w="2937" w:type="dxa"/>
          </w:tcPr>
          <w:p w:rsidR="001A173F" w:rsidRPr="001A173F" w:rsidRDefault="001A173F" w:rsidP="001A173F">
            <w:r w:rsidRPr="001A173F">
              <w:t>Mini Project Implementation</w:t>
            </w:r>
          </w:p>
        </w:tc>
        <w:tc>
          <w:tcPr>
            <w:tcW w:w="1338" w:type="dxa"/>
          </w:tcPr>
          <w:p w:rsidR="001A173F" w:rsidRPr="001A173F" w:rsidRDefault="001A173F" w:rsidP="00E16FFA">
            <w:pPr>
              <w:jc w:val="center"/>
            </w:pPr>
            <w:r w:rsidRPr="001A173F">
              <w:t>22/</w:t>
            </w:r>
            <w:r w:rsidR="00E16FFA">
              <w:t>0</w:t>
            </w:r>
            <w:r w:rsidRPr="001A173F">
              <w:t>3/17</w:t>
            </w:r>
          </w:p>
        </w:tc>
      </w:tr>
      <w:tr w:rsidR="002519EF" w:rsidTr="00E16FFA">
        <w:tc>
          <w:tcPr>
            <w:tcW w:w="873" w:type="dxa"/>
          </w:tcPr>
          <w:p w:rsidR="002519EF" w:rsidRDefault="001A173F" w:rsidP="001A173F">
            <w:pPr>
              <w:spacing w:line="320" w:lineRule="exac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</w:t>
            </w:r>
          </w:p>
        </w:tc>
        <w:tc>
          <w:tcPr>
            <w:tcW w:w="2937" w:type="dxa"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Mini Project Implementation </w:t>
            </w:r>
          </w:p>
        </w:tc>
        <w:tc>
          <w:tcPr>
            <w:tcW w:w="1338" w:type="dxa"/>
          </w:tcPr>
          <w:p w:rsidR="002519EF" w:rsidRPr="001A173F" w:rsidRDefault="001A173F" w:rsidP="00E16FFA">
            <w:pPr>
              <w:jc w:val="center"/>
            </w:pPr>
            <w:r w:rsidRPr="001A173F">
              <w:t>23/</w:t>
            </w:r>
            <w:r w:rsidR="00E16FFA">
              <w:t>0</w:t>
            </w:r>
            <w:r w:rsidRPr="001A173F">
              <w:t>3</w:t>
            </w:r>
            <w:r w:rsidR="002519EF" w:rsidRPr="001A173F">
              <w:t>/17</w:t>
            </w:r>
          </w:p>
        </w:tc>
        <w:tc>
          <w:tcPr>
            <w:tcW w:w="1350" w:type="dxa"/>
            <w:vMerge w:val="restart"/>
            <w:vAlign w:val="center"/>
          </w:tcPr>
          <w:p w:rsidR="009E4724" w:rsidRDefault="009E4724" w:rsidP="009E4724">
            <w:pPr>
              <w:spacing w:before="240" w:line="360" w:lineRule="auto"/>
              <w:rPr>
                <w:b/>
              </w:rPr>
            </w:pPr>
            <w:proofErr w:type="spellStart"/>
            <w:r w:rsidRPr="009E4724">
              <w:rPr>
                <w:b/>
              </w:rPr>
              <w:t>Weightage</w:t>
            </w:r>
            <w:proofErr w:type="spellEnd"/>
          </w:p>
          <w:p w:rsidR="002519EF" w:rsidRPr="009E4724" w:rsidRDefault="001A173F" w:rsidP="009E4724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rFonts w:cs="Times New Roman"/>
                <w:color w:val="000000"/>
              </w:rPr>
              <w:t>20 Marks</w:t>
            </w:r>
          </w:p>
        </w:tc>
        <w:tc>
          <w:tcPr>
            <w:tcW w:w="2610" w:type="dxa"/>
            <w:vMerge w:val="restart"/>
          </w:tcPr>
          <w:p w:rsidR="002519EF" w:rsidRDefault="002519EF" w:rsidP="002519EF">
            <w:pPr>
              <w:spacing w:line="280" w:lineRule="exact"/>
              <w:jc w:val="both"/>
              <w:rPr>
                <w:rFonts w:cs="Times New Roman"/>
                <w:color w:val="000000"/>
              </w:rPr>
            </w:pPr>
          </w:p>
          <w:p w:rsidR="009E4724" w:rsidRDefault="009E4724" w:rsidP="009E4724">
            <w:pPr>
              <w:spacing w:line="280" w:lineRule="exact"/>
              <w:jc w:val="center"/>
              <w:rPr>
                <w:rFonts w:cs="Times New Roman"/>
                <w:b/>
                <w:color w:val="000000"/>
              </w:rPr>
            </w:pPr>
          </w:p>
          <w:p w:rsidR="009E4724" w:rsidRPr="009E4724" w:rsidRDefault="009E4724" w:rsidP="009E4724">
            <w:pPr>
              <w:spacing w:line="280" w:lineRule="exact"/>
              <w:jc w:val="center"/>
              <w:rPr>
                <w:rFonts w:cs="Times New Roman"/>
                <w:b/>
                <w:color w:val="000000"/>
              </w:rPr>
            </w:pPr>
            <w:r w:rsidRPr="009E4724">
              <w:rPr>
                <w:rFonts w:cs="Times New Roman"/>
                <w:b/>
                <w:color w:val="000000"/>
              </w:rPr>
              <w:t>Timing</w:t>
            </w:r>
          </w:p>
          <w:p w:rsidR="009E4724" w:rsidRDefault="009E4724" w:rsidP="002519EF">
            <w:pPr>
              <w:spacing w:line="280" w:lineRule="exact"/>
              <w:jc w:val="both"/>
              <w:rPr>
                <w:rFonts w:cs="Times New Roman"/>
                <w:color w:val="000000"/>
              </w:rPr>
            </w:pPr>
          </w:p>
          <w:p w:rsidR="002519EF" w:rsidRDefault="001A173F" w:rsidP="002519EF">
            <w:pPr>
              <w:spacing w:line="280" w:lineRule="exact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   3</w:t>
            </w:r>
            <w:r w:rsidR="002519EF">
              <w:rPr>
                <w:rFonts w:cs="Times New Roman"/>
                <w:color w:val="000000"/>
              </w:rPr>
              <w:t>:</w:t>
            </w:r>
            <w:r>
              <w:rPr>
                <w:rFonts w:cs="Times New Roman"/>
                <w:color w:val="000000"/>
              </w:rPr>
              <w:t>00PM – 5:3</w:t>
            </w:r>
            <w:r w:rsidR="002519EF">
              <w:rPr>
                <w:rFonts w:cs="Times New Roman"/>
                <w:color w:val="000000"/>
              </w:rPr>
              <w:t>0PM</w:t>
            </w:r>
          </w:p>
          <w:p w:rsidR="002519EF" w:rsidRDefault="002519EF" w:rsidP="001A173F">
            <w:pPr>
              <w:spacing w:line="280" w:lineRule="exact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Four </w:t>
            </w:r>
            <w:r w:rsidR="001A173F">
              <w:rPr>
                <w:rFonts w:cs="Times New Roman"/>
                <w:color w:val="000000"/>
              </w:rPr>
              <w:t>Batches</w:t>
            </w:r>
            <w:r>
              <w:rPr>
                <w:rFonts w:cs="Times New Roman"/>
                <w:color w:val="000000"/>
              </w:rPr>
              <w:t xml:space="preserve"> each Day</w:t>
            </w:r>
          </w:p>
        </w:tc>
      </w:tr>
      <w:tr w:rsidR="002519EF" w:rsidTr="00E16FFA">
        <w:tc>
          <w:tcPr>
            <w:tcW w:w="873" w:type="dxa"/>
          </w:tcPr>
          <w:p w:rsidR="002519EF" w:rsidRDefault="001A173F" w:rsidP="001A173F">
            <w:pPr>
              <w:spacing w:line="320" w:lineRule="exac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  <w:tc>
          <w:tcPr>
            <w:tcW w:w="2937" w:type="dxa"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Mini Project Implementation</w:t>
            </w:r>
          </w:p>
        </w:tc>
        <w:tc>
          <w:tcPr>
            <w:tcW w:w="1338" w:type="dxa"/>
          </w:tcPr>
          <w:p w:rsidR="002519EF" w:rsidRDefault="001A173F" w:rsidP="00E16FFA">
            <w:pPr>
              <w:jc w:val="center"/>
            </w:pPr>
            <w:r>
              <w:t>24/03</w:t>
            </w:r>
            <w:r w:rsidR="002519EF">
              <w:t>/17</w:t>
            </w:r>
          </w:p>
        </w:tc>
        <w:tc>
          <w:tcPr>
            <w:tcW w:w="1350" w:type="dxa"/>
            <w:vMerge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610" w:type="dxa"/>
            <w:vMerge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</w:p>
        </w:tc>
      </w:tr>
      <w:tr w:rsidR="002519EF" w:rsidTr="00E16FFA">
        <w:tc>
          <w:tcPr>
            <w:tcW w:w="873" w:type="dxa"/>
          </w:tcPr>
          <w:p w:rsidR="002519EF" w:rsidRDefault="001A173F" w:rsidP="001A173F">
            <w:pPr>
              <w:spacing w:line="320" w:lineRule="exac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</w:t>
            </w:r>
          </w:p>
        </w:tc>
        <w:tc>
          <w:tcPr>
            <w:tcW w:w="2937" w:type="dxa"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Mini Project Implementation</w:t>
            </w:r>
          </w:p>
        </w:tc>
        <w:tc>
          <w:tcPr>
            <w:tcW w:w="1338" w:type="dxa"/>
          </w:tcPr>
          <w:p w:rsidR="002519EF" w:rsidRDefault="001A173F" w:rsidP="00E16FFA">
            <w:pPr>
              <w:jc w:val="center"/>
            </w:pPr>
            <w:r>
              <w:t>27</w:t>
            </w:r>
            <w:r w:rsidR="002519EF">
              <w:t>/03/17</w:t>
            </w:r>
          </w:p>
        </w:tc>
        <w:tc>
          <w:tcPr>
            <w:tcW w:w="1350" w:type="dxa"/>
            <w:vMerge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610" w:type="dxa"/>
            <w:vMerge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</w:p>
        </w:tc>
      </w:tr>
      <w:tr w:rsidR="002519EF" w:rsidTr="00E16FFA">
        <w:tc>
          <w:tcPr>
            <w:tcW w:w="873" w:type="dxa"/>
          </w:tcPr>
          <w:p w:rsidR="002519EF" w:rsidRDefault="001A173F" w:rsidP="001A173F">
            <w:pPr>
              <w:spacing w:line="320" w:lineRule="exac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</w:t>
            </w:r>
          </w:p>
        </w:tc>
        <w:tc>
          <w:tcPr>
            <w:tcW w:w="2937" w:type="dxa"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Mini Project Implementation</w:t>
            </w:r>
          </w:p>
        </w:tc>
        <w:tc>
          <w:tcPr>
            <w:tcW w:w="1338" w:type="dxa"/>
          </w:tcPr>
          <w:p w:rsidR="002519EF" w:rsidRDefault="001A173F" w:rsidP="00E16FFA">
            <w:pPr>
              <w:jc w:val="center"/>
            </w:pPr>
            <w:r>
              <w:t>28</w:t>
            </w:r>
            <w:r w:rsidR="002519EF">
              <w:t>/03/17</w:t>
            </w:r>
          </w:p>
        </w:tc>
        <w:tc>
          <w:tcPr>
            <w:tcW w:w="1350" w:type="dxa"/>
            <w:vMerge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610" w:type="dxa"/>
            <w:vMerge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</w:p>
        </w:tc>
      </w:tr>
      <w:tr w:rsidR="002519EF" w:rsidTr="00E16FFA">
        <w:tc>
          <w:tcPr>
            <w:tcW w:w="873" w:type="dxa"/>
          </w:tcPr>
          <w:p w:rsidR="002519EF" w:rsidRDefault="001A173F" w:rsidP="001A173F">
            <w:pPr>
              <w:spacing w:line="320" w:lineRule="exac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</w:t>
            </w:r>
          </w:p>
        </w:tc>
        <w:tc>
          <w:tcPr>
            <w:tcW w:w="2937" w:type="dxa"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Mini Project Implementation</w:t>
            </w:r>
          </w:p>
        </w:tc>
        <w:tc>
          <w:tcPr>
            <w:tcW w:w="1338" w:type="dxa"/>
          </w:tcPr>
          <w:p w:rsidR="002519EF" w:rsidRDefault="001A173F" w:rsidP="00E16FFA">
            <w:pPr>
              <w:jc w:val="center"/>
            </w:pPr>
            <w:r>
              <w:t>29</w:t>
            </w:r>
            <w:r w:rsidR="002519EF">
              <w:t>/03/17</w:t>
            </w:r>
          </w:p>
        </w:tc>
        <w:tc>
          <w:tcPr>
            <w:tcW w:w="1350" w:type="dxa"/>
            <w:vMerge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610" w:type="dxa"/>
            <w:vMerge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</w:p>
        </w:tc>
      </w:tr>
      <w:tr w:rsidR="002519EF" w:rsidTr="00E16FFA">
        <w:trPr>
          <w:trHeight w:val="527"/>
        </w:trPr>
        <w:tc>
          <w:tcPr>
            <w:tcW w:w="873" w:type="dxa"/>
          </w:tcPr>
          <w:p w:rsidR="002519EF" w:rsidRDefault="001A173F" w:rsidP="001A173F">
            <w:pPr>
              <w:spacing w:line="320" w:lineRule="exac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</w:t>
            </w:r>
          </w:p>
        </w:tc>
        <w:tc>
          <w:tcPr>
            <w:tcW w:w="2937" w:type="dxa"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Mini Project Implementation</w:t>
            </w:r>
          </w:p>
        </w:tc>
        <w:tc>
          <w:tcPr>
            <w:tcW w:w="1338" w:type="dxa"/>
          </w:tcPr>
          <w:p w:rsidR="002519EF" w:rsidRDefault="001A173F" w:rsidP="00E16FFA">
            <w:pPr>
              <w:jc w:val="center"/>
            </w:pPr>
            <w:r>
              <w:t>30</w:t>
            </w:r>
            <w:r w:rsidR="002519EF">
              <w:t>/03/17</w:t>
            </w:r>
          </w:p>
        </w:tc>
        <w:tc>
          <w:tcPr>
            <w:tcW w:w="1350" w:type="dxa"/>
            <w:vMerge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610" w:type="dxa"/>
            <w:vMerge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color w:val="000000"/>
              </w:rPr>
            </w:pPr>
          </w:p>
        </w:tc>
      </w:tr>
      <w:tr w:rsidR="002519EF" w:rsidTr="00E275B9">
        <w:tc>
          <w:tcPr>
            <w:tcW w:w="9108" w:type="dxa"/>
            <w:gridSpan w:val="5"/>
          </w:tcPr>
          <w:p w:rsidR="002519EF" w:rsidRDefault="002519EF" w:rsidP="002519EF">
            <w:pPr>
              <w:spacing w:line="320" w:lineRule="exact"/>
              <w:jc w:val="both"/>
              <w:rPr>
                <w:rFonts w:cs="Times New Roman"/>
                <w:b/>
                <w:color w:val="000000"/>
              </w:rPr>
            </w:pPr>
            <w:r w:rsidRPr="002519EF">
              <w:rPr>
                <w:rFonts w:cs="Times New Roman"/>
                <w:b/>
                <w:color w:val="000000"/>
              </w:rPr>
              <w:t>Note:</w:t>
            </w:r>
          </w:p>
          <w:p w:rsidR="002519EF" w:rsidRPr="004B5324" w:rsidRDefault="002519EF" w:rsidP="005C20C0">
            <w:pPr>
              <w:pStyle w:val="ListParagraph"/>
              <w:numPr>
                <w:ilvl w:val="0"/>
                <w:numId w:val="6"/>
              </w:numPr>
              <w:spacing w:line="320" w:lineRule="exact"/>
              <w:jc w:val="both"/>
              <w:rPr>
                <w:rFonts w:cs="Times New Roman"/>
                <w:color w:val="000000"/>
                <w:szCs w:val="22"/>
              </w:rPr>
            </w:pPr>
            <w:r w:rsidRPr="004B5324">
              <w:rPr>
                <w:rFonts w:cs="Times New Roman"/>
                <w:color w:val="000000"/>
                <w:szCs w:val="22"/>
              </w:rPr>
              <w:t>Evaluation is purely based on output of the project and complexity of the project.</w:t>
            </w:r>
          </w:p>
          <w:p w:rsidR="00E275B9" w:rsidRPr="00E275B9" w:rsidRDefault="00E275B9" w:rsidP="00E275B9">
            <w:pPr>
              <w:pStyle w:val="ListParagraph"/>
              <w:numPr>
                <w:ilvl w:val="0"/>
                <w:numId w:val="6"/>
              </w:numPr>
              <w:spacing w:line="320" w:lineRule="exact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22"/>
              </w:rPr>
              <w:t>Mini project must be</w:t>
            </w:r>
            <w:r w:rsidR="002519EF" w:rsidRPr="004B5324">
              <w:rPr>
                <w:rFonts w:cs="Times New Roman"/>
                <w:color w:val="000000"/>
                <w:szCs w:val="22"/>
              </w:rPr>
              <w:t xml:space="preserve"> implement</w:t>
            </w:r>
            <w:r>
              <w:rPr>
                <w:rFonts w:cs="Times New Roman"/>
                <w:color w:val="000000"/>
                <w:szCs w:val="22"/>
              </w:rPr>
              <w:t xml:space="preserve">ed on </w:t>
            </w:r>
            <w:r w:rsidRPr="001E7F15">
              <w:rPr>
                <w:rFonts w:cs="Times New Roman"/>
                <w:b/>
                <w:color w:val="000000"/>
                <w:szCs w:val="22"/>
              </w:rPr>
              <w:t>Malware Detection</w:t>
            </w:r>
            <w:r w:rsidR="001E7F15">
              <w:rPr>
                <w:rFonts w:cs="Times New Roman"/>
                <w:color w:val="000000"/>
                <w:szCs w:val="22"/>
              </w:rPr>
              <w:t>.</w:t>
            </w:r>
          </w:p>
          <w:p w:rsidR="002519EF" w:rsidRDefault="005C20C0" w:rsidP="00E275B9">
            <w:pPr>
              <w:pStyle w:val="ListParagraph"/>
              <w:numPr>
                <w:ilvl w:val="0"/>
                <w:numId w:val="6"/>
              </w:numPr>
              <w:spacing w:line="320" w:lineRule="exact"/>
              <w:jc w:val="both"/>
              <w:rPr>
                <w:rFonts w:cs="Times New Roman"/>
                <w:color w:val="000000"/>
              </w:rPr>
            </w:pPr>
            <w:r w:rsidRPr="004B5324">
              <w:rPr>
                <w:rFonts w:cs="Times New Roman"/>
                <w:color w:val="000000"/>
                <w:szCs w:val="22"/>
              </w:rPr>
              <w:t>Last date for mini project title with hardco</w:t>
            </w:r>
            <w:r w:rsidR="00E275B9">
              <w:rPr>
                <w:rFonts w:cs="Times New Roman"/>
                <w:color w:val="000000"/>
                <w:szCs w:val="22"/>
              </w:rPr>
              <w:t>py of the paper submission is 23</w:t>
            </w:r>
            <w:r w:rsidRPr="004B5324">
              <w:rPr>
                <w:rFonts w:cs="Times New Roman"/>
                <w:color w:val="000000"/>
                <w:szCs w:val="22"/>
              </w:rPr>
              <w:t>/01/17</w:t>
            </w:r>
            <w:r w:rsidR="001E7F15">
              <w:rPr>
                <w:rFonts w:cs="Times New Roman"/>
                <w:color w:val="000000"/>
                <w:szCs w:val="22"/>
              </w:rPr>
              <w:t>.</w:t>
            </w:r>
          </w:p>
        </w:tc>
      </w:tr>
    </w:tbl>
    <w:p w:rsidR="00365CAE" w:rsidRDefault="00063765">
      <w:pPr>
        <w:spacing w:line="320" w:lineRule="exact"/>
        <w:ind w:left="397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.</w:t>
      </w:r>
    </w:p>
    <w:p w:rsidR="00AD4CB4" w:rsidRDefault="00AD4CB4">
      <w:pPr>
        <w:jc w:val="both"/>
        <w:rPr>
          <w:rFonts w:cs="Times New Roman"/>
          <w:color w:val="000000"/>
        </w:rPr>
      </w:pPr>
    </w:p>
    <w:p w:rsidR="002519EF" w:rsidRDefault="002519EF" w:rsidP="002519EF">
      <w:pPr>
        <w:ind w:left="5040" w:firstLine="720"/>
        <w:rPr>
          <w:rFonts w:cs="Times New Roman"/>
          <w:color w:val="000000"/>
        </w:rPr>
      </w:pPr>
    </w:p>
    <w:p w:rsidR="002519EF" w:rsidRDefault="002519EF" w:rsidP="002519EF">
      <w:pPr>
        <w:numPr>
          <w:ilvl w:val="0"/>
          <w:numId w:val="1"/>
        </w:numPr>
        <w:spacing w:line="320" w:lineRule="exact"/>
        <w:jc w:val="both"/>
        <w:rPr>
          <w:rFonts w:cs="Times New Roman"/>
          <w:color w:val="000000"/>
        </w:rPr>
      </w:pPr>
      <w:r w:rsidRPr="00184FD0">
        <w:rPr>
          <w:rFonts w:cs="Times New Roman"/>
          <w:color w:val="000000"/>
        </w:rPr>
        <w:t xml:space="preserve">Mobile phones are not be allowed in classroom and no marks for attendance.  </w:t>
      </w:r>
    </w:p>
    <w:p w:rsidR="002519EF" w:rsidRPr="00184FD0" w:rsidRDefault="002519EF" w:rsidP="002519EF">
      <w:pPr>
        <w:numPr>
          <w:ilvl w:val="0"/>
          <w:numId w:val="1"/>
        </w:numPr>
        <w:spacing w:line="320" w:lineRule="exact"/>
        <w:jc w:val="both"/>
        <w:rPr>
          <w:rFonts w:cs="Times New Roman"/>
          <w:color w:val="000000"/>
        </w:rPr>
      </w:pPr>
      <w:r w:rsidRPr="00184FD0">
        <w:rPr>
          <w:rFonts w:cs="Times New Roman"/>
          <w:color w:val="000000"/>
        </w:rPr>
        <w:t xml:space="preserve">Evaluated answer scripts of </w:t>
      </w:r>
      <w:r>
        <w:rPr>
          <w:rFonts w:cs="Times New Roman"/>
          <w:color w:val="000000"/>
        </w:rPr>
        <w:t>m</w:t>
      </w:r>
      <w:r w:rsidRPr="00184FD0">
        <w:rPr>
          <w:rFonts w:cs="Times New Roman"/>
          <w:color w:val="000000"/>
        </w:rPr>
        <w:t xml:space="preserve">id semester and </w:t>
      </w:r>
      <w:r>
        <w:rPr>
          <w:rFonts w:cs="Times New Roman"/>
          <w:color w:val="000000"/>
        </w:rPr>
        <w:t>e</w:t>
      </w:r>
      <w:r w:rsidRPr="00184FD0">
        <w:rPr>
          <w:rFonts w:cs="Times New Roman"/>
          <w:color w:val="000000"/>
        </w:rPr>
        <w:t xml:space="preserve">nd semester examination will be showed to students only on said date and time and it is the student responsibility to see the corrected answer scripts.  </w:t>
      </w:r>
    </w:p>
    <w:p w:rsidR="002519EF" w:rsidRDefault="002519EF" w:rsidP="002519EF">
      <w:pPr>
        <w:ind w:left="57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</w:p>
    <w:p w:rsidR="002519EF" w:rsidRDefault="002519EF" w:rsidP="002519EF">
      <w:pPr>
        <w:ind w:left="5760"/>
        <w:jc w:val="both"/>
        <w:rPr>
          <w:rFonts w:cs="Times New Roman"/>
          <w:color w:val="000000"/>
        </w:rPr>
      </w:pPr>
    </w:p>
    <w:p w:rsidR="002519EF" w:rsidRDefault="002519EF" w:rsidP="002519EF">
      <w:pPr>
        <w:ind w:left="5760"/>
        <w:jc w:val="both"/>
        <w:rPr>
          <w:rFonts w:cs="Times New Roman"/>
          <w:color w:val="000000"/>
        </w:rPr>
      </w:pPr>
    </w:p>
    <w:p w:rsidR="002519EF" w:rsidRDefault="002519EF" w:rsidP="002519EF">
      <w:pPr>
        <w:ind w:left="5760"/>
        <w:jc w:val="both"/>
        <w:rPr>
          <w:rFonts w:cs="Times New Roman"/>
          <w:color w:val="000000"/>
        </w:rPr>
      </w:pPr>
    </w:p>
    <w:p w:rsidR="00365CAE" w:rsidRDefault="00063765" w:rsidP="002519EF">
      <w:pPr>
        <w:ind w:left="57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</w:t>
      </w:r>
      <w:r w:rsidR="001E7F15">
        <w:rPr>
          <w:rFonts w:cs="Times New Roman"/>
          <w:color w:val="000000"/>
        </w:rPr>
        <w:t xml:space="preserve">Mr. </w:t>
      </w:r>
      <w:proofErr w:type="spellStart"/>
      <w:r w:rsidR="001E7F15">
        <w:rPr>
          <w:rFonts w:cs="Times New Roman"/>
          <w:color w:val="000000"/>
        </w:rPr>
        <w:t>Ganesh</w:t>
      </w:r>
      <w:proofErr w:type="spellEnd"/>
      <w:r w:rsidR="001E7F15">
        <w:rPr>
          <w:rFonts w:cs="Times New Roman"/>
          <w:color w:val="000000"/>
        </w:rPr>
        <w:t xml:space="preserve"> </w:t>
      </w:r>
      <w:proofErr w:type="spellStart"/>
      <w:r w:rsidR="001E7F15">
        <w:rPr>
          <w:rFonts w:cs="Times New Roman"/>
          <w:color w:val="000000"/>
        </w:rPr>
        <w:t>Murgod</w:t>
      </w:r>
      <w:proofErr w:type="spellEnd"/>
      <w:r>
        <w:rPr>
          <w:rFonts w:cs="Times New Roman"/>
          <w:color w:val="000000"/>
        </w:rPr>
        <w:t>)</w:t>
      </w:r>
    </w:p>
    <w:p w:rsidR="00365CAE" w:rsidRDefault="00063765" w:rsidP="00184FD0">
      <w:pPr>
        <w:ind w:left="3600" w:firstLine="720"/>
        <w:jc w:val="center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Course Instructor </w:t>
      </w:r>
    </w:p>
    <w:sectPr w:rsidR="00365CAE" w:rsidSect="001A09EC">
      <w:pgSz w:w="11906" w:h="16838"/>
      <w:pgMar w:top="851" w:right="1440" w:bottom="851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3692"/>
    <w:multiLevelType w:val="multilevel"/>
    <w:tmpl w:val="58AAC6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F0A426A"/>
    <w:multiLevelType w:val="hybridMultilevel"/>
    <w:tmpl w:val="4D88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B7D9E"/>
    <w:multiLevelType w:val="multilevel"/>
    <w:tmpl w:val="CD90C790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DE473C9"/>
    <w:multiLevelType w:val="multilevel"/>
    <w:tmpl w:val="72744B90"/>
    <w:lvl w:ilvl="0">
      <w:start w:val="1"/>
      <w:numFmt w:val="bullet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D37B49"/>
    <w:multiLevelType w:val="multilevel"/>
    <w:tmpl w:val="E1CE46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707297B"/>
    <w:multiLevelType w:val="hybridMultilevel"/>
    <w:tmpl w:val="EB0CCBBC"/>
    <w:lvl w:ilvl="0" w:tplc="966A01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096B5F"/>
    <w:multiLevelType w:val="hybridMultilevel"/>
    <w:tmpl w:val="B448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jcwMzQ1NDY1MjMxtrRQ0lEKTi0uzszPAykwqgUAertaaiwAAAA="/>
  </w:docVars>
  <w:rsids>
    <w:rsidRoot w:val="00365CAE"/>
    <w:rsid w:val="00063765"/>
    <w:rsid w:val="0009081E"/>
    <w:rsid w:val="0015176F"/>
    <w:rsid w:val="00184FD0"/>
    <w:rsid w:val="001A09EC"/>
    <w:rsid w:val="001A173F"/>
    <w:rsid w:val="001E7F15"/>
    <w:rsid w:val="002519EF"/>
    <w:rsid w:val="00365CAE"/>
    <w:rsid w:val="003E5FFD"/>
    <w:rsid w:val="003E6288"/>
    <w:rsid w:val="004B5324"/>
    <w:rsid w:val="00594D5A"/>
    <w:rsid w:val="005C20C0"/>
    <w:rsid w:val="0060314E"/>
    <w:rsid w:val="009E4724"/>
    <w:rsid w:val="00A418D0"/>
    <w:rsid w:val="00AD4CB4"/>
    <w:rsid w:val="00B62C47"/>
    <w:rsid w:val="00D23026"/>
    <w:rsid w:val="00D90C8B"/>
    <w:rsid w:val="00DB3C83"/>
    <w:rsid w:val="00DB4EF2"/>
    <w:rsid w:val="00E16FFA"/>
    <w:rsid w:val="00E275B9"/>
    <w:rsid w:val="00EF3603"/>
    <w:rsid w:val="00F11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F8"/>
    <w:pPr>
      <w:suppressAutoHyphens/>
      <w:spacing w:line="240" w:lineRule="auto"/>
    </w:pPr>
    <w:rPr>
      <w:rFonts w:ascii="Times New Roman" w:eastAsia="Times New Roman" w:hAnsi="Times New Roman" w:cs="Mangal"/>
      <w:sz w:val="24"/>
      <w:szCs w:val="24"/>
      <w:lang w:val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724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724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724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724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4724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4724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1A09EC"/>
    <w:rPr>
      <w:color w:val="00000A"/>
    </w:rPr>
  </w:style>
  <w:style w:type="character" w:customStyle="1" w:styleId="ListLabel2">
    <w:name w:val="ListLabel 2"/>
    <w:rsid w:val="001A09EC"/>
    <w:rPr>
      <w:rFonts w:cs="Courier New"/>
    </w:rPr>
  </w:style>
  <w:style w:type="paragraph" w:customStyle="1" w:styleId="Heading">
    <w:name w:val="Heading"/>
    <w:basedOn w:val="Normal"/>
    <w:next w:val="TextBody"/>
    <w:rsid w:val="001A09E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A09EC"/>
    <w:pPr>
      <w:spacing w:after="140" w:line="288" w:lineRule="auto"/>
    </w:pPr>
  </w:style>
  <w:style w:type="paragraph" w:styleId="List">
    <w:name w:val="List"/>
    <w:basedOn w:val="TextBody"/>
    <w:rsid w:val="001A09EC"/>
    <w:rPr>
      <w:rFonts w:cs="FreeSans"/>
    </w:rPr>
  </w:style>
  <w:style w:type="paragraph" w:styleId="Caption">
    <w:name w:val="caption"/>
    <w:basedOn w:val="Normal"/>
    <w:rsid w:val="001A09EC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1A09EC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F1D20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AD4C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E472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US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E4724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US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9E4724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val="en-US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9E4724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val="en-US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9E4724"/>
    <w:rPr>
      <w:rFonts w:asciiTheme="majorHAnsi" w:eastAsiaTheme="majorEastAsia" w:hAnsiTheme="majorHAnsi" w:cs="Mangal"/>
      <w:color w:val="243F60" w:themeColor="accent1" w:themeShade="7F"/>
      <w:sz w:val="24"/>
      <w:szCs w:val="21"/>
      <w:lang w:val="en-US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9E4724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  <w:lang w:val="en-US" w:bidi="hi-IN"/>
    </w:rPr>
  </w:style>
  <w:style w:type="paragraph" w:styleId="NoSpacing">
    <w:name w:val="No Spacing"/>
    <w:uiPriority w:val="1"/>
    <w:qFormat/>
    <w:rsid w:val="009E4724"/>
    <w:pPr>
      <w:suppressAutoHyphens/>
      <w:spacing w:line="240" w:lineRule="auto"/>
    </w:pPr>
    <w:rPr>
      <w:rFonts w:ascii="Times New Roman" w:eastAsia="Times New Roman" w:hAnsi="Times New Roman" w:cs="Mangal"/>
      <w:sz w:val="24"/>
      <w:szCs w:val="21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abc</cp:lastModifiedBy>
  <cp:revision>24</cp:revision>
  <dcterms:created xsi:type="dcterms:W3CDTF">2014-01-01T14:54:00Z</dcterms:created>
  <dcterms:modified xsi:type="dcterms:W3CDTF">2016-12-28T06:27:00Z</dcterms:modified>
  <dc:language>en-IN</dc:language>
</cp:coreProperties>
</file>