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D9" w:rsidRDefault="00A56FD9" w:rsidP="00EC60DC">
      <w:pPr>
        <w:spacing w:after="0"/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EC60DC" w:rsidRDefault="002C42F8" w:rsidP="00EC60DC">
      <w:pPr>
        <w:spacing w:after="0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2C42F8">
        <w:rPr>
          <w:rFonts w:ascii="Book Antiqua" w:hAnsi="Book Antiqua"/>
          <w:b/>
          <w:bCs/>
          <w:noProof/>
          <w:color w:val="1F497D" w:themeColor="text2"/>
          <w:sz w:val="26"/>
          <w:szCs w:val="26"/>
        </w:rPr>
        <w:pict>
          <v:roundrect id="_x0000_s1027" style="position:absolute;left:0;text-align:left;margin-left:-6.6pt;margin-top:28.5pt;width:484.2pt;height:91.05pt;z-index:-251657216" arcsize="10923f"/>
        </w:pict>
      </w:r>
      <w:r w:rsidR="001F7363" w:rsidRPr="001F7363">
        <w:rPr>
          <w:rFonts w:ascii="Book Antiqua" w:hAnsi="Book Antiqua"/>
          <w:b/>
          <w:bCs/>
          <w:noProof/>
          <w:sz w:val="26"/>
          <w:szCs w:val="26"/>
        </w:rPr>
        <w:drawing>
          <wp:inline distT="0" distB="0" distL="0" distR="0">
            <wp:extent cx="483870" cy="42672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26720"/>
                    </a:xfrm>
                    <a:prstGeom prst="rect">
                      <a:avLst/>
                    </a:prstGeom>
                    <a:solidFill>
                      <a:srgbClr val="C0504D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855" w:rsidRPr="0027293E" w:rsidRDefault="00C018EF" w:rsidP="00EC60DC">
      <w:pPr>
        <w:spacing w:after="0"/>
        <w:jc w:val="center"/>
        <w:rPr>
          <w:rFonts w:ascii="Bookman Old Style" w:hAnsi="Bookman Old Style"/>
          <w:b/>
          <w:bCs/>
          <w:color w:val="0D11B3"/>
          <w:sz w:val="28"/>
          <w:szCs w:val="28"/>
        </w:rPr>
      </w:pPr>
      <w:proofErr w:type="gramStart"/>
      <w:r w:rsidRPr="0027293E">
        <w:rPr>
          <w:rFonts w:ascii="Bookman Old Style" w:hAnsi="Bookman Old Style"/>
          <w:b/>
          <w:bCs/>
          <w:color w:val="0D11B3"/>
          <w:sz w:val="28"/>
          <w:szCs w:val="28"/>
        </w:rPr>
        <w:t>MANNAGUDDE  SHIVARAM</w:t>
      </w:r>
      <w:proofErr w:type="gramEnd"/>
      <w:r w:rsidRPr="0027293E">
        <w:rPr>
          <w:rFonts w:ascii="Bookman Old Style" w:hAnsi="Bookman Old Style"/>
          <w:b/>
          <w:bCs/>
          <w:color w:val="0D11B3"/>
          <w:sz w:val="28"/>
          <w:szCs w:val="28"/>
        </w:rPr>
        <w:t xml:space="preserve">  &amp; SUSHEELA  GATTY  FOUNDATION</w:t>
      </w:r>
    </w:p>
    <w:p w:rsidR="001B598A" w:rsidRPr="0056623E" w:rsidRDefault="00EF7A0D" w:rsidP="00EC60DC">
      <w:pPr>
        <w:spacing w:after="0"/>
        <w:jc w:val="center"/>
        <w:rPr>
          <w:rFonts w:ascii="Bookman Old Style" w:hAnsi="Bookman Old Style"/>
          <w:color w:val="0033CC"/>
          <w:sz w:val="24"/>
          <w:szCs w:val="26"/>
        </w:rPr>
      </w:pPr>
      <w:r w:rsidRPr="0056623E">
        <w:rPr>
          <w:iCs/>
          <w:color w:val="0033CC"/>
          <w:sz w:val="20"/>
        </w:rPr>
        <w:t xml:space="preserve">(Established in </w:t>
      </w:r>
      <w:r w:rsidR="005B49E5" w:rsidRPr="0056623E">
        <w:rPr>
          <w:iCs/>
          <w:color w:val="0033CC"/>
          <w:sz w:val="20"/>
        </w:rPr>
        <w:t>201</w:t>
      </w:r>
      <w:r w:rsidR="00BF1855" w:rsidRPr="0056623E">
        <w:rPr>
          <w:iCs/>
          <w:color w:val="0033CC"/>
          <w:sz w:val="20"/>
        </w:rPr>
        <w:t>5)</w:t>
      </w:r>
    </w:p>
    <w:p w:rsidR="0027293E" w:rsidRPr="0027293E" w:rsidRDefault="001B598A" w:rsidP="0027293E">
      <w:pPr>
        <w:spacing w:after="0"/>
        <w:jc w:val="center"/>
        <w:rPr>
          <w:rFonts w:ascii="Book Antiqua" w:hAnsi="Book Antiqua"/>
          <w:color w:val="0D11B3"/>
        </w:rPr>
      </w:pPr>
      <w:proofErr w:type="gramStart"/>
      <w:r w:rsidRPr="0056623E">
        <w:rPr>
          <w:rFonts w:ascii="Book Antiqua" w:hAnsi="Book Antiqua"/>
          <w:color w:val="0033CC"/>
          <w:sz w:val="28"/>
        </w:rPr>
        <w:t xml:space="preserve">#1, </w:t>
      </w:r>
      <w:proofErr w:type="spellStart"/>
      <w:r w:rsidRPr="0056623E">
        <w:rPr>
          <w:rFonts w:ascii="Book Antiqua" w:hAnsi="Book Antiqua"/>
          <w:color w:val="0033CC"/>
          <w:sz w:val="28"/>
        </w:rPr>
        <w:t>Rajnivas</w:t>
      </w:r>
      <w:proofErr w:type="spellEnd"/>
      <w:r w:rsidRPr="0056623E">
        <w:rPr>
          <w:rFonts w:ascii="Book Antiqua" w:hAnsi="Book Antiqua"/>
          <w:color w:val="0033CC"/>
          <w:sz w:val="28"/>
        </w:rPr>
        <w:t>, Mannagudde, Mangalore 575 003</w:t>
      </w:r>
      <w:r w:rsidRPr="0056623E">
        <w:rPr>
          <w:rFonts w:ascii="Book Antiqua" w:hAnsi="Book Antiqua"/>
          <w:color w:val="0033CC"/>
          <w:sz w:val="28"/>
        </w:rPr>
        <w:br/>
      </w:r>
      <w:hyperlink r:id="rId7" w:history="1">
        <w:r w:rsidRPr="004C3462">
          <w:rPr>
            <w:rStyle w:val="Hyperlink"/>
            <w:rFonts w:ascii="Book Antiqua" w:hAnsi="Book Antiqua"/>
            <w:color w:val="0D11B3"/>
            <w:sz w:val="24"/>
          </w:rPr>
          <w:t>www.gattyfoundation.org</w:t>
        </w:r>
      </w:hyperlink>
      <w:r w:rsidRPr="00A94BC9">
        <w:rPr>
          <w:rFonts w:ascii="Book Antiqua" w:hAnsi="Book Antiqua"/>
          <w:color w:val="0D11B3"/>
        </w:rPr>
        <w:t>.</w:t>
      </w:r>
      <w:proofErr w:type="gramEnd"/>
      <w:r w:rsidR="0027293E">
        <w:rPr>
          <w:rFonts w:ascii="Book Antiqua" w:hAnsi="Book Antiqua"/>
          <w:color w:val="0D11B3"/>
        </w:rPr>
        <w:t xml:space="preserve"> M</w:t>
      </w:r>
      <w:proofErr w:type="gramStart"/>
      <w:r w:rsidR="0027293E">
        <w:rPr>
          <w:rFonts w:ascii="Book Antiqua" w:hAnsi="Book Antiqua"/>
          <w:color w:val="0D11B3"/>
        </w:rPr>
        <w:t>:WApp:9448836436</w:t>
      </w:r>
      <w:proofErr w:type="gramEnd"/>
    </w:p>
    <w:p w:rsidR="0018182B" w:rsidRDefault="0018182B" w:rsidP="00E13F9F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8182B" w:rsidRDefault="0018182B" w:rsidP="00E13F9F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8182B" w:rsidRDefault="0018182B" w:rsidP="00E13F9F">
      <w:pPr>
        <w:spacing w:after="0"/>
        <w:jc w:val="center"/>
        <w:rPr>
          <w:rFonts w:ascii="Mistral" w:hAnsi="Mistral"/>
          <w:b/>
          <w:bCs/>
          <w:i/>
          <w:iCs/>
          <w:color w:val="0F243E" w:themeColor="text2" w:themeShade="80"/>
          <w:sz w:val="32"/>
        </w:rPr>
      </w:pPr>
      <w:r w:rsidRPr="0018182B">
        <w:rPr>
          <w:rFonts w:ascii="Mistral" w:hAnsi="Mistral"/>
          <w:b/>
          <w:bCs/>
          <w:i/>
          <w:iCs/>
          <w:noProof/>
          <w:color w:val="0F243E" w:themeColor="text2" w:themeShade="80"/>
          <w:sz w:val="32"/>
        </w:rPr>
        <w:drawing>
          <wp:inline distT="0" distB="0" distL="0" distR="0">
            <wp:extent cx="2670810" cy="172974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37" cy="17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F9F" w:rsidRPr="008420D5" w:rsidRDefault="00E13F9F" w:rsidP="00E13F9F">
      <w:pPr>
        <w:spacing w:after="0"/>
        <w:jc w:val="center"/>
        <w:rPr>
          <w:rFonts w:ascii="Bookman Old Style" w:hAnsi="Bookman Old Style"/>
          <w:color w:val="0F243E" w:themeColor="text2" w:themeShade="80"/>
          <w:szCs w:val="26"/>
        </w:rPr>
      </w:pPr>
      <w:r w:rsidRPr="008420D5">
        <w:rPr>
          <w:rFonts w:ascii="Bookman Old Style" w:hAnsi="Bookman Old Style"/>
          <w:b/>
          <w:bCs/>
          <w:i/>
          <w:iCs/>
          <w:color w:val="0F243E" w:themeColor="text2" w:themeShade="80"/>
          <w:szCs w:val="26"/>
        </w:rPr>
        <w:t xml:space="preserve">Fulfilling Philanthropic &amp; Charitable Mission </w:t>
      </w:r>
    </w:p>
    <w:p w:rsidR="0056623E" w:rsidRPr="008420D5" w:rsidRDefault="00E13F9F" w:rsidP="00E13F9F">
      <w:pPr>
        <w:spacing w:after="0"/>
        <w:jc w:val="center"/>
        <w:rPr>
          <w:rFonts w:ascii="Bookman Old Style" w:hAnsi="Bookman Old Style"/>
          <w:b/>
          <w:bCs/>
          <w:i/>
          <w:iCs/>
          <w:color w:val="0F243E" w:themeColor="text2" w:themeShade="80"/>
          <w:szCs w:val="26"/>
        </w:rPr>
      </w:pPr>
      <w:r w:rsidRPr="008420D5">
        <w:rPr>
          <w:rFonts w:ascii="Bookman Old Style" w:hAnsi="Bookman Old Style"/>
          <w:b/>
          <w:bCs/>
          <w:i/>
          <w:iCs/>
          <w:color w:val="0F243E" w:themeColor="text2" w:themeShade="80"/>
          <w:szCs w:val="26"/>
        </w:rPr>
        <w:t xml:space="preserve">Focused on upliftment of Meritorious &amp; Deserving Students </w:t>
      </w:r>
    </w:p>
    <w:p w:rsidR="00E13F9F" w:rsidRPr="008420D5" w:rsidRDefault="00E13F9F" w:rsidP="00E13F9F">
      <w:pPr>
        <w:spacing w:after="0"/>
        <w:jc w:val="center"/>
        <w:rPr>
          <w:rFonts w:ascii="Bookman Old Style" w:hAnsi="Bookman Old Style"/>
          <w:color w:val="0F243E" w:themeColor="text2" w:themeShade="80"/>
          <w:szCs w:val="26"/>
        </w:rPr>
      </w:pPr>
      <w:r w:rsidRPr="008420D5">
        <w:rPr>
          <w:rFonts w:ascii="Bookman Old Style" w:hAnsi="Bookman Old Style"/>
          <w:b/>
          <w:bCs/>
          <w:i/>
          <w:iCs/>
          <w:color w:val="0F243E" w:themeColor="text2" w:themeShade="80"/>
          <w:szCs w:val="26"/>
        </w:rPr>
        <w:t xml:space="preserve">from Gatty Community </w:t>
      </w:r>
    </w:p>
    <w:p w:rsidR="00E13F9F" w:rsidRPr="008420D5" w:rsidRDefault="00E13F9F" w:rsidP="00E13F9F">
      <w:pPr>
        <w:spacing w:after="0"/>
        <w:jc w:val="center"/>
        <w:rPr>
          <w:rFonts w:ascii="Bookman Old Style" w:hAnsi="Bookman Old Style"/>
          <w:color w:val="0F243E" w:themeColor="text2" w:themeShade="80"/>
        </w:rPr>
      </w:pPr>
      <w:r w:rsidRPr="008420D5">
        <w:rPr>
          <w:rFonts w:ascii="Bookman Old Style" w:hAnsi="Bookman Old Style"/>
          <w:b/>
          <w:bCs/>
          <w:i/>
          <w:iCs/>
          <w:color w:val="0F243E" w:themeColor="text2" w:themeShade="80"/>
          <w:szCs w:val="26"/>
        </w:rPr>
        <w:t>Committed towards Advancement of Education</w:t>
      </w:r>
      <w:r w:rsidRPr="008420D5">
        <w:rPr>
          <w:rFonts w:ascii="Bookman Old Style" w:hAnsi="Bookman Old Style"/>
          <w:b/>
          <w:bCs/>
          <w:i/>
          <w:iCs/>
          <w:color w:val="0F243E" w:themeColor="text2" w:themeShade="80"/>
        </w:rPr>
        <w:t>.</w:t>
      </w:r>
    </w:p>
    <w:p w:rsidR="00E13F9F" w:rsidRPr="008420D5" w:rsidRDefault="00BB143B" w:rsidP="00EC60DC">
      <w:pPr>
        <w:spacing w:after="0"/>
        <w:jc w:val="center"/>
        <w:rPr>
          <w:rFonts w:ascii="Book Antiqua" w:hAnsi="Book Antiqua"/>
          <w:sz w:val="18"/>
        </w:rPr>
      </w:pPr>
      <w:r w:rsidRPr="008420D5">
        <w:rPr>
          <w:noProof/>
          <w:color w:val="1F497D" w:themeColor="text2"/>
          <w:sz w:val="18"/>
        </w:rPr>
        <w:drawing>
          <wp:inline distT="0" distB="0" distL="0" distR="0">
            <wp:extent cx="3280408" cy="457200"/>
            <wp:effectExtent l="19050" t="0" r="0" b="0"/>
            <wp:docPr id="4" name="Picture 1" descr="C:\Users\DELL\Desktop\MSK\MANNAGUDDE GATTY FOUNDATION\stock-vector-illustration-of-set-of-vintage-design-elements-for-page-border-92415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SK\MANNAGUDDE GATTY FOUNDATION\stock-vector-illustration-of-set-of-vintage-design-elements-for-page-border-924155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5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8EF" w:rsidRPr="002F46B6" w:rsidRDefault="00C018EF" w:rsidP="00C018EF">
      <w:pPr>
        <w:jc w:val="both"/>
        <w:rPr>
          <w:rFonts w:ascii="Book Antiqua" w:hAnsi="Book Antiqua"/>
          <w:sz w:val="24"/>
        </w:rPr>
      </w:pPr>
      <w:r w:rsidRPr="00D96558">
        <w:rPr>
          <w:i/>
          <w:iCs/>
          <w:sz w:val="24"/>
        </w:rPr>
        <w:t>The</w:t>
      </w:r>
      <w:r w:rsidRPr="00D803B9">
        <w:rPr>
          <w:i/>
          <w:iCs/>
          <w:sz w:val="24"/>
        </w:rPr>
        <w:t xml:space="preserve">  </w:t>
      </w:r>
      <w:r w:rsidRPr="002F46B6">
        <w:rPr>
          <w:rFonts w:ascii="Book Antiqua" w:hAnsi="Book Antiqua"/>
          <w:b/>
          <w:i/>
          <w:iCs/>
          <w:color w:val="0D11B3"/>
          <w:sz w:val="24"/>
        </w:rPr>
        <w:t>MANNAGUDDE  SHIVARAM  &amp; SUSHEELA  GATTY  FOUNDATION</w:t>
      </w:r>
      <w:r w:rsidRPr="002F46B6">
        <w:rPr>
          <w:rFonts w:ascii="Book Antiqua" w:hAnsi="Book Antiqua"/>
          <w:i/>
          <w:iCs/>
          <w:color w:val="1F497D" w:themeColor="text2"/>
          <w:sz w:val="24"/>
        </w:rPr>
        <w:t xml:space="preserve"> </w:t>
      </w:r>
      <w:r w:rsidRPr="002F46B6">
        <w:rPr>
          <w:rFonts w:ascii="Book Antiqua" w:hAnsi="Book Antiqua"/>
          <w:i/>
          <w:iCs/>
          <w:sz w:val="24"/>
        </w:rPr>
        <w:t xml:space="preserve">is founded in </w:t>
      </w:r>
      <w:r w:rsidR="005032B1">
        <w:rPr>
          <w:rFonts w:ascii="Book Antiqua" w:hAnsi="Book Antiqua"/>
          <w:i/>
          <w:iCs/>
          <w:sz w:val="24"/>
        </w:rPr>
        <w:t xml:space="preserve">the </w:t>
      </w:r>
      <w:r w:rsidRPr="002F46B6">
        <w:rPr>
          <w:rFonts w:ascii="Book Antiqua" w:hAnsi="Book Antiqua"/>
          <w:i/>
          <w:iCs/>
          <w:sz w:val="24"/>
        </w:rPr>
        <w:t xml:space="preserve">profound memory of Late Shri M Shivaram Gatty and </w:t>
      </w:r>
      <w:proofErr w:type="spellStart"/>
      <w:r w:rsidRPr="002F46B6">
        <w:rPr>
          <w:rFonts w:ascii="Book Antiqua" w:hAnsi="Book Antiqua"/>
          <w:i/>
          <w:iCs/>
          <w:sz w:val="24"/>
        </w:rPr>
        <w:t>Smt</w:t>
      </w:r>
      <w:proofErr w:type="spellEnd"/>
      <w:r w:rsidRPr="002F46B6">
        <w:rPr>
          <w:rFonts w:ascii="Book Antiqua" w:hAnsi="Book Antiqua"/>
          <w:i/>
          <w:iCs/>
          <w:sz w:val="24"/>
        </w:rPr>
        <w:t xml:space="preserve"> Susheela Shivaram Gatty of Mannagudde – Mangalore and is managed by the Trustees who are the members of the Mannagudde Gatty family.</w:t>
      </w:r>
    </w:p>
    <w:p w:rsidR="00C018EF" w:rsidRPr="002F46B6" w:rsidRDefault="00C018EF" w:rsidP="00C018EF">
      <w:pPr>
        <w:jc w:val="both"/>
        <w:rPr>
          <w:rFonts w:ascii="Book Antiqua" w:hAnsi="Book Antiqua"/>
          <w:sz w:val="24"/>
        </w:rPr>
      </w:pPr>
      <w:r w:rsidRPr="002F46B6">
        <w:rPr>
          <w:rFonts w:ascii="Book Antiqua" w:hAnsi="Book Antiqua"/>
          <w:i/>
          <w:iCs/>
          <w:sz w:val="24"/>
        </w:rPr>
        <w:t xml:space="preserve">                 Late Shri Shivaram Gatty was a scholar himself having </w:t>
      </w:r>
      <w:r w:rsidR="00D803B9" w:rsidRPr="002F46B6">
        <w:rPr>
          <w:rFonts w:ascii="Book Antiqua" w:hAnsi="Book Antiqua"/>
          <w:i/>
          <w:iCs/>
          <w:sz w:val="24"/>
        </w:rPr>
        <w:t>obtained</w:t>
      </w:r>
      <w:r w:rsidRPr="002F46B6">
        <w:rPr>
          <w:rFonts w:ascii="Book Antiqua" w:hAnsi="Book Antiqua"/>
          <w:i/>
          <w:iCs/>
          <w:sz w:val="24"/>
        </w:rPr>
        <w:t xml:space="preserve"> his Bachelor</w:t>
      </w:r>
      <w:r w:rsidR="002F46B6">
        <w:rPr>
          <w:rFonts w:ascii="Book Antiqua" w:hAnsi="Book Antiqua"/>
          <w:i/>
          <w:iCs/>
          <w:sz w:val="24"/>
        </w:rPr>
        <w:t>’s</w:t>
      </w:r>
      <w:r w:rsidRPr="002F46B6">
        <w:rPr>
          <w:rFonts w:ascii="Book Antiqua" w:hAnsi="Book Antiqua"/>
          <w:i/>
          <w:iCs/>
          <w:sz w:val="24"/>
        </w:rPr>
        <w:t xml:space="preserve"> degree in Arts from the Government College Mangalore in the year 1930. He was the first graduate from the G</w:t>
      </w:r>
      <w:r w:rsidR="00D803B9" w:rsidRPr="002F46B6">
        <w:rPr>
          <w:rFonts w:ascii="Book Antiqua" w:hAnsi="Book Antiqua"/>
          <w:i/>
          <w:iCs/>
          <w:sz w:val="24"/>
        </w:rPr>
        <w:t xml:space="preserve">atty Community.  He served as </w:t>
      </w:r>
      <w:r w:rsidR="00EF12AA" w:rsidRPr="002F46B6">
        <w:rPr>
          <w:rFonts w:ascii="Book Antiqua" w:hAnsi="Book Antiqua"/>
          <w:i/>
          <w:iCs/>
          <w:sz w:val="24"/>
        </w:rPr>
        <w:t xml:space="preserve">the </w:t>
      </w:r>
      <w:proofErr w:type="spellStart"/>
      <w:r w:rsidR="00F61352" w:rsidRPr="002F46B6">
        <w:rPr>
          <w:rFonts w:ascii="Book Antiqua" w:hAnsi="Book Antiqua"/>
          <w:i/>
          <w:iCs/>
          <w:sz w:val="24"/>
        </w:rPr>
        <w:t>Sheristedar</w:t>
      </w:r>
      <w:proofErr w:type="spellEnd"/>
      <w:r w:rsidR="00F61352" w:rsidRPr="002F46B6">
        <w:rPr>
          <w:rFonts w:ascii="Book Antiqua" w:hAnsi="Book Antiqua"/>
          <w:i/>
          <w:iCs/>
          <w:sz w:val="24"/>
        </w:rPr>
        <w:t xml:space="preserve"> </w:t>
      </w:r>
      <w:r w:rsidRPr="002F46B6">
        <w:rPr>
          <w:rFonts w:ascii="Book Antiqua" w:hAnsi="Book Antiqua"/>
          <w:i/>
          <w:iCs/>
          <w:sz w:val="24"/>
        </w:rPr>
        <w:t>(</w:t>
      </w:r>
      <w:r w:rsidR="00F61352" w:rsidRPr="002F46B6">
        <w:rPr>
          <w:rFonts w:ascii="Book Antiqua" w:hAnsi="Book Antiqua"/>
          <w:i/>
          <w:iCs/>
          <w:sz w:val="24"/>
        </w:rPr>
        <w:t>Principal Officer</w:t>
      </w:r>
      <w:r w:rsidRPr="002F46B6">
        <w:rPr>
          <w:rFonts w:ascii="Book Antiqua" w:hAnsi="Book Antiqua"/>
          <w:i/>
          <w:iCs/>
          <w:sz w:val="24"/>
        </w:rPr>
        <w:t xml:space="preserve">) in the Judicial Department </w:t>
      </w:r>
      <w:r w:rsidR="00D803B9" w:rsidRPr="002F46B6">
        <w:rPr>
          <w:rFonts w:ascii="Book Antiqua" w:hAnsi="Book Antiqua"/>
          <w:i/>
          <w:iCs/>
          <w:sz w:val="24"/>
        </w:rPr>
        <w:t xml:space="preserve">(Courts) </w:t>
      </w:r>
      <w:r w:rsidRPr="002F46B6">
        <w:rPr>
          <w:rFonts w:ascii="Book Antiqua" w:hAnsi="Book Antiqua"/>
          <w:i/>
          <w:iCs/>
          <w:sz w:val="24"/>
        </w:rPr>
        <w:t xml:space="preserve">for over 38 years. Late </w:t>
      </w:r>
      <w:r w:rsidR="00D803B9" w:rsidRPr="002F46B6">
        <w:rPr>
          <w:rFonts w:ascii="Book Antiqua" w:hAnsi="Book Antiqua"/>
          <w:i/>
          <w:iCs/>
          <w:sz w:val="24"/>
        </w:rPr>
        <w:t xml:space="preserve">Smt. </w:t>
      </w:r>
      <w:r w:rsidRPr="002F46B6">
        <w:rPr>
          <w:rFonts w:ascii="Book Antiqua" w:hAnsi="Book Antiqua"/>
          <w:i/>
          <w:iCs/>
          <w:sz w:val="24"/>
        </w:rPr>
        <w:t>Susheela Gatty, a non-matriculate</w:t>
      </w:r>
      <w:r w:rsidR="00D803B9" w:rsidRPr="002F46B6">
        <w:rPr>
          <w:rFonts w:ascii="Book Antiqua" w:hAnsi="Book Antiqua"/>
          <w:i/>
          <w:iCs/>
          <w:sz w:val="24"/>
        </w:rPr>
        <w:t xml:space="preserve"> village woman</w:t>
      </w:r>
      <w:r w:rsidRPr="002F46B6">
        <w:rPr>
          <w:rFonts w:ascii="Book Antiqua" w:hAnsi="Book Antiqua"/>
          <w:i/>
          <w:iCs/>
          <w:sz w:val="24"/>
        </w:rPr>
        <w:t>, shared the burden of</w:t>
      </w:r>
      <w:r w:rsidR="00D803B9" w:rsidRPr="002F46B6">
        <w:rPr>
          <w:rFonts w:ascii="Book Antiqua" w:hAnsi="Book Antiqua"/>
          <w:i/>
          <w:iCs/>
          <w:sz w:val="24"/>
        </w:rPr>
        <w:t xml:space="preserve"> up-bringing </w:t>
      </w:r>
      <w:r w:rsidRPr="002F46B6">
        <w:rPr>
          <w:rFonts w:ascii="Book Antiqua" w:hAnsi="Book Antiqua"/>
          <w:i/>
          <w:iCs/>
          <w:sz w:val="24"/>
        </w:rPr>
        <w:t>her children by selling milk. Perceiving the value of education, b</w:t>
      </w:r>
      <w:r w:rsidR="00D803B9" w:rsidRPr="002F46B6">
        <w:rPr>
          <w:rFonts w:ascii="Book Antiqua" w:hAnsi="Book Antiqua"/>
          <w:i/>
          <w:iCs/>
          <w:sz w:val="24"/>
        </w:rPr>
        <w:t>oth of them imparted the best</w:t>
      </w:r>
      <w:r w:rsidRPr="002F46B6">
        <w:rPr>
          <w:rFonts w:ascii="Book Antiqua" w:hAnsi="Book Antiqua"/>
          <w:i/>
          <w:iCs/>
          <w:sz w:val="24"/>
        </w:rPr>
        <w:t xml:space="preserve"> education to all their children despite financial difficulties. </w:t>
      </w:r>
      <w:r w:rsidRPr="002F46B6">
        <w:rPr>
          <w:rFonts w:ascii="Book Antiqua" w:hAnsi="Book Antiqua"/>
          <w:i/>
          <w:iCs/>
          <w:sz w:val="24"/>
        </w:rPr>
        <w:tab/>
      </w:r>
    </w:p>
    <w:p w:rsidR="00D803B9" w:rsidRPr="002F46B6" w:rsidRDefault="00C018EF" w:rsidP="00C018EF">
      <w:pPr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 xml:space="preserve">               Late Shri Shivaram Gatty was the Founder President of the Gatty Samaja </w:t>
      </w:r>
      <w:proofErr w:type="spellStart"/>
      <w:r w:rsidRPr="002F46B6">
        <w:rPr>
          <w:rFonts w:ascii="Book Antiqua" w:hAnsi="Book Antiqua"/>
          <w:i/>
          <w:iCs/>
          <w:sz w:val="24"/>
        </w:rPr>
        <w:t>Seva</w:t>
      </w:r>
      <w:proofErr w:type="spellEnd"/>
      <w:r w:rsidRPr="002F46B6">
        <w:rPr>
          <w:rFonts w:ascii="Book Antiqua" w:hAnsi="Book Antiqua"/>
          <w:i/>
          <w:iCs/>
          <w:sz w:val="24"/>
        </w:rPr>
        <w:t xml:space="preserve"> </w:t>
      </w:r>
      <w:proofErr w:type="spellStart"/>
      <w:r w:rsidRPr="002F46B6">
        <w:rPr>
          <w:rFonts w:ascii="Book Antiqua" w:hAnsi="Book Antiqua"/>
          <w:i/>
          <w:iCs/>
          <w:sz w:val="24"/>
        </w:rPr>
        <w:t>Sangha</w:t>
      </w:r>
      <w:proofErr w:type="spellEnd"/>
      <w:r w:rsidRPr="002F46B6">
        <w:rPr>
          <w:rFonts w:ascii="Book Antiqua" w:hAnsi="Book Antiqua"/>
          <w:i/>
          <w:iCs/>
          <w:sz w:val="24"/>
        </w:rPr>
        <w:t xml:space="preserve"> </w:t>
      </w:r>
      <w:r w:rsidR="008B7669" w:rsidRPr="002F46B6">
        <w:rPr>
          <w:rFonts w:ascii="Book Antiqua" w:hAnsi="Book Antiqua"/>
          <w:i/>
          <w:iCs/>
          <w:sz w:val="24"/>
        </w:rPr>
        <w:t xml:space="preserve">in 1947 </w:t>
      </w:r>
      <w:r w:rsidRPr="002F46B6">
        <w:rPr>
          <w:rFonts w:ascii="Book Antiqua" w:hAnsi="Book Antiqua"/>
          <w:i/>
          <w:iCs/>
          <w:sz w:val="24"/>
        </w:rPr>
        <w:t xml:space="preserve">and contributed to the formation and development of the </w:t>
      </w:r>
      <w:proofErr w:type="spellStart"/>
      <w:r w:rsidRPr="002F46B6">
        <w:rPr>
          <w:rFonts w:ascii="Book Antiqua" w:hAnsi="Book Antiqua"/>
          <w:i/>
          <w:iCs/>
          <w:sz w:val="24"/>
        </w:rPr>
        <w:t>Sangha</w:t>
      </w:r>
      <w:proofErr w:type="spellEnd"/>
      <w:r w:rsidRPr="002F46B6">
        <w:rPr>
          <w:rFonts w:ascii="Book Antiqua" w:hAnsi="Book Antiqua"/>
          <w:i/>
          <w:iCs/>
          <w:sz w:val="24"/>
        </w:rPr>
        <w:t xml:space="preserve"> in the formative stage which now has grown into a mammoth </w:t>
      </w:r>
      <w:proofErr w:type="spellStart"/>
      <w:r w:rsidRPr="002F46B6">
        <w:rPr>
          <w:rFonts w:ascii="Book Antiqua" w:hAnsi="Book Antiqua"/>
          <w:i/>
          <w:iCs/>
          <w:sz w:val="24"/>
        </w:rPr>
        <w:t>Organisation</w:t>
      </w:r>
      <w:proofErr w:type="spellEnd"/>
      <w:r w:rsidRPr="002F46B6">
        <w:rPr>
          <w:rFonts w:ascii="Book Antiqua" w:hAnsi="Book Antiqua"/>
          <w:i/>
          <w:iCs/>
          <w:sz w:val="24"/>
        </w:rPr>
        <w:t xml:space="preserve">.                </w:t>
      </w:r>
    </w:p>
    <w:p w:rsidR="002B4685" w:rsidRDefault="002F46B6" w:rsidP="00C018EF">
      <w:pPr>
        <w:jc w:val="both"/>
        <w:rPr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 xml:space="preserve">             </w:t>
      </w:r>
      <w:r w:rsidR="00C018EF" w:rsidRPr="002F46B6">
        <w:rPr>
          <w:rFonts w:ascii="Book Antiqua" w:hAnsi="Book Antiqua"/>
          <w:i/>
          <w:iCs/>
          <w:sz w:val="24"/>
        </w:rPr>
        <w:t xml:space="preserve">To pay our tributes to these great souls who laid the foundation to the Mannagudde Gatty Family, we have formed this Trust </w:t>
      </w:r>
      <w:r w:rsidR="00667A45" w:rsidRPr="002F46B6">
        <w:rPr>
          <w:rFonts w:ascii="Book Antiqua" w:hAnsi="Book Antiqua"/>
          <w:i/>
          <w:iCs/>
          <w:sz w:val="24"/>
        </w:rPr>
        <w:t xml:space="preserve">in 2015 </w:t>
      </w:r>
      <w:r w:rsidR="00C018EF" w:rsidRPr="002F46B6">
        <w:rPr>
          <w:rFonts w:ascii="Book Antiqua" w:hAnsi="Book Antiqua"/>
          <w:i/>
          <w:iCs/>
          <w:sz w:val="24"/>
        </w:rPr>
        <w:t>for continuing their vision of “</w:t>
      </w:r>
      <w:r w:rsidR="00C018EF" w:rsidRPr="002F46B6">
        <w:rPr>
          <w:rFonts w:ascii="Book Antiqua" w:hAnsi="Book Antiqua"/>
          <w:i/>
          <w:iCs/>
          <w:color w:val="0D11B3"/>
          <w:sz w:val="24"/>
        </w:rPr>
        <w:t>Education for All</w:t>
      </w:r>
      <w:r w:rsidR="00C018EF" w:rsidRPr="002F46B6">
        <w:rPr>
          <w:rFonts w:ascii="Book Antiqua" w:hAnsi="Book Antiqua"/>
          <w:i/>
          <w:iCs/>
          <w:sz w:val="24"/>
        </w:rPr>
        <w:t xml:space="preserve">”. </w:t>
      </w:r>
      <w:r w:rsidRPr="002F46B6">
        <w:rPr>
          <w:rFonts w:ascii="Book Antiqua" w:hAnsi="Book Antiqua"/>
          <w:i/>
          <w:iCs/>
          <w:sz w:val="24"/>
        </w:rPr>
        <w:t>This is the fourth</w:t>
      </w:r>
      <w:r w:rsidR="001F7363" w:rsidRPr="002F46B6">
        <w:rPr>
          <w:rFonts w:ascii="Book Antiqua" w:hAnsi="Book Antiqua"/>
          <w:i/>
          <w:iCs/>
          <w:sz w:val="24"/>
        </w:rPr>
        <w:t xml:space="preserve"> year of progress of our Foundation.</w:t>
      </w:r>
      <w:r w:rsidR="00C018EF" w:rsidRPr="00D803B9">
        <w:rPr>
          <w:i/>
          <w:iCs/>
          <w:sz w:val="24"/>
        </w:rPr>
        <w:t xml:space="preserve">               </w:t>
      </w:r>
    </w:p>
    <w:p w:rsidR="00C018EF" w:rsidRPr="002F46B6" w:rsidRDefault="002B4685" w:rsidP="00C018EF">
      <w:pPr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 xml:space="preserve">               </w:t>
      </w:r>
      <w:r w:rsidR="00C018EF" w:rsidRPr="002F46B6">
        <w:rPr>
          <w:rFonts w:ascii="Book Antiqua" w:hAnsi="Book Antiqua"/>
          <w:i/>
          <w:iCs/>
          <w:sz w:val="24"/>
        </w:rPr>
        <w:t xml:space="preserve">The Foundation is a philanthropic charitable Trust, focused on </w:t>
      </w:r>
      <w:r w:rsidR="0027293E">
        <w:rPr>
          <w:rFonts w:ascii="Book Antiqua" w:hAnsi="Book Antiqua"/>
          <w:i/>
          <w:iCs/>
          <w:sz w:val="24"/>
        </w:rPr>
        <w:t xml:space="preserve">the </w:t>
      </w:r>
      <w:r w:rsidR="00C018EF" w:rsidRPr="002F46B6">
        <w:rPr>
          <w:rFonts w:ascii="Book Antiqua" w:hAnsi="Book Antiqua"/>
          <w:i/>
          <w:iCs/>
          <w:sz w:val="24"/>
        </w:rPr>
        <w:t>up-</w:t>
      </w:r>
      <w:proofErr w:type="spellStart"/>
      <w:r w:rsidR="00C018EF" w:rsidRPr="002F46B6">
        <w:rPr>
          <w:rFonts w:ascii="Book Antiqua" w:hAnsi="Book Antiqua"/>
          <w:i/>
          <w:iCs/>
          <w:sz w:val="24"/>
        </w:rPr>
        <w:t>liftment</w:t>
      </w:r>
      <w:proofErr w:type="spellEnd"/>
      <w:r w:rsidR="00C018EF" w:rsidRPr="002F46B6">
        <w:rPr>
          <w:rFonts w:ascii="Book Antiqua" w:hAnsi="Book Antiqua"/>
          <w:i/>
          <w:iCs/>
          <w:sz w:val="24"/>
        </w:rPr>
        <w:t xml:space="preserve"> of meritorious and economically deserving students, to achieve higher level of education by extending them support by way of monetary help through periodic and/or annual scholarships besides recognizing the</w:t>
      </w:r>
      <w:r w:rsidR="00A94BC9" w:rsidRPr="002F46B6">
        <w:rPr>
          <w:rFonts w:ascii="Book Antiqua" w:hAnsi="Book Antiqua"/>
          <w:i/>
          <w:iCs/>
          <w:sz w:val="24"/>
        </w:rPr>
        <w:t xml:space="preserve"> academic</w:t>
      </w:r>
      <w:r w:rsidR="00C018EF" w:rsidRPr="002F46B6">
        <w:rPr>
          <w:rFonts w:ascii="Book Antiqua" w:hAnsi="Book Antiqua"/>
          <w:i/>
          <w:iCs/>
          <w:sz w:val="24"/>
        </w:rPr>
        <w:t xml:space="preserve"> achievers.</w:t>
      </w:r>
    </w:p>
    <w:p w:rsidR="00EF7A0D" w:rsidRPr="002F46B6" w:rsidRDefault="00026E01" w:rsidP="00C018EF">
      <w:pPr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color w:val="0D11B3"/>
          <w:sz w:val="24"/>
        </w:rPr>
        <w:t xml:space="preserve">            </w:t>
      </w:r>
      <w:r w:rsidRPr="002F46B6">
        <w:rPr>
          <w:rFonts w:ascii="Book Antiqua" w:hAnsi="Book Antiqua"/>
          <w:i/>
          <w:iCs/>
          <w:sz w:val="24"/>
        </w:rPr>
        <w:t>The corpus of the Foundation is solely contributed by the Trustees</w:t>
      </w:r>
      <w:r w:rsidR="006F2177" w:rsidRPr="002F46B6">
        <w:rPr>
          <w:rFonts w:ascii="Book Antiqua" w:hAnsi="Book Antiqua"/>
          <w:i/>
          <w:iCs/>
          <w:sz w:val="24"/>
        </w:rPr>
        <w:t>.</w:t>
      </w:r>
      <w:r w:rsidRPr="002F46B6">
        <w:rPr>
          <w:rFonts w:ascii="Book Antiqua" w:hAnsi="Book Antiqua"/>
          <w:i/>
          <w:iCs/>
          <w:sz w:val="24"/>
        </w:rPr>
        <w:t xml:space="preserve"> </w:t>
      </w:r>
    </w:p>
    <w:p w:rsidR="00AB7C1D" w:rsidRDefault="00AB7C1D" w:rsidP="00D55B1E">
      <w:pPr>
        <w:rPr>
          <w:rFonts w:ascii="Bookman Old Style" w:hAnsi="Bookman Old Style"/>
          <w:b/>
          <w:i/>
          <w:iCs/>
          <w:color w:val="FC1604"/>
          <w:sz w:val="24"/>
        </w:rPr>
      </w:pPr>
    </w:p>
    <w:p w:rsidR="00D55B1E" w:rsidRPr="00936DE9" w:rsidRDefault="001A5B5A" w:rsidP="00D55B1E">
      <w:pPr>
        <w:rPr>
          <w:rFonts w:ascii="Bookman Old Style" w:hAnsi="Bookman Old Style"/>
          <w:i/>
          <w:iCs/>
          <w:color w:val="FC1604"/>
          <w:sz w:val="24"/>
          <w:u w:val="single"/>
        </w:rPr>
      </w:pPr>
      <w:r w:rsidRPr="00936DE9">
        <w:rPr>
          <w:rFonts w:ascii="Bookman Old Style" w:hAnsi="Bookman Old Style"/>
          <w:b/>
          <w:i/>
          <w:iCs/>
          <w:color w:val="FC1604"/>
          <w:sz w:val="24"/>
        </w:rPr>
        <w:t xml:space="preserve">OUR MAIDEN YEAR INITIATIVE </w:t>
      </w:r>
      <w:r w:rsidR="00C018EF" w:rsidRPr="00936DE9">
        <w:rPr>
          <w:rFonts w:ascii="Bookman Old Style" w:hAnsi="Bookman Old Style"/>
          <w:b/>
          <w:i/>
          <w:iCs/>
          <w:color w:val="FC1604"/>
          <w:sz w:val="24"/>
        </w:rPr>
        <w:t>2015-16.</w:t>
      </w:r>
      <w:r w:rsidR="00C018EF" w:rsidRPr="00936DE9">
        <w:rPr>
          <w:rFonts w:ascii="Bookman Old Style" w:hAnsi="Bookman Old Style"/>
          <w:i/>
          <w:iCs/>
          <w:color w:val="FC1604"/>
          <w:sz w:val="24"/>
          <w:u w:val="single"/>
        </w:rPr>
        <w:t xml:space="preserve"> </w:t>
      </w:r>
    </w:p>
    <w:p w:rsidR="00442F1E" w:rsidRPr="002F46B6" w:rsidRDefault="00C018EF" w:rsidP="00D55B1E">
      <w:pPr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  <w:u w:val="single"/>
        </w:rPr>
        <w:t xml:space="preserve">During the First Year Scholarship </w:t>
      </w:r>
      <w:proofErr w:type="spellStart"/>
      <w:r w:rsidRPr="002F46B6">
        <w:rPr>
          <w:rFonts w:ascii="Book Antiqua" w:hAnsi="Book Antiqua"/>
          <w:i/>
          <w:iCs/>
          <w:sz w:val="24"/>
          <w:u w:val="single"/>
        </w:rPr>
        <w:t>Programme</w:t>
      </w:r>
      <w:proofErr w:type="spellEnd"/>
      <w:r w:rsidRPr="002F46B6">
        <w:rPr>
          <w:rFonts w:ascii="Book Antiqua" w:hAnsi="Book Antiqua"/>
          <w:i/>
          <w:iCs/>
          <w:sz w:val="24"/>
          <w:u w:val="single"/>
        </w:rPr>
        <w:t>,</w:t>
      </w:r>
      <w:r w:rsidRPr="002F46B6">
        <w:rPr>
          <w:rFonts w:ascii="Book Antiqua" w:hAnsi="Book Antiqua"/>
          <w:i/>
          <w:iCs/>
          <w:sz w:val="24"/>
        </w:rPr>
        <w:t xml:space="preserve"> the Trust, distributed scholarships</w:t>
      </w:r>
      <w:r w:rsidR="00442F1E" w:rsidRPr="002F46B6">
        <w:rPr>
          <w:rFonts w:ascii="Book Antiqua" w:hAnsi="Book Antiqua"/>
          <w:i/>
          <w:iCs/>
          <w:sz w:val="24"/>
        </w:rPr>
        <w:t xml:space="preserve"> </w:t>
      </w:r>
      <w:r w:rsidRPr="002F46B6">
        <w:rPr>
          <w:rFonts w:ascii="Book Antiqua" w:hAnsi="Book Antiqua"/>
          <w:i/>
          <w:iCs/>
          <w:sz w:val="24"/>
        </w:rPr>
        <w:t>aggregating Rs.30</w:t>
      </w:r>
      <w:proofErr w:type="gramStart"/>
      <w:r w:rsidRPr="002F46B6">
        <w:rPr>
          <w:rFonts w:ascii="Book Antiqua" w:hAnsi="Book Antiqua"/>
          <w:i/>
          <w:iCs/>
          <w:sz w:val="24"/>
        </w:rPr>
        <w:t>,500</w:t>
      </w:r>
      <w:proofErr w:type="gramEnd"/>
      <w:r w:rsidRPr="002F46B6">
        <w:rPr>
          <w:rFonts w:ascii="Book Antiqua" w:hAnsi="Book Antiqua"/>
          <w:i/>
          <w:iCs/>
          <w:sz w:val="24"/>
        </w:rPr>
        <w:t>/- among 2</w:t>
      </w:r>
      <w:r w:rsidR="004C3462" w:rsidRPr="002F46B6">
        <w:rPr>
          <w:rFonts w:ascii="Book Antiqua" w:hAnsi="Book Antiqua"/>
          <w:i/>
          <w:iCs/>
          <w:sz w:val="24"/>
        </w:rPr>
        <w:t>9</w:t>
      </w:r>
      <w:r w:rsidRPr="002F46B6">
        <w:rPr>
          <w:rFonts w:ascii="Book Antiqua" w:hAnsi="Book Antiqua"/>
          <w:i/>
          <w:iCs/>
          <w:sz w:val="24"/>
        </w:rPr>
        <w:t xml:space="preserve"> deserving and meritorious students. </w:t>
      </w:r>
      <w:proofErr w:type="gramStart"/>
      <w:r w:rsidR="001A5B5A" w:rsidRPr="002F46B6">
        <w:rPr>
          <w:rFonts w:ascii="Book Antiqua" w:hAnsi="Book Antiqua"/>
          <w:i/>
          <w:iCs/>
          <w:sz w:val="24"/>
        </w:rPr>
        <w:t>List 1.</w:t>
      </w:r>
      <w:proofErr w:type="gramEnd"/>
    </w:p>
    <w:p w:rsidR="00D55B1E" w:rsidRDefault="00C018EF" w:rsidP="00442F1E">
      <w:pPr>
        <w:jc w:val="both"/>
        <w:rPr>
          <w:rFonts w:ascii="Book Antiqua" w:hAnsi="Book Antiqua"/>
          <w:b/>
          <w:i/>
          <w:iCs/>
          <w:color w:val="FF0000"/>
          <w:sz w:val="24"/>
        </w:rPr>
      </w:pPr>
      <w:r w:rsidRPr="002F46B6">
        <w:rPr>
          <w:rFonts w:ascii="Book Antiqua" w:hAnsi="Book Antiqua"/>
          <w:b/>
          <w:i/>
          <w:iCs/>
          <w:color w:val="FF0000"/>
          <w:sz w:val="24"/>
        </w:rPr>
        <w:t>SECOND YEAR MERIT AWARD AND SCHOLARSHIP PROGRAMME 2016-</w:t>
      </w:r>
      <w:proofErr w:type="gramStart"/>
      <w:r w:rsidRPr="002F46B6">
        <w:rPr>
          <w:rFonts w:ascii="Book Antiqua" w:hAnsi="Book Antiqua"/>
          <w:b/>
          <w:i/>
          <w:iCs/>
          <w:color w:val="FF0000"/>
          <w:sz w:val="24"/>
        </w:rPr>
        <w:t>17</w:t>
      </w:r>
      <w:r w:rsidR="00D55B1E">
        <w:rPr>
          <w:rFonts w:ascii="Book Antiqua" w:hAnsi="Book Antiqua"/>
          <w:b/>
          <w:i/>
          <w:iCs/>
          <w:color w:val="FF0000"/>
          <w:sz w:val="24"/>
        </w:rPr>
        <w:t xml:space="preserve"> :</w:t>
      </w:r>
      <w:proofErr w:type="gramEnd"/>
      <w:r w:rsidR="00D55B1E">
        <w:rPr>
          <w:rFonts w:ascii="Book Antiqua" w:hAnsi="Book Antiqua"/>
          <w:b/>
          <w:i/>
          <w:iCs/>
          <w:color w:val="FF0000"/>
          <w:sz w:val="24"/>
        </w:rPr>
        <w:t xml:space="preserve"> </w:t>
      </w:r>
    </w:p>
    <w:p w:rsidR="00C018EF" w:rsidRPr="002F46B6" w:rsidRDefault="00442F1E" w:rsidP="00442F1E">
      <w:pPr>
        <w:jc w:val="both"/>
        <w:rPr>
          <w:rFonts w:ascii="Book Antiqua" w:hAnsi="Book Antiqua"/>
          <w:b/>
          <w:color w:val="FF0000"/>
          <w:sz w:val="24"/>
        </w:rPr>
      </w:pPr>
      <w:r w:rsidRPr="002F46B6">
        <w:rPr>
          <w:rFonts w:ascii="Book Antiqua" w:hAnsi="Book Antiqua"/>
          <w:i/>
          <w:iCs/>
          <w:sz w:val="24"/>
        </w:rPr>
        <w:t>In the Second year we modified the Scholarship Scheme to reach out to the most economically deserving students during the year 2016-17 and increased the allocation of funds to Rs.50,000/- .</w:t>
      </w:r>
    </w:p>
    <w:p w:rsidR="004C3462" w:rsidRPr="002F46B6" w:rsidRDefault="00C018EF" w:rsidP="004C3462">
      <w:pPr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b/>
          <w:i/>
          <w:iCs/>
          <w:color w:val="FF0000"/>
          <w:sz w:val="24"/>
          <w:u w:val="single"/>
        </w:rPr>
        <w:t>MERIT SCHOLARSHIP SCHEME 2016-17:</w:t>
      </w:r>
      <w:r w:rsidRPr="002F46B6">
        <w:rPr>
          <w:rFonts w:ascii="Book Antiqua" w:hAnsi="Book Antiqua"/>
          <w:i/>
          <w:iCs/>
          <w:sz w:val="24"/>
          <w:u w:val="single"/>
        </w:rPr>
        <w:t xml:space="preserve"> </w:t>
      </w:r>
      <w:r w:rsidR="00727FAF" w:rsidRPr="002F46B6">
        <w:rPr>
          <w:rFonts w:ascii="Book Antiqua" w:hAnsi="Book Antiqua"/>
          <w:i/>
          <w:iCs/>
          <w:sz w:val="24"/>
          <w:u w:val="single"/>
        </w:rPr>
        <w:t xml:space="preserve"> </w:t>
      </w:r>
      <w:r w:rsidRPr="002F46B6">
        <w:rPr>
          <w:rFonts w:ascii="Book Antiqua" w:hAnsi="Book Antiqua"/>
          <w:i/>
          <w:iCs/>
          <w:sz w:val="24"/>
        </w:rPr>
        <w:t>For the year 2016-17</w:t>
      </w:r>
      <w:r w:rsidR="00CD6D67" w:rsidRPr="002F46B6">
        <w:rPr>
          <w:rFonts w:ascii="Book Antiqua" w:hAnsi="Book Antiqua"/>
          <w:i/>
          <w:iCs/>
          <w:sz w:val="24"/>
        </w:rPr>
        <w:t xml:space="preserve">, in spite of increasing the funds for </w:t>
      </w:r>
      <w:r w:rsidRPr="002F46B6">
        <w:rPr>
          <w:rFonts w:ascii="Book Antiqua" w:hAnsi="Book Antiqua"/>
          <w:i/>
          <w:iCs/>
          <w:sz w:val="24"/>
        </w:rPr>
        <w:t>Scholarship from Rs.30</w:t>
      </w:r>
      <w:proofErr w:type="gramStart"/>
      <w:r w:rsidRPr="002F46B6">
        <w:rPr>
          <w:rFonts w:ascii="Book Antiqua" w:hAnsi="Book Antiqua"/>
          <w:i/>
          <w:iCs/>
          <w:sz w:val="24"/>
        </w:rPr>
        <w:t>,000</w:t>
      </w:r>
      <w:proofErr w:type="gramEnd"/>
      <w:r w:rsidRPr="002F46B6">
        <w:rPr>
          <w:rFonts w:ascii="Book Antiqua" w:hAnsi="Book Antiqua"/>
          <w:i/>
          <w:iCs/>
          <w:sz w:val="24"/>
        </w:rPr>
        <w:t>/- to Rs.50,000/-</w:t>
      </w:r>
      <w:r w:rsidR="00CD6D67" w:rsidRPr="002F46B6">
        <w:rPr>
          <w:rFonts w:ascii="Book Antiqua" w:hAnsi="Book Antiqua"/>
          <w:i/>
          <w:iCs/>
          <w:sz w:val="24"/>
        </w:rPr>
        <w:t>,</w:t>
      </w:r>
      <w:r w:rsidR="00021919" w:rsidRPr="002F46B6">
        <w:rPr>
          <w:rFonts w:ascii="Book Antiqua" w:hAnsi="Book Antiqua"/>
          <w:i/>
          <w:iCs/>
          <w:sz w:val="24"/>
        </w:rPr>
        <w:t xml:space="preserve"> we could disburse only Rs.32,500</w:t>
      </w:r>
      <w:r w:rsidRPr="002F46B6">
        <w:rPr>
          <w:rFonts w:ascii="Book Antiqua" w:hAnsi="Book Antiqua"/>
          <w:i/>
          <w:iCs/>
          <w:sz w:val="24"/>
        </w:rPr>
        <w:t>/-</w:t>
      </w:r>
      <w:r w:rsidRPr="002F46B6">
        <w:rPr>
          <w:rFonts w:ascii="Book Antiqua" w:hAnsi="Book Antiqua"/>
          <w:i/>
          <w:iCs/>
          <w:color w:val="FF0000"/>
          <w:sz w:val="24"/>
        </w:rPr>
        <w:t xml:space="preserve"> </w:t>
      </w:r>
      <w:r w:rsidRPr="002F46B6">
        <w:rPr>
          <w:rFonts w:ascii="Book Antiqua" w:hAnsi="Book Antiqua"/>
          <w:i/>
          <w:iCs/>
          <w:sz w:val="24"/>
        </w:rPr>
        <w:t xml:space="preserve">to </w:t>
      </w:r>
      <w:r w:rsidR="00021919" w:rsidRPr="002F46B6">
        <w:rPr>
          <w:rFonts w:ascii="Book Antiqua" w:hAnsi="Book Antiqua"/>
          <w:i/>
          <w:iCs/>
          <w:sz w:val="24"/>
        </w:rPr>
        <w:t>2</w:t>
      </w:r>
      <w:r w:rsidR="004C3462" w:rsidRPr="002F46B6">
        <w:rPr>
          <w:rFonts w:ascii="Book Antiqua" w:hAnsi="Book Antiqua"/>
          <w:i/>
          <w:iCs/>
          <w:sz w:val="24"/>
        </w:rPr>
        <w:t>8</w:t>
      </w:r>
      <w:r w:rsidRPr="002F46B6">
        <w:rPr>
          <w:rFonts w:ascii="Book Antiqua" w:hAnsi="Book Antiqua"/>
          <w:i/>
          <w:iCs/>
          <w:sz w:val="24"/>
        </w:rPr>
        <w:t xml:space="preserve"> eligible students. </w:t>
      </w:r>
      <w:proofErr w:type="gramStart"/>
      <w:r w:rsidR="001A5B5A" w:rsidRPr="002F46B6">
        <w:rPr>
          <w:rFonts w:ascii="Book Antiqua" w:hAnsi="Book Antiqua"/>
          <w:i/>
          <w:iCs/>
          <w:sz w:val="24"/>
        </w:rPr>
        <w:t xml:space="preserve">List </w:t>
      </w:r>
      <w:r w:rsidR="004C3462" w:rsidRPr="002F46B6">
        <w:rPr>
          <w:rFonts w:ascii="Book Antiqua" w:hAnsi="Book Antiqua"/>
          <w:i/>
          <w:iCs/>
          <w:sz w:val="24"/>
        </w:rPr>
        <w:t>2</w:t>
      </w:r>
      <w:r w:rsidR="001A5B5A" w:rsidRPr="002F46B6">
        <w:rPr>
          <w:rFonts w:ascii="Book Antiqua" w:hAnsi="Book Antiqua"/>
          <w:i/>
          <w:iCs/>
          <w:sz w:val="24"/>
        </w:rPr>
        <w:t>.</w:t>
      </w:r>
      <w:proofErr w:type="gramEnd"/>
    </w:p>
    <w:p w:rsidR="004C3462" w:rsidRPr="002F46B6" w:rsidRDefault="004C3462" w:rsidP="004C3462">
      <w:pPr>
        <w:jc w:val="both"/>
        <w:rPr>
          <w:rFonts w:ascii="Book Antiqua" w:hAnsi="Book Antiqua"/>
          <w:sz w:val="24"/>
        </w:rPr>
      </w:pPr>
      <w:r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MERIT AWARDS 2016-</w:t>
      </w:r>
      <w:proofErr w:type="gramStart"/>
      <w:r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17</w:t>
      </w:r>
      <w:r w:rsidRPr="00936DE9">
        <w:rPr>
          <w:rFonts w:ascii="Bookman Old Style" w:hAnsi="Bookman Old Style"/>
          <w:i/>
          <w:iCs/>
          <w:color w:val="FF0000"/>
          <w:sz w:val="24"/>
          <w:u w:val="single"/>
        </w:rPr>
        <w:t xml:space="preserve"> :</w:t>
      </w:r>
      <w:proofErr w:type="gramEnd"/>
      <w:r w:rsidRPr="002F46B6">
        <w:rPr>
          <w:rFonts w:ascii="Book Antiqua" w:hAnsi="Book Antiqua"/>
          <w:i/>
          <w:iCs/>
          <w:sz w:val="24"/>
          <w:u w:val="single"/>
        </w:rPr>
        <w:t xml:space="preserve"> </w:t>
      </w:r>
      <w:r w:rsidRPr="002F46B6">
        <w:rPr>
          <w:rFonts w:ascii="Book Antiqua" w:hAnsi="Book Antiqua"/>
          <w:i/>
          <w:iCs/>
          <w:sz w:val="24"/>
        </w:rPr>
        <w:t xml:space="preserve">We introduced Two Merit Awards of Rs.2,000/- each for Students who scored highest marks in </w:t>
      </w:r>
      <w:r w:rsidR="002F46B6">
        <w:rPr>
          <w:rFonts w:ascii="Book Antiqua" w:hAnsi="Book Antiqua"/>
          <w:i/>
          <w:iCs/>
          <w:sz w:val="24"/>
        </w:rPr>
        <w:t xml:space="preserve">the </w:t>
      </w:r>
      <w:r w:rsidRPr="002F46B6">
        <w:rPr>
          <w:rFonts w:ascii="Book Antiqua" w:hAnsi="Book Antiqua"/>
          <w:i/>
          <w:iCs/>
          <w:sz w:val="24"/>
        </w:rPr>
        <w:t>following two important subjects : MATHEMATICS and ENGLISH -  in the 10</w:t>
      </w:r>
      <w:r w:rsidRPr="002F46B6">
        <w:rPr>
          <w:rFonts w:ascii="Book Antiqua" w:hAnsi="Book Antiqua"/>
          <w:i/>
          <w:iCs/>
          <w:sz w:val="24"/>
          <w:vertAlign w:val="superscript"/>
        </w:rPr>
        <w:t>th</w:t>
      </w:r>
      <w:r w:rsidRPr="002F46B6">
        <w:rPr>
          <w:rFonts w:ascii="Book Antiqua" w:hAnsi="Book Antiqua"/>
          <w:i/>
          <w:iCs/>
          <w:sz w:val="24"/>
        </w:rPr>
        <w:t>/SSLC Class (without Income limit of parents with minimum of 90% marks). We awarded more students than the number announced in the Scheme aggregating Rs.9</w:t>
      </w:r>
      <w:proofErr w:type="gramStart"/>
      <w:r w:rsidRPr="002F46B6">
        <w:rPr>
          <w:rFonts w:ascii="Book Antiqua" w:hAnsi="Book Antiqua"/>
          <w:i/>
          <w:iCs/>
          <w:sz w:val="24"/>
        </w:rPr>
        <w:t>,000</w:t>
      </w:r>
      <w:proofErr w:type="gramEnd"/>
      <w:r w:rsidRPr="002F46B6">
        <w:rPr>
          <w:rFonts w:ascii="Book Antiqua" w:hAnsi="Book Antiqua"/>
          <w:i/>
          <w:iCs/>
          <w:sz w:val="24"/>
        </w:rPr>
        <w:t xml:space="preserve">/-. </w:t>
      </w:r>
      <w:proofErr w:type="gramStart"/>
      <w:r w:rsidRPr="002F46B6">
        <w:rPr>
          <w:rFonts w:ascii="Book Antiqua" w:hAnsi="Book Antiqua"/>
          <w:i/>
          <w:iCs/>
          <w:sz w:val="24"/>
        </w:rPr>
        <w:t>List 3.</w:t>
      </w:r>
      <w:proofErr w:type="gramEnd"/>
    </w:p>
    <w:p w:rsidR="00C018EF" w:rsidRPr="00936DE9" w:rsidRDefault="00026E01" w:rsidP="00C018EF">
      <w:pPr>
        <w:rPr>
          <w:rFonts w:ascii="Bookman Old Style" w:hAnsi="Bookman Old Style"/>
          <w:b/>
          <w:color w:val="FF0000"/>
          <w:sz w:val="24"/>
        </w:rPr>
      </w:pPr>
      <w:r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 xml:space="preserve">THE </w:t>
      </w:r>
      <w:r w:rsidR="00C018EF"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 xml:space="preserve">FIRST ENGLISH ESSAY WRITING </w:t>
      </w:r>
      <w:proofErr w:type="gramStart"/>
      <w:r w:rsidR="00C018EF"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 xml:space="preserve">COMPETITION </w:t>
      </w:r>
      <w:r w:rsidR="001A5B5A"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 xml:space="preserve"> </w:t>
      </w:r>
      <w:r w:rsidR="00C018EF"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2016</w:t>
      </w:r>
      <w:proofErr w:type="gramEnd"/>
      <w:r w:rsidR="00C018EF"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-17</w:t>
      </w:r>
      <w:r w:rsidR="00C018EF" w:rsidRPr="00936DE9">
        <w:rPr>
          <w:rFonts w:ascii="Bookman Old Style" w:hAnsi="Bookman Old Style"/>
          <w:b/>
          <w:i/>
          <w:iCs/>
          <w:color w:val="FF0000"/>
          <w:sz w:val="24"/>
        </w:rPr>
        <w:t xml:space="preserve"> </w:t>
      </w:r>
    </w:p>
    <w:p w:rsidR="00C018EF" w:rsidRDefault="00B203A1" w:rsidP="00026E01">
      <w:pPr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>With a view to</w:t>
      </w:r>
      <w:r w:rsidR="00C018EF" w:rsidRPr="002F46B6">
        <w:rPr>
          <w:rFonts w:ascii="Book Antiqua" w:hAnsi="Book Antiqua"/>
          <w:i/>
          <w:iCs/>
          <w:sz w:val="24"/>
        </w:rPr>
        <w:t xml:space="preserve"> ignite the hidden talent of the students, we had introduced an </w:t>
      </w:r>
      <w:r w:rsidRPr="002F46B6">
        <w:rPr>
          <w:rFonts w:ascii="Book Antiqua" w:hAnsi="Book Antiqua"/>
          <w:i/>
          <w:iCs/>
          <w:sz w:val="24"/>
        </w:rPr>
        <w:t xml:space="preserve">English </w:t>
      </w:r>
      <w:r w:rsidR="00C018EF" w:rsidRPr="002F46B6">
        <w:rPr>
          <w:rFonts w:ascii="Book Antiqua" w:hAnsi="Book Antiqua"/>
          <w:i/>
          <w:iCs/>
          <w:sz w:val="24"/>
        </w:rPr>
        <w:t>Essay Writing Competition mid-way through the academic year for students from SSLC onwards</w:t>
      </w:r>
      <w:r w:rsidRPr="002F46B6">
        <w:rPr>
          <w:rFonts w:ascii="Book Antiqua" w:hAnsi="Book Antiqua"/>
          <w:i/>
          <w:iCs/>
          <w:sz w:val="24"/>
        </w:rPr>
        <w:t xml:space="preserve"> on </w:t>
      </w:r>
      <w:r w:rsidR="00CD6D67" w:rsidRPr="002F46B6">
        <w:rPr>
          <w:rFonts w:ascii="Book Antiqua" w:hAnsi="Book Antiqua"/>
          <w:i/>
          <w:iCs/>
          <w:sz w:val="24"/>
        </w:rPr>
        <w:t>a</w:t>
      </w:r>
      <w:r w:rsidRPr="002F46B6">
        <w:rPr>
          <w:rFonts w:ascii="Book Antiqua" w:hAnsi="Book Antiqua"/>
          <w:i/>
          <w:iCs/>
          <w:sz w:val="24"/>
        </w:rPr>
        <w:t xml:space="preserve"> </w:t>
      </w:r>
      <w:r w:rsidR="00CD6D67" w:rsidRPr="002F46B6">
        <w:rPr>
          <w:rFonts w:ascii="Book Antiqua" w:hAnsi="Book Antiqua"/>
          <w:i/>
          <w:iCs/>
          <w:sz w:val="24"/>
        </w:rPr>
        <w:t xml:space="preserve">very </w:t>
      </w:r>
      <w:r w:rsidRPr="002F46B6">
        <w:rPr>
          <w:rFonts w:ascii="Book Antiqua" w:hAnsi="Book Antiqua"/>
          <w:i/>
          <w:iCs/>
          <w:sz w:val="24"/>
        </w:rPr>
        <w:t xml:space="preserve">relevant </w:t>
      </w:r>
      <w:r w:rsidR="005B4327" w:rsidRPr="002F46B6">
        <w:rPr>
          <w:rFonts w:ascii="Book Antiqua" w:hAnsi="Book Antiqua"/>
          <w:i/>
          <w:iCs/>
          <w:sz w:val="24"/>
        </w:rPr>
        <w:t>subject:</w:t>
      </w:r>
      <w:r w:rsidR="00C018EF" w:rsidRPr="002F46B6">
        <w:rPr>
          <w:rFonts w:ascii="Book Antiqua" w:hAnsi="Book Antiqua"/>
          <w:i/>
          <w:iCs/>
          <w:sz w:val="24"/>
        </w:rPr>
        <w:t xml:space="preserve"> </w:t>
      </w:r>
      <w:r w:rsidR="005B4327" w:rsidRPr="00936DE9">
        <w:rPr>
          <w:rFonts w:ascii="Bookman Old Style" w:hAnsi="Bookman Old Style"/>
          <w:b/>
          <w:bCs/>
          <w:i/>
          <w:iCs/>
          <w:color w:val="0033CC"/>
          <w:sz w:val="24"/>
        </w:rPr>
        <w:t>IMPORTANCE OF ENGLISH LANGUAGE IN OUR LIFE</w:t>
      </w:r>
      <w:r w:rsidR="005B4327" w:rsidRPr="002F46B6">
        <w:rPr>
          <w:rFonts w:ascii="Book Antiqua" w:hAnsi="Book Antiqua"/>
          <w:b/>
          <w:bCs/>
          <w:i/>
          <w:iCs/>
          <w:sz w:val="24"/>
        </w:rPr>
        <w:t xml:space="preserve">. </w:t>
      </w:r>
      <w:r w:rsidR="00C018EF" w:rsidRPr="002F46B6">
        <w:rPr>
          <w:rFonts w:ascii="Book Antiqua" w:hAnsi="Book Antiqua"/>
          <w:i/>
          <w:iCs/>
          <w:sz w:val="24"/>
        </w:rPr>
        <w:t xml:space="preserve">But as the quality of </w:t>
      </w:r>
      <w:r w:rsidR="00217A07" w:rsidRPr="002F46B6">
        <w:rPr>
          <w:rFonts w:ascii="Book Antiqua" w:hAnsi="Book Antiqua"/>
          <w:i/>
          <w:iCs/>
          <w:sz w:val="24"/>
        </w:rPr>
        <w:t>essays</w:t>
      </w:r>
      <w:r w:rsidR="00C018EF" w:rsidRPr="002F46B6">
        <w:rPr>
          <w:rFonts w:ascii="Book Antiqua" w:hAnsi="Book Antiqua"/>
          <w:i/>
          <w:iCs/>
          <w:sz w:val="24"/>
        </w:rPr>
        <w:t xml:space="preserve"> </w:t>
      </w:r>
      <w:r w:rsidR="00217A07" w:rsidRPr="002F46B6">
        <w:rPr>
          <w:rFonts w:ascii="Book Antiqua" w:hAnsi="Book Antiqua"/>
          <w:i/>
          <w:iCs/>
          <w:sz w:val="24"/>
        </w:rPr>
        <w:t>was</w:t>
      </w:r>
      <w:r w:rsidR="00C018EF" w:rsidRPr="002F46B6">
        <w:rPr>
          <w:rFonts w:ascii="Book Antiqua" w:hAnsi="Book Antiqua"/>
          <w:i/>
          <w:iCs/>
          <w:sz w:val="24"/>
        </w:rPr>
        <w:t xml:space="preserve"> far below the expected level, we had awarded two Special Complimentary Prizes of Rs.1000/- each. </w:t>
      </w:r>
      <w:proofErr w:type="gramStart"/>
      <w:r w:rsidR="001A5B5A" w:rsidRPr="002F46B6">
        <w:rPr>
          <w:rFonts w:ascii="Book Antiqua" w:hAnsi="Book Antiqua"/>
          <w:i/>
          <w:iCs/>
          <w:sz w:val="24"/>
        </w:rPr>
        <w:t xml:space="preserve">List </w:t>
      </w:r>
      <w:r w:rsidR="00442F1E" w:rsidRPr="002F46B6">
        <w:rPr>
          <w:rFonts w:ascii="Book Antiqua" w:hAnsi="Book Antiqua"/>
          <w:i/>
          <w:iCs/>
          <w:sz w:val="24"/>
        </w:rPr>
        <w:t>4</w:t>
      </w:r>
      <w:r w:rsidR="001A5B5A" w:rsidRPr="002F46B6">
        <w:rPr>
          <w:rFonts w:ascii="Book Antiqua" w:hAnsi="Book Antiqua"/>
          <w:i/>
          <w:iCs/>
          <w:sz w:val="24"/>
        </w:rPr>
        <w:t>.</w:t>
      </w:r>
      <w:proofErr w:type="gramEnd"/>
      <w:r w:rsidR="002F46B6">
        <w:rPr>
          <w:rFonts w:ascii="Book Antiqua" w:hAnsi="Book Antiqua"/>
          <w:i/>
          <w:iCs/>
          <w:sz w:val="24"/>
        </w:rPr>
        <w:t xml:space="preserve"> In view of the poor response of students, we have discontinued this English Essay Writing Competition.</w:t>
      </w:r>
    </w:p>
    <w:p w:rsidR="0027293E" w:rsidRPr="00936DE9" w:rsidRDefault="0027293E" w:rsidP="0027293E">
      <w:pPr>
        <w:jc w:val="both"/>
        <w:rPr>
          <w:rFonts w:ascii="Bookman Old Style" w:hAnsi="Bookman Old Style"/>
          <w:b/>
          <w:i/>
          <w:iCs/>
          <w:color w:val="FF0000"/>
          <w:sz w:val="24"/>
        </w:rPr>
      </w:pPr>
      <w:r w:rsidRPr="00936DE9">
        <w:rPr>
          <w:rFonts w:ascii="Bookman Old Style" w:hAnsi="Bookman Old Style"/>
          <w:b/>
          <w:i/>
          <w:iCs/>
          <w:color w:val="FF0000"/>
          <w:sz w:val="24"/>
        </w:rPr>
        <w:t>THIRD YEAR MERIT AWARD AND SCHOLARSHIP PROGRAMME 2017-18</w:t>
      </w:r>
    </w:p>
    <w:p w:rsidR="00A840C7" w:rsidRDefault="0027293E" w:rsidP="0027293E">
      <w:pPr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 xml:space="preserve">In the </w:t>
      </w:r>
      <w:r>
        <w:rPr>
          <w:rFonts w:ascii="Book Antiqua" w:hAnsi="Book Antiqua"/>
          <w:i/>
          <w:iCs/>
          <w:sz w:val="24"/>
        </w:rPr>
        <w:t>third</w:t>
      </w:r>
      <w:r w:rsidRPr="002F46B6">
        <w:rPr>
          <w:rFonts w:ascii="Book Antiqua" w:hAnsi="Book Antiqua"/>
          <w:i/>
          <w:iCs/>
          <w:sz w:val="24"/>
        </w:rPr>
        <w:t xml:space="preserve"> year </w:t>
      </w:r>
      <w:r>
        <w:rPr>
          <w:rFonts w:ascii="Book Antiqua" w:hAnsi="Book Antiqua"/>
          <w:i/>
          <w:iCs/>
          <w:sz w:val="24"/>
        </w:rPr>
        <w:t>the Scheme was improved with higher quantum of scholarship for PUC and Degree Students as follows:</w:t>
      </w:r>
    </w:p>
    <w:p w:rsidR="0027293E" w:rsidRPr="002F46B6" w:rsidRDefault="0027293E" w:rsidP="0027293E">
      <w:pPr>
        <w:jc w:val="both"/>
        <w:rPr>
          <w:rFonts w:ascii="Book Antiqua" w:hAnsi="Book Antiqua"/>
          <w:i/>
          <w:iCs/>
          <w:sz w:val="24"/>
        </w:rPr>
      </w:pPr>
      <w:r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MERIT SCHOLARSHIP SCHEME 2017-18:</w:t>
      </w:r>
      <w:r>
        <w:rPr>
          <w:rFonts w:ascii="Book Antiqua" w:hAnsi="Book Antiqua"/>
          <w:b/>
          <w:i/>
          <w:iCs/>
          <w:color w:val="FF0000"/>
          <w:sz w:val="24"/>
          <w:u w:val="single"/>
        </w:rPr>
        <w:t xml:space="preserve"> </w:t>
      </w:r>
      <w:r w:rsidRPr="002F46B6">
        <w:rPr>
          <w:rFonts w:ascii="Book Antiqua" w:hAnsi="Book Antiqua"/>
          <w:i/>
          <w:iCs/>
          <w:sz w:val="24"/>
        </w:rPr>
        <w:t xml:space="preserve"> </w:t>
      </w:r>
      <w:r>
        <w:rPr>
          <w:rFonts w:ascii="Book Antiqua" w:hAnsi="Book Antiqua"/>
          <w:i/>
          <w:iCs/>
          <w:sz w:val="24"/>
        </w:rPr>
        <w:t>As per the improved scholarship</w:t>
      </w:r>
      <w:r w:rsidR="00D675F7">
        <w:rPr>
          <w:rFonts w:ascii="Book Antiqua" w:hAnsi="Book Antiqua"/>
          <w:i/>
          <w:iCs/>
          <w:sz w:val="24"/>
        </w:rPr>
        <w:t xml:space="preserve"> scheme, PUC students were offered</w:t>
      </w:r>
      <w:r>
        <w:rPr>
          <w:rFonts w:ascii="Book Antiqua" w:hAnsi="Book Antiqua"/>
          <w:i/>
          <w:iCs/>
          <w:sz w:val="24"/>
        </w:rPr>
        <w:t xml:space="preserve"> scholarship up to Rs.4000/- and Degree students were given scholarship up t</w:t>
      </w:r>
      <w:r w:rsidR="00A840C7">
        <w:rPr>
          <w:rFonts w:ascii="Book Antiqua" w:hAnsi="Book Antiqua"/>
          <w:i/>
          <w:iCs/>
          <w:sz w:val="24"/>
        </w:rPr>
        <w:t>o Rs.5</w:t>
      </w:r>
      <w:proofErr w:type="gramStart"/>
      <w:r w:rsidR="00AC0879">
        <w:rPr>
          <w:rFonts w:ascii="Book Antiqua" w:hAnsi="Book Antiqua"/>
          <w:i/>
          <w:iCs/>
          <w:sz w:val="24"/>
        </w:rPr>
        <w:t>,</w:t>
      </w:r>
      <w:r w:rsidR="00A840C7">
        <w:rPr>
          <w:rFonts w:ascii="Book Antiqua" w:hAnsi="Book Antiqua"/>
          <w:i/>
          <w:iCs/>
          <w:sz w:val="24"/>
        </w:rPr>
        <w:t>000</w:t>
      </w:r>
      <w:proofErr w:type="gramEnd"/>
      <w:r w:rsidR="00A840C7">
        <w:rPr>
          <w:rFonts w:ascii="Book Antiqua" w:hAnsi="Book Antiqua"/>
          <w:i/>
          <w:iCs/>
          <w:sz w:val="24"/>
        </w:rPr>
        <w:t xml:space="preserve">/-. </w:t>
      </w:r>
      <w:r>
        <w:rPr>
          <w:rFonts w:ascii="Book Antiqua" w:hAnsi="Book Antiqua"/>
          <w:i/>
          <w:iCs/>
          <w:sz w:val="24"/>
        </w:rPr>
        <w:t xml:space="preserve">We distributed scholarship worth Rs.000000 among 15 </w:t>
      </w:r>
      <w:r w:rsidRPr="002F46B6">
        <w:rPr>
          <w:rFonts w:ascii="Book Antiqua" w:hAnsi="Book Antiqua"/>
          <w:i/>
          <w:iCs/>
          <w:sz w:val="24"/>
        </w:rPr>
        <w:t xml:space="preserve">the year 2016-17, in spite of increasing the funds for Scholarship from Rs.30,000/- to Rs.50,000/-, we </w:t>
      </w:r>
      <w:r w:rsidR="00B71F82">
        <w:rPr>
          <w:rFonts w:ascii="Book Antiqua" w:hAnsi="Book Antiqua"/>
          <w:i/>
          <w:iCs/>
          <w:sz w:val="24"/>
        </w:rPr>
        <w:t>have</w:t>
      </w:r>
      <w:r w:rsidRPr="002F46B6">
        <w:rPr>
          <w:rFonts w:ascii="Book Antiqua" w:hAnsi="Book Antiqua"/>
          <w:i/>
          <w:iCs/>
          <w:sz w:val="24"/>
        </w:rPr>
        <w:t xml:space="preserve"> disburse</w:t>
      </w:r>
      <w:r w:rsidR="00B71F82">
        <w:rPr>
          <w:rFonts w:ascii="Book Antiqua" w:hAnsi="Book Antiqua"/>
          <w:i/>
          <w:iCs/>
          <w:sz w:val="24"/>
        </w:rPr>
        <w:t>d</w:t>
      </w:r>
      <w:r w:rsidRPr="002F46B6">
        <w:rPr>
          <w:rFonts w:ascii="Book Antiqua" w:hAnsi="Book Antiqua"/>
          <w:i/>
          <w:iCs/>
          <w:sz w:val="24"/>
        </w:rPr>
        <w:t xml:space="preserve"> Rs.</w:t>
      </w:r>
      <w:r w:rsidR="00B71F82">
        <w:rPr>
          <w:rFonts w:ascii="Book Antiqua" w:hAnsi="Book Antiqua"/>
          <w:i/>
          <w:iCs/>
          <w:sz w:val="24"/>
        </w:rPr>
        <w:t>44,000</w:t>
      </w:r>
      <w:r w:rsidRPr="002F46B6">
        <w:rPr>
          <w:rFonts w:ascii="Book Antiqua" w:hAnsi="Book Antiqua"/>
          <w:i/>
          <w:iCs/>
          <w:sz w:val="24"/>
        </w:rPr>
        <w:t>/-</w:t>
      </w:r>
      <w:r w:rsidRPr="002F46B6">
        <w:rPr>
          <w:rFonts w:ascii="Book Antiqua" w:hAnsi="Book Antiqua"/>
          <w:i/>
          <w:iCs/>
          <w:color w:val="FF0000"/>
          <w:sz w:val="24"/>
        </w:rPr>
        <w:t xml:space="preserve"> </w:t>
      </w:r>
      <w:r w:rsidR="008420D5">
        <w:rPr>
          <w:rFonts w:ascii="Book Antiqua" w:hAnsi="Book Antiqua"/>
          <w:i/>
          <w:iCs/>
          <w:sz w:val="24"/>
        </w:rPr>
        <w:t xml:space="preserve">to </w:t>
      </w:r>
      <w:r w:rsidR="00B71F82">
        <w:rPr>
          <w:rFonts w:ascii="Book Antiqua" w:hAnsi="Book Antiqua"/>
          <w:i/>
          <w:iCs/>
          <w:sz w:val="24"/>
        </w:rPr>
        <w:t>16</w:t>
      </w:r>
      <w:r w:rsidR="008420D5">
        <w:rPr>
          <w:rFonts w:ascii="Book Antiqua" w:hAnsi="Book Antiqua"/>
          <w:i/>
          <w:iCs/>
          <w:sz w:val="24"/>
        </w:rPr>
        <w:t xml:space="preserve"> eligible students. </w:t>
      </w:r>
      <w:proofErr w:type="gramStart"/>
      <w:r w:rsidR="008420D5">
        <w:rPr>
          <w:rFonts w:ascii="Book Antiqua" w:hAnsi="Book Antiqua"/>
          <w:i/>
          <w:iCs/>
          <w:sz w:val="24"/>
        </w:rPr>
        <w:t>List 5</w:t>
      </w:r>
      <w:r w:rsidRPr="002F46B6">
        <w:rPr>
          <w:rFonts w:ascii="Book Antiqua" w:hAnsi="Book Antiqua"/>
          <w:i/>
          <w:iCs/>
          <w:sz w:val="24"/>
        </w:rPr>
        <w:t>.</w:t>
      </w:r>
      <w:proofErr w:type="gramEnd"/>
    </w:p>
    <w:p w:rsidR="0027293E" w:rsidRDefault="0027293E" w:rsidP="0027293E">
      <w:pPr>
        <w:jc w:val="both"/>
        <w:rPr>
          <w:rFonts w:ascii="Book Antiqua" w:hAnsi="Book Antiqua"/>
          <w:i/>
          <w:iCs/>
          <w:sz w:val="24"/>
        </w:rPr>
      </w:pPr>
      <w:r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MERIT AWARDS 201</w:t>
      </w:r>
      <w:r w:rsidR="00D675F7"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7-</w:t>
      </w:r>
      <w:proofErr w:type="gramStart"/>
      <w:r w:rsidR="00D675F7"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18</w:t>
      </w:r>
      <w:r w:rsidRPr="002F46B6">
        <w:rPr>
          <w:rFonts w:ascii="Book Antiqua" w:hAnsi="Book Antiqua"/>
          <w:i/>
          <w:iCs/>
          <w:color w:val="FF0000"/>
          <w:sz w:val="24"/>
          <w:u w:val="single"/>
        </w:rPr>
        <w:t xml:space="preserve"> :</w:t>
      </w:r>
      <w:proofErr w:type="gramEnd"/>
      <w:r w:rsidRPr="002F46B6">
        <w:rPr>
          <w:rFonts w:ascii="Book Antiqua" w:hAnsi="Book Antiqua"/>
          <w:i/>
          <w:iCs/>
          <w:sz w:val="24"/>
          <w:u w:val="single"/>
        </w:rPr>
        <w:t xml:space="preserve"> </w:t>
      </w:r>
      <w:r w:rsidR="00D675F7">
        <w:rPr>
          <w:rFonts w:ascii="Book Antiqua" w:hAnsi="Book Antiqua"/>
          <w:i/>
          <w:iCs/>
          <w:sz w:val="24"/>
          <w:u w:val="single"/>
        </w:rPr>
        <w:t xml:space="preserve"> During the year </w:t>
      </w:r>
      <w:r w:rsidRPr="002F46B6">
        <w:rPr>
          <w:rFonts w:ascii="Book Antiqua" w:hAnsi="Book Antiqua"/>
          <w:i/>
          <w:iCs/>
          <w:sz w:val="24"/>
        </w:rPr>
        <w:t xml:space="preserve">Two Merit Awards of Rs.2,000/- each for Students who scored highest marks in </w:t>
      </w:r>
      <w:r>
        <w:rPr>
          <w:rFonts w:ascii="Book Antiqua" w:hAnsi="Book Antiqua"/>
          <w:i/>
          <w:iCs/>
          <w:sz w:val="24"/>
        </w:rPr>
        <w:t xml:space="preserve">the </w:t>
      </w:r>
      <w:r w:rsidRPr="002F46B6">
        <w:rPr>
          <w:rFonts w:ascii="Book Antiqua" w:hAnsi="Book Antiqua"/>
          <w:i/>
          <w:iCs/>
          <w:sz w:val="24"/>
        </w:rPr>
        <w:t>following two important subjects : MATHEMATICS and ENGLISH -  in the 10</w:t>
      </w:r>
      <w:r w:rsidRPr="002F46B6">
        <w:rPr>
          <w:rFonts w:ascii="Book Antiqua" w:hAnsi="Book Antiqua"/>
          <w:i/>
          <w:iCs/>
          <w:sz w:val="24"/>
          <w:vertAlign w:val="superscript"/>
        </w:rPr>
        <w:t>th</w:t>
      </w:r>
      <w:r w:rsidRPr="002F46B6">
        <w:rPr>
          <w:rFonts w:ascii="Book Antiqua" w:hAnsi="Book Antiqua"/>
          <w:i/>
          <w:iCs/>
          <w:sz w:val="24"/>
        </w:rPr>
        <w:t>/SSLC Class (without Income limit of parents with minimum of 90% marks)</w:t>
      </w:r>
      <w:r w:rsidR="00D675F7">
        <w:rPr>
          <w:rFonts w:ascii="Book Antiqua" w:hAnsi="Book Antiqua"/>
          <w:i/>
          <w:iCs/>
          <w:sz w:val="24"/>
        </w:rPr>
        <w:t xml:space="preserve"> were awarded</w:t>
      </w:r>
      <w:r w:rsidRPr="002F46B6">
        <w:rPr>
          <w:rFonts w:ascii="Book Antiqua" w:hAnsi="Book Antiqua"/>
          <w:i/>
          <w:iCs/>
          <w:sz w:val="24"/>
        </w:rPr>
        <w:t xml:space="preserve">. We </w:t>
      </w:r>
      <w:r w:rsidR="008420D5">
        <w:rPr>
          <w:rFonts w:ascii="Book Antiqua" w:hAnsi="Book Antiqua"/>
          <w:i/>
          <w:iCs/>
          <w:sz w:val="24"/>
        </w:rPr>
        <w:t xml:space="preserve">have </w:t>
      </w:r>
      <w:r w:rsidRPr="002F46B6">
        <w:rPr>
          <w:rFonts w:ascii="Book Antiqua" w:hAnsi="Book Antiqua"/>
          <w:i/>
          <w:iCs/>
          <w:sz w:val="24"/>
        </w:rPr>
        <w:t>awarded more students than the number announced in the Scheme aggregating Rs.</w:t>
      </w:r>
      <w:r w:rsidR="00855915">
        <w:rPr>
          <w:rFonts w:ascii="Book Antiqua" w:hAnsi="Book Antiqua"/>
          <w:i/>
          <w:iCs/>
          <w:sz w:val="24"/>
        </w:rPr>
        <w:t>5</w:t>
      </w:r>
      <w:proofErr w:type="gramStart"/>
      <w:r w:rsidRPr="002F46B6">
        <w:rPr>
          <w:rFonts w:ascii="Book Antiqua" w:hAnsi="Book Antiqua"/>
          <w:i/>
          <w:iCs/>
          <w:sz w:val="24"/>
        </w:rPr>
        <w:t>,000</w:t>
      </w:r>
      <w:proofErr w:type="gramEnd"/>
      <w:r w:rsidRPr="002F46B6">
        <w:rPr>
          <w:rFonts w:ascii="Book Antiqua" w:hAnsi="Book Antiqua"/>
          <w:i/>
          <w:iCs/>
          <w:sz w:val="24"/>
        </w:rPr>
        <w:t xml:space="preserve">/-. </w:t>
      </w:r>
      <w:proofErr w:type="gramStart"/>
      <w:r w:rsidRPr="002F46B6">
        <w:rPr>
          <w:rFonts w:ascii="Book Antiqua" w:hAnsi="Book Antiqua"/>
          <w:i/>
          <w:iCs/>
          <w:sz w:val="24"/>
        </w:rPr>
        <w:t xml:space="preserve">List </w:t>
      </w:r>
      <w:r w:rsidR="008420D5">
        <w:rPr>
          <w:rFonts w:ascii="Book Antiqua" w:hAnsi="Book Antiqua"/>
          <w:i/>
          <w:iCs/>
          <w:sz w:val="24"/>
        </w:rPr>
        <w:t>6</w:t>
      </w:r>
      <w:r w:rsidRPr="002F46B6">
        <w:rPr>
          <w:rFonts w:ascii="Book Antiqua" w:hAnsi="Book Antiqua"/>
          <w:i/>
          <w:iCs/>
          <w:sz w:val="24"/>
        </w:rPr>
        <w:t>.</w:t>
      </w:r>
      <w:proofErr w:type="gramEnd"/>
    </w:p>
    <w:p w:rsidR="00AB7C1D" w:rsidRPr="002F46B6" w:rsidRDefault="00AB7C1D" w:rsidP="0027293E">
      <w:pPr>
        <w:jc w:val="both"/>
        <w:rPr>
          <w:rFonts w:ascii="Book Antiqua" w:hAnsi="Book Antiqua"/>
          <w:sz w:val="24"/>
        </w:rPr>
      </w:pPr>
    </w:p>
    <w:p w:rsidR="008420D5" w:rsidRPr="00936DE9" w:rsidRDefault="002C42F8" w:rsidP="001A5B5A">
      <w:pPr>
        <w:rPr>
          <w:rFonts w:ascii="Bookman Old Style" w:hAnsi="Bookman Old Style"/>
          <w:b/>
          <w:i/>
          <w:iCs/>
          <w:color w:val="FF0000"/>
          <w:sz w:val="24"/>
        </w:rPr>
      </w:pPr>
      <w:r w:rsidRPr="002C42F8">
        <w:rPr>
          <w:rFonts w:ascii="Book Antiqua" w:hAnsi="Book Antiqua"/>
          <w:b/>
          <w:i/>
          <w:iCs/>
          <w:noProof/>
          <w:color w:val="FF0000"/>
          <w:sz w:val="24"/>
        </w:rPr>
        <w:pict>
          <v:rect id="_x0000_s1040" style="position:absolute;margin-left:1.2pt;margin-top:-9.35pt;width:151.2pt;height:25.8pt;flip:x;z-index:-251642880"/>
        </w:pict>
      </w:r>
      <w:r w:rsidR="00DA04D2">
        <w:rPr>
          <w:rFonts w:ascii="Book Antiqua" w:hAnsi="Book Antiqua"/>
          <w:b/>
          <w:i/>
          <w:iCs/>
          <w:color w:val="FF0000"/>
          <w:sz w:val="24"/>
        </w:rPr>
        <w:t xml:space="preserve"> </w:t>
      </w:r>
      <w:r w:rsidR="008420D5" w:rsidRPr="00B75834">
        <w:rPr>
          <w:rFonts w:ascii="Bookman Old Style" w:hAnsi="Bookman Old Style"/>
          <w:b/>
          <w:i/>
          <w:iCs/>
          <w:color w:val="FF0000"/>
        </w:rPr>
        <w:t>CURRENT YEAR 2018-19</w:t>
      </w:r>
    </w:p>
    <w:p w:rsidR="001A5B5A" w:rsidRPr="00936DE9" w:rsidRDefault="002F46B6" w:rsidP="001A5B5A">
      <w:pPr>
        <w:rPr>
          <w:rFonts w:ascii="Bookman Old Style" w:hAnsi="Bookman Old Style"/>
          <w:b/>
          <w:color w:val="FF0000"/>
          <w:sz w:val="24"/>
        </w:rPr>
      </w:pPr>
      <w:proofErr w:type="gramStart"/>
      <w:r w:rsidRPr="00936DE9">
        <w:rPr>
          <w:rFonts w:ascii="Bookman Old Style" w:hAnsi="Bookman Old Style"/>
          <w:b/>
          <w:i/>
          <w:iCs/>
          <w:color w:val="FF0000"/>
          <w:sz w:val="24"/>
        </w:rPr>
        <w:t xml:space="preserve">FOURTH </w:t>
      </w:r>
      <w:r w:rsidR="001A5B5A" w:rsidRPr="00936DE9">
        <w:rPr>
          <w:rFonts w:ascii="Bookman Old Style" w:hAnsi="Bookman Old Style"/>
          <w:b/>
          <w:i/>
          <w:iCs/>
          <w:color w:val="FF0000"/>
          <w:sz w:val="24"/>
        </w:rPr>
        <w:t xml:space="preserve"> YEAR</w:t>
      </w:r>
      <w:proofErr w:type="gramEnd"/>
      <w:r w:rsidR="001A5B5A" w:rsidRPr="00936DE9">
        <w:rPr>
          <w:rFonts w:ascii="Bookman Old Style" w:hAnsi="Bookman Old Style"/>
          <w:b/>
          <w:i/>
          <w:iCs/>
          <w:color w:val="FF0000"/>
          <w:sz w:val="24"/>
        </w:rPr>
        <w:t xml:space="preserve"> MERIT AWARD AND SCHOLARSHIP PROGRAMME 201</w:t>
      </w:r>
      <w:r w:rsidRPr="00936DE9">
        <w:rPr>
          <w:rFonts w:ascii="Bookman Old Style" w:hAnsi="Bookman Old Style"/>
          <w:b/>
          <w:i/>
          <w:iCs/>
          <w:color w:val="FF0000"/>
          <w:sz w:val="24"/>
        </w:rPr>
        <w:t>8-19</w:t>
      </w:r>
    </w:p>
    <w:p w:rsidR="00DE4ACA" w:rsidRDefault="00DE4ACA" w:rsidP="00DE4ACA">
      <w:pPr>
        <w:jc w:val="both"/>
        <w:rPr>
          <w:rFonts w:ascii="Bookman Old Style" w:hAnsi="Bookman Old Style"/>
          <w:i/>
          <w:iCs/>
          <w:color w:val="FF0000"/>
          <w:sz w:val="24"/>
        </w:rPr>
      </w:pPr>
      <w:r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lastRenderedPageBreak/>
        <w:t>MERIT AWARDS SCHEME 201</w:t>
      </w:r>
      <w:r w:rsidR="002F46B6"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8-19</w:t>
      </w:r>
      <w:r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.</w:t>
      </w:r>
      <w:r w:rsidRPr="00936DE9">
        <w:rPr>
          <w:rFonts w:ascii="Bookman Old Style" w:hAnsi="Bookman Old Style"/>
          <w:i/>
          <w:iCs/>
          <w:color w:val="FF0000"/>
          <w:sz w:val="24"/>
        </w:rPr>
        <w:t xml:space="preserve"> </w:t>
      </w:r>
      <w:r w:rsidR="00C51063" w:rsidRPr="00936DE9">
        <w:rPr>
          <w:rFonts w:ascii="Bookman Old Style" w:hAnsi="Bookman Old Style"/>
          <w:i/>
          <w:iCs/>
          <w:color w:val="FF0000"/>
          <w:sz w:val="24"/>
        </w:rPr>
        <w:t>(FOR ALL INDIA STUDENTS)</w:t>
      </w:r>
    </w:p>
    <w:p w:rsidR="0047394B" w:rsidRPr="002F46B6" w:rsidRDefault="00DE4ACA" w:rsidP="0047394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i/>
          <w:iCs/>
          <w:color w:val="FF0000"/>
          <w:sz w:val="24"/>
        </w:rPr>
      </w:pPr>
      <w:r w:rsidRPr="002F46B6">
        <w:rPr>
          <w:rFonts w:ascii="Book Antiqua" w:hAnsi="Book Antiqua"/>
          <w:b/>
          <w:i/>
          <w:iCs/>
          <w:sz w:val="24"/>
        </w:rPr>
        <w:t>Merit Awards of</w:t>
      </w:r>
      <w:r w:rsidRPr="002F46B6">
        <w:rPr>
          <w:rFonts w:ascii="Book Antiqua" w:hAnsi="Book Antiqua"/>
          <w:i/>
          <w:iCs/>
          <w:sz w:val="24"/>
        </w:rPr>
        <w:t xml:space="preserve"> </w:t>
      </w:r>
      <w:r w:rsidRPr="002F46B6">
        <w:rPr>
          <w:rFonts w:ascii="Book Antiqua" w:hAnsi="Book Antiqua"/>
          <w:b/>
          <w:i/>
          <w:iCs/>
          <w:sz w:val="24"/>
        </w:rPr>
        <w:t>Rs.2</w:t>
      </w:r>
      <w:proofErr w:type="gramStart"/>
      <w:r w:rsidRPr="002F46B6">
        <w:rPr>
          <w:rFonts w:ascii="Book Antiqua" w:hAnsi="Book Antiqua"/>
          <w:b/>
          <w:i/>
          <w:iCs/>
          <w:sz w:val="24"/>
        </w:rPr>
        <w:t>,000</w:t>
      </w:r>
      <w:proofErr w:type="gramEnd"/>
      <w:r w:rsidRPr="002F46B6">
        <w:rPr>
          <w:rFonts w:ascii="Book Antiqua" w:hAnsi="Book Antiqua"/>
          <w:b/>
          <w:i/>
          <w:iCs/>
          <w:sz w:val="24"/>
        </w:rPr>
        <w:t>/-</w:t>
      </w:r>
      <w:r w:rsidRPr="002F46B6">
        <w:rPr>
          <w:rFonts w:ascii="Book Antiqua" w:hAnsi="Book Antiqua"/>
          <w:i/>
          <w:iCs/>
          <w:sz w:val="24"/>
        </w:rPr>
        <w:t xml:space="preserve"> each for Students who score </w:t>
      </w:r>
      <w:r w:rsidR="00B92A2B" w:rsidRPr="002F46B6">
        <w:rPr>
          <w:rFonts w:ascii="Book Antiqua" w:hAnsi="Book Antiqua"/>
          <w:i/>
          <w:iCs/>
          <w:sz w:val="24"/>
        </w:rPr>
        <w:t>HIGHEST MARKS</w:t>
      </w:r>
      <w:r w:rsidRPr="002F46B6">
        <w:rPr>
          <w:rFonts w:ascii="Book Antiqua" w:hAnsi="Book Antiqua"/>
          <w:i/>
          <w:iCs/>
          <w:sz w:val="24"/>
        </w:rPr>
        <w:t xml:space="preserve"> in any of the two important subjects : </w:t>
      </w:r>
      <w:r w:rsidRPr="002F46B6">
        <w:rPr>
          <w:rFonts w:ascii="Book Antiqua" w:hAnsi="Book Antiqua"/>
          <w:b/>
          <w:i/>
          <w:iCs/>
          <w:color w:val="0033CC"/>
          <w:sz w:val="24"/>
        </w:rPr>
        <w:t>MATHEMATICS</w:t>
      </w:r>
      <w:r w:rsidRPr="002F46B6">
        <w:rPr>
          <w:rFonts w:ascii="Book Antiqua" w:hAnsi="Book Antiqua"/>
          <w:i/>
          <w:iCs/>
          <w:sz w:val="24"/>
        </w:rPr>
        <w:t xml:space="preserve"> and </w:t>
      </w:r>
      <w:r w:rsidRPr="002F46B6">
        <w:rPr>
          <w:rFonts w:ascii="Book Antiqua" w:hAnsi="Book Antiqua"/>
          <w:b/>
          <w:i/>
          <w:iCs/>
          <w:color w:val="0033CC"/>
          <w:sz w:val="24"/>
        </w:rPr>
        <w:t>ENGLISH</w:t>
      </w:r>
      <w:r w:rsidRPr="002F46B6">
        <w:rPr>
          <w:rFonts w:ascii="Book Antiqua" w:hAnsi="Book Antiqua"/>
          <w:i/>
          <w:iCs/>
          <w:color w:val="0033CC"/>
          <w:sz w:val="24"/>
        </w:rPr>
        <w:t xml:space="preserve"> </w:t>
      </w:r>
      <w:r w:rsidRPr="002F46B6">
        <w:rPr>
          <w:rFonts w:ascii="Book Antiqua" w:hAnsi="Book Antiqua"/>
          <w:i/>
          <w:iCs/>
          <w:sz w:val="24"/>
        </w:rPr>
        <w:t>-  in the 10</w:t>
      </w:r>
      <w:r w:rsidRPr="002F46B6">
        <w:rPr>
          <w:rFonts w:ascii="Book Antiqua" w:hAnsi="Book Antiqua"/>
          <w:i/>
          <w:iCs/>
          <w:sz w:val="24"/>
          <w:vertAlign w:val="superscript"/>
        </w:rPr>
        <w:t>th</w:t>
      </w:r>
      <w:r w:rsidRPr="002F46B6">
        <w:rPr>
          <w:rFonts w:ascii="Book Antiqua" w:hAnsi="Book Antiqua"/>
          <w:i/>
          <w:iCs/>
          <w:sz w:val="24"/>
        </w:rPr>
        <w:t xml:space="preserve">/SSLC Class </w:t>
      </w:r>
      <w:r w:rsidR="00B92A2B" w:rsidRPr="002F46B6">
        <w:rPr>
          <w:rFonts w:ascii="Book Antiqua" w:hAnsi="Book Antiqua"/>
          <w:i/>
          <w:iCs/>
          <w:sz w:val="24"/>
        </w:rPr>
        <w:t>(Examination</w:t>
      </w:r>
      <w:r w:rsidR="00236E7B" w:rsidRPr="002F46B6">
        <w:rPr>
          <w:rFonts w:ascii="Book Antiqua" w:hAnsi="Book Antiqua"/>
          <w:i/>
          <w:iCs/>
          <w:sz w:val="24"/>
        </w:rPr>
        <w:t xml:space="preserve"> March/April</w:t>
      </w:r>
      <w:r w:rsidR="00B92A2B" w:rsidRPr="002F46B6">
        <w:rPr>
          <w:rFonts w:ascii="Book Antiqua" w:hAnsi="Book Antiqua"/>
          <w:i/>
          <w:iCs/>
          <w:sz w:val="24"/>
        </w:rPr>
        <w:t xml:space="preserve"> 2016-17) and</w:t>
      </w:r>
      <w:r w:rsidRPr="002F46B6">
        <w:rPr>
          <w:rFonts w:ascii="Book Antiqua" w:hAnsi="Book Antiqua"/>
          <w:i/>
          <w:iCs/>
          <w:sz w:val="24"/>
        </w:rPr>
        <w:t xml:space="preserve"> should score more than 90% marks. </w:t>
      </w:r>
      <w:r w:rsidRPr="002F46B6">
        <w:rPr>
          <w:rFonts w:ascii="Book Antiqua" w:hAnsi="Book Antiqua"/>
          <w:i/>
          <w:iCs/>
          <w:color w:val="FC1604"/>
          <w:sz w:val="24"/>
        </w:rPr>
        <w:t>Income criterion is not applicable for Merit Awards.</w:t>
      </w:r>
    </w:p>
    <w:p w:rsidR="00241537" w:rsidRPr="002F46B6" w:rsidRDefault="00241537" w:rsidP="00241537">
      <w:pPr>
        <w:pStyle w:val="ListParagraph"/>
        <w:jc w:val="both"/>
        <w:rPr>
          <w:rFonts w:ascii="Book Antiqua" w:hAnsi="Book Antiqua"/>
          <w:b/>
          <w:i/>
          <w:iCs/>
          <w:color w:val="000000" w:themeColor="text1"/>
          <w:sz w:val="24"/>
        </w:rPr>
      </w:pPr>
    </w:p>
    <w:p w:rsidR="001A1E82" w:rsidRPr="001A1E82" w:rsidRDefault="0050223C" w:rsidP="00C018E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FF0000"/>
          <w:sz w:val="24"/>
          <w:u w:val="single"/>
        </w:rPr>
      </w:pPr>
      <w:r w:rsidRPr="001A1E82">
        <w:rPr>
          <w:rFonts w:ascii="Book Antiqua" w:hAnsi="Book Antiqua"/>
          <w:i/>
          <w:iCs/>
          <w:sz w:val="24"/>
        </w:rPr>
        <w:t>Application for MERIT AWARD should be submitted in the prescribed Application Form which can be downloaded from the Foundation website</w:t>
      </w:r>
      <w:r w:rsidR="001A1E82" w:rsidRPr="001A1E82">
        <w:rPr>
          <w:rFonts w:ascii="Book Antiqua" w:hAnsi="Book Antiqua"/>
          <w:i/>
          <w:iCs/>
          <w:sz w:val="24"/>
        </w:rPr>
        <w:t xml:space="preserve"> or obtained by post from the Foundation</w:t>
      </w:r>
      <w:r w:rsidR="00B75834">
        <w:rPr>
          <w:rFonts w:ascii="Book Antiqua" w:hAnsi="Book Antiqua"/>
          <w:i/>
          <w:iCs/>
          <w:sz w:val="24"/>
        </w:rPr>
        <w:t xml:space="preserve"> </w:t>
      </w:r>
      <w:r w:rsidR="00DA04D2">
        <w:rPr>
          <w:rFonts w:ascii="Book Antiqua" w:hAnsi="Book Antiqua"/>
          <w:i/>
          <w:iCs/>
          <w:sz w:val="24"/>
        </w:rPr>
        <w:t>Office at the a</w:t>
      </w:r>
      <w:r w:rsidR="001A1E82" w:rsidRPr="001A1E82">
        <w:rPr>
          <w:rFonts w:ascii="Book Antiqua" w:hAnsi="Book Antiqua"/>
          <w:i/>
          <w:iCs/>
          <w:sz w:val="24"/>
        </w:rPr>
        <w:t>ddress given above</w:t>
      </w:r>
      <w:r w:rsidRPr="001A1E82">
        <w:rPr>
          <w:rFonts w:ascii="Book Antiqua" w:hAnsi="Book Antiqua"/>
          <w:i/>
          <w:iCs/>
          <w:sz w:val="24"/>
        </w:rPr>
        <w:t xml:space="preserve">. </w:t>
      </w:r>
      <w:r w:rsidR="001A1E82">
        <w:rPr>
          <w:rFonts w:ascii="Book Antiqua" w:hAnsi="Book Antiqua"/>
          <w:i/>
          <w:iCs/>
          <w:sz w:val="24"/>
        </w:rPr>
        <w:t xml:space="preserve">Duly filled </w:t>
      </w:r>
      <w:r w:rsidR="001A1E82" w:rsidRPr="001A1E82">
        <w:rPr>
          <w:rFonts w:ascii="Book Antiqua" w:hAnsi="Book Antiqua"/>
          <w:i/>
          <w:iCs/>
          <w:sz w:val="24"/>
        </w:rPr>
        <w:t>Application along with a copy of the Marks should be sent by ORDINARY POST only.</w:t>
      </w:r>
    </w:p>
    <w:p w:rsidR="001A1E82" w:rsidRPr="001A1E82" w:rsidRDefault="001A1E82" w:rsidP="001A1E82">
      <w:pPr>
        <w:pStyle w:val="ListParagraph"/>
        <w:rPr>
          <w:rFonts w:ascii="Book Antiqua" w:hAnsi="Book Antiqua"/>
          <w:b/>
          <w:i/>
          <w:iCs/>
          <w:color w:val="FF0000"/>
          <w:sz w:val="24"/>
          <w:u w:val="single"/>
        </w:rPr>
      </w:pPr>
    </w:p>
    <w:p w:rsidR="00C018EF" w:rsidRPr="00936DE9" w:rsidRDefault="00C018EF" w:rsidP="00C018EF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FF0000"/>
          <w:sz w:val="24"/>
          <w:u w:val="single"/>
        </w:rPr>
      </w:pPr>
      <w:r w:rsidRPr="00936DE9">
        <w:rPr>
          <w:rFonts w:ascii="Bookman Old Style" w:hAnsi="Bookman Old Style"/>
          <w:b/>
          <w:i/>
          <w:iCs/>
          <w:color w:val="FF0000"/>
          <w:sz w:val="24"/>
          <w:u w:val="single"/>
        </w:rPr>
        <w:t>MERIT SCHOLARSHIP SCHEME 2017-18.</w:t>
      </w:r>
      <w:r w:rsidR="00A56FD9" w:rsidRPr="00936DE9">
        <w:rPr>
          <w:rFonts w:ascii="Bookman Old Style" w:hAnsi="Bookman Old Style"/>
          <w:b/>
          <w:i/>
          <w:iCs/>
          <w:color w:val="FF0000"/>
          <w:sz w:val="24"/>
        </w:rPr>
        <w:t xml:space="preserve"> </w:t>
      </w:r>
      <w:r w:rsidR="00A56FD9" w:rsidRPr="00936DE9">
        <w:rPr>
          <w:rFonts w:ascii="Bookman Old Style" w:hAnsi="Bookman Old Style"/>
          <w:i/>
          <w:iCs/>
          <w:color w:val="FF0000"/>
          <w:sz w:val="24"/>
        </w:rPr>
        <w:t>(FOR KARNATAKA &amp; KERALA STATE STUDENTS)</w:t>
      </w:r>
    </w:p>
    <w:p w:rsidR="00C018EF" w:rsidRPr="002F46B6" w:rsidRDefault="00BD2934" w:rsidP="003E1271">
      <w:pPr>
        <w:jc w:val="both"/>
        <w:rPr>
          <w:rFonts w:ascii="Book Antiqua" w:hAnsi="Book Antiqua"/>
          <w:sz w:val="24"/>
        </w:rPr>
      </w:pPr>
      <w:r w:rsidRPr="002F46B6">
        <w:rPr>
          <w:rFonts w:ascii="Book Antiqua" w:hAnsi="Book Antiqua"/>
          <w:i/>
          <w:iCs/>
          <w:sz w:val="24"/>
        </w:rPr>
        <w:t>The s</w:t>
      </w:r>
      <w:r w:rsidR="00C018EF" w:rsidRPr="002F46B6">
        <w:rPr>
          <w:rFonts w:ascii="Book Antiqua" w:hAnsi="Book Antiqua"/>
          <w:i/>
          <w:iCs/>
          <w:sz w:val="24"/>
        </w:rPr>
        <w:t xml:space="preserve">cheme is </w:t>
      </w:r>
      <w:r w:rsidR="003640B9" w:rsidRPr="002F46B6">
        <w:rPr>
          <w:rFonts w:ascii="Book Antiqua" w:hAnsi="Book Antiqua"/>
          <w:i/>
          <w:iCs/>
          <w:sz w:val="24"/>
        </w:rPr>
        <w:t xml:space="preserve">promoted for the benefit of the most </w:t>
      </w:r>
      <w:r w:rsidR="00026E01" w:rsidRPr="002F46B6">
        <w:rPr>
          <w:rFonts w:ascii="Book Antiqua" w:hAnsi="Book Antiqua"/>
          <w:i/>
          <w:iCs/>
          <w:sz w:val="24"/>
        </w:rPr>
        <w:t xml:space="preserve">deserving </w:t>
      </w:r>
      <w:r w:rsidR="00C018EF" w:rsidRPr="002F46B6">
        <w:rPr>
          <w:rFonts w:ascii="Book Antiqua" w:hAnsi="Book Antiqua"/>
          <w:i/>
          <w:iCs/>
          <w:sz w:val="24"/>
        </w:rPr>
        <w:t xml:space="preserve">students from </w:t>
      </w:r>
      <w:r w:rsidR="00C8104B" w:rsidRPr="002F46B6">
        <w:rPr>
          <w:rFonts w:ascii="Book Antiqua" w:hAnsi="Book Antiqua"/>
          <w:i/>
          <w:iCs/>
          <w:sz w:val="24"/>
        </w:rPr>
        <w:t xml:space="preserve">the </w:t>
      </w:r>
      <w:r w:rsidR="00C018EF" w:rsidRPr="002F46B6">
        <w:rPr>
          <w:rFonts w:ascii="Book Antiqua" w:hAnsi="Book Antiqua"/>
          <w:i/>
          <w:iCs/>
          <w:sz w:val="24"/>
        </w:rPr>
        <w:t xml:space="preserve">lower middle class </w:t>
      </w:r>
      <w:r w:rsidR="0026406F">
        <w:rPr>
          <w:rFonts w:ascii="Book Antiqua" w:hAnsi="Book Antiqua"/>
          <w:i/>
          <w:iCs/>
          <w:sz w:val="24"/>
        </w:rPr>
        <w:t xml:space="preserve">and </w:t>
      </w:r>
      <w:r w:rsidR="008420D5">
        <w:rPr>
          <w:rFonts w:ascii="Book Antiqua" w:hAnsi="Book Antiqua"/>
          <w:i/>
          <w:iCs/>
          <w:sz w:val="24"/>
        </w:rPr>
        <w:t xml:space="preserve">extremely </w:t>
      </w:r>
      <w:r w:rsidR="0026406F">
        <w:rPr>
          <w:rFonts w:ascii="Book Antiqua" w:hAnsi="Book Antiqua"/>
          <w:i/>
          <w:iCs/>
          <w:sz w:val="24"/>
        </w:rPr>
        <w:t xml:space="preserve">poor </w:t>
      </w:r>
      <w:r w:rsidR="00C018EF" w:rsidRPr="002F46B6">
        <w:rPr>
          <w:rFonts w:ascii="Book Antiqua" w:hAnsi="Book Antiqua"/>
          <w:i/>
          <w:iCs/>
          <w:sz w:val="24"/>
        </w:rPr>
        <w:t xml:space="preserve">families </w:t>
      </w:r>
      <w:r w:rsidR="003640B9" w:rsidRPr="002F46B6">
        <w:rPr>
          <w:rFonts w:ascii="Book Antiqua" w:hAnsi="Book Antiqua"/>
          <w:i/>
          <w:iCs/>
          <w:sz w:val="24"/>
        </w:rPr>
        <w:t>from</w:t>
      </w:r>
      <w:r w:rsidR="00CD6D67" w:rsidRPr="002F46B6">
        <w:rPr>
          <w:rFonts w:ascii="Book Antiqua" w:hAnsi="Book Antiqua"/>
          <w:i/>
          <w:iCs/>
          <w:sz w:val="24"/>
        </w:rPr>
        <w:t xml:space="preserve"> the</w:t>
      </w:r>
      <w:r w:rsidR="003640B9" w:rsidRPr="002F46B6">
        <w:rPr>
          <w:rFonts w:ascii="Book Antiqua" w:hAnsi="Book Antiqua"/>
          <w:i/>
          <w:iCs/>
          <w:sz w:val="24"/>
        </w:rPr>
        <w:t xml:space="preserve"> Gatty Community.</w:t>
      </w:r>
      <w:r w:rsidR="00C018EF" w:rsidRPr="002F46B6">
        <w:rPr>
          <w:rFonts w:ascii="Book Antiqua" w:hAnsi="Book Antiqua"/>
          <w:i/>
          <w:iCs/>
          <w:sz w:val="24"/>
        </w:rPr>
        <w:t xml:space="preserve"> </w:t>
      </w:r>
      <w:r w:rsidR="003640B9" w:rsidRPr="002F46B6">
        <w:rPr>
          <w:rFonts w:ascii="Book Antiqua" w:hAnsi="Book Antiqua"/>
          <w:i/>
          <w:iCs/>
          <w:sz w:val="24"/>
        </w:rPr>
        <w:t xml:space="preserve">The </w:t>
      </w:r>
      <w:r w:rsidR="00C8104B" w:rsidRPr="002F46B6">
        <w:rPr>
          <w:rFonts w:ascii="Book Antiqua" w:hAnsi="Book Antiqua"/>
          <w:i/>
          <w:iCs/>
          <w:sz w:val="24"/>
        </w:rPr>
        <w:t xml:space="preserve">Trustees have </w:t>
      </w:r>
      <w:r w:rsidR="003640B9" w:rsidRPr="002F46B6">
        <w:rPr>
          <w:rFonts w:ascii="Book Antiqua" w:hAnsi="Book Antiqua"/>
          <w:i/>
          <w:iCs/>
          <w:sz w:val="24"/>
        </w:rPr>
        <w:t xml:space="preserve">allocated </w:t>
      </w:r>
      <w:r w:rsidR="00C8104B" w:rsidRPr="002F46B6">
        <w:rPr>
          <w:rFonts w:ascii="Book Antiqua" w:hAnsi="Book Antiqua"/>
          <w:i/>
          <w:iCs/>
          <w:sz w:val="24"/>
        </w:rPr>
        <w:t>funds of Rs.</w:t>
      </w:r>
      <w:r w:rsidR="0026406F">
        <w:rPr>
          <w:rFonts w:ascii="Book Antiqua" w:hAnsi="Book Antiqua"/>
          <w:i/>
          <w:iCs/>
          <w:sz w:val="24"/>
        </w:rPr>
        <w:t>5</w:t>
      </w:r>
      <w:r w:rsidR="00C8104B" w:rsidRPr="002F46B6">
        <w:rPr>
          <w:rFonts w:ascii="Book Antiqua" w:hAnsi="Book Antiqua"/>
          <w:i/>
          <w:iCs/>
          <w:sz w:val="24"/>
        </w:rPr>
        <w:t>0</w:t>
      </w:r>
      <w:proofErr w:type="gramStart"/>
      <w:r w:rsidR="00C8104B" w:rsidRPr="002F46B6">
        <w:rPr>
          <w:rFonts w:ascii="Book Antiqua" w:hAnsi="Book Antiqua"/>
          <w:i/>
          <w:iCs/>
          <w:sz w:val="24"/>
        </w:rPr>
        <w:t>,000</w:t>
      </w:r>
      <w:proofErr w:type="gramEnd"/>
      <w:r w:rsidR="00C8104B" w:rsidRPr="002F46B6">
        <w:rPr>
          <w:rFonts w:ascii="Book Antiqua" w:hAnsi="Book Antiqua"/>
          <w:i/>
          <w:iCs/>
          <w:sz w:val="24"/>
        </w:rPr>
        <w:t xml:space="preserve">/- </w:t>
      </w:r>
      <w:r w:rsidR="003640B9" w:rsidRPr="002F46B6">
        <w:rPr>
          <w:rFonts w:ascii="Book Antiqua" w:hAnsi="Book Antiqua"/>
          <w:i/>
          <w:iCs/>
          <w:sz w:val="24"/>
        </w:rPr>
        <w:t xml:space="preserve">for the </w:t>
      </w:r>
      <w:r w:rsidR="00CD6D67" w:rsidRPr="002F46B6">
        <w:rPr>
          <w:rFonts w:ascii="Book Antiqua" w:hAnsi="Book Antiqua"/>
          <w:i/>
          <w:iCs/>
          <w:sz w:val="24"/>
        </w:rPr>
        <w:t>Scheme</w:t>
      </w:r>
      <w:r w:rsidR="00A15DB2" w:rsidRPr="002F46B6">
        <w:rPr>
          <w:rFonts w:ascii="Book Antiqua" w:hAnsi="Book Antiqua"/>
          <w:i/>
          <w:iCs/>
          <w:sz w:val="24"/>
        </w:rPr>
        <w:t xml:space="preserve"> for the Current Year</w:t>
      </w:r>
      <w:r w:rsidR="00C8104B" w:rsidRPr="002F46B6">
        <w:rPr>
          <w:rFonts w:ascii="Book Antiqua" w:hAnsi="Book Antiqua"/>
          <w:i/>
          <w:iCs/>
          <w:sz w:val="24"/>
        </w:rPr>
        <w:t>.</w:t>
      </w:r>
    </w:p>
    <w:p w:rsidR="00C018EF" w:rsidRPr="002F46B6" w:rsidRDefault="00C018EF" w:rsidP="00E73626">
      <w:pPr>
        <w:jc w:val="both"/>
        <w:rPr>
          <w:rFonts w:ascii="Book Antiqua" w:hAnsi="Book Antiqua"/>
          <w:sz w:val="24"/>
        </w:rPr>
      </w:pPr>
      <w:r w:rsidRPr="002F46B6">
        <w:rPr>
          <w:rFonts w:ascii="Book Antiqua" w:hAnsi="Book Antiqua"/>
          <w:i/>
          <w:iCs/>
          <w:sz w:val="24"/>
        </w:rPr>
        <w:t xml:space="preserve">The revised Scholarship Scheme for the </w:t>
      </w:r>
      <w:r w:rsidR="0050223C" w:rsidRPr="002F46B6">
        <w:rPr>
          <w:rFonts w:ascii="Book Antiqua" w:hAnsi="Book Antiqua"/>
          <w:i/>
          <w:iCs/>
          <w:sz w:val="24"/>
        </w:rPr>
        <w:t>Academic Year 201</w:t>
      </w:r>
      <w:r w:rsidR="0026406F">
        <w:rPr>
          <w:rFonts w:ascii="Book Antiqua" w:hAnsi="Book Antiqua"/>
          <w:i/>
          <w:iCs/>
          <w:sz w:val="24"/>
        </w:rPr>
        <w:t>8-19</w:t>
      </w:r>
      <w:r w:rsidRPr="002F46B6">
        <w:rPr>
          <w:rFonts w:ascii="Book Antiqua" w:hAnsi="Book Antiqua"/>
          <w:i/>
          <w:iCs/>
          <w:sz w:val="24"/>
        </w:rPr>
        <w:t xml:space="preserve"> is as follows: </w:t>
      </w:r>
    </w:p>
    <w:p w:rsidR="00C018EF" w:rsidRPr="002F46B6" w:rsidRDefault="00217A07" w:rsidP="001A5B5A">
      <w:pPr>
        <w:spacing w:line="240" w:lineRule="auto"/>
        <w:rPr>
          <w:rFonts w:ascii="Book Antiqua" w:hAnsi="Book Antiqua"/>
          <w:b/>
          <w:color w:val="FF0000"/>
        </w:rPr>
      </w:pPr>
      <w:r w:rsidRPr="002F46B6">
        <w:rPr>
          <w:rFonts w:ascii="Book Antiqua" w:hAnsi="Book Antiqua"/>
          <w:b/>
          <w:i/>
          <w:iCs/>
          <w:color w:val="FF0000"/>
          <w:sz w:val="24"/>
        </w:rPr>
        <w:t xml:space="preserve"> </w:t>
      </w:r>
      <w:r w:rsidR="003640B9" w:rsidRPr="002F46B6">
        <w:rPr>
          <w:rFonts w:ascii="Book Antiqua" w:hAnsi="Book Antiqua"/>
          <w:b/>
          <w:i/>
          <w:iCs/>
          <w:color w:val="FF0000"/>
        </w:rPr>
        <w:t xml:space="preserve">Category   </w:t>
      </w:r>
      <w:proofErr w:type="gramStart"/>
      <w:r w:rsidR="003640B9" w:rsidRPr="002F46B6">
        <w:rPr>
          <w:rFonts w:ascii="Book Antiqua" w:hAnsi="Book Antiqua"/>
          <w:b/>
          <w:i/>
          <w:iCs/>
          <w:color w:val="FF0000"/>
        </w:rPr>
        <w:t>I :</w:t>
      </w:r>
      <w:proofErr w:type="gramEnd"/>
      <w:r w:rsidR="003640B9" w:rsidRPr="002F46B6">
        <w:rPr>
          <w:rFonts w:ascii="Book Antiqua" w:hAnsi="Book Antiqua"/>
          <w:b/>
          <w:i/>
          <w:iCs/>
          <w:color w:val="FF0000"/>
        </w:rPr>
        <w:t xml:space="preserve">  For </w:t>
      </w:r>
      <w:r w:rsidR="00C018EF" w:rsidRPr="002F46B6">
        <w:rPr>
          <w:rFonts w:ascii="Book Antiqua" w:hAnsi="Book Antiqua"/>
          <w:b/>
          <w:i/>
          <w:iCs/>
          <w:color w:val="FF0000"/>
        </w:rPr>
        <w:t xml:space="preserve">Students pursuing </w:t>
      </w:r>
      <w:r w:rsidR="000F1E4C" w:rsidRPr="002F46B6">
        <w:rPr>
          <w:rFonts w:ascii="Book Antiqua" w:hAnsi="Book Antiqua"/>
          <w:b/>
          <w:i/>
          <w:iCs/>
          <w:color w:val="FF0000"/>
        </w:rPr>
        <w:t>11/12</w:t>
      </w:r>
      <w:r w:rsidR="000F1E4C" w:rsidRPr="002F46B6">
        <w:rPr>
          <w:rFonts w:ascii="Book Antiqua" w:hAnsi="Book Antiqua"/>
          <w:b/>
          <w:i/>
          <w:iCs/>
          <w:color w:val="FF0000"/>
          <w:vertAlign w:val="superscript"/>
        </w:rPr>
        <w:t>th</w:t>
      </w:r>
      <w:r w:rsidR="000F1E4C" w:rsidRPr="002F46B6">
        <w:rPr>
          <w:rFonts w:ascii="Book Antiqua" w:hAnsi="Book Antiqua"/>
          <w:b/>
          <w:i/>
          <w:iCs/>
          <w:color w:val="FF0000"/>
        </w:rPr>
        <w:t xml:space="preserve"> Std. /</w:t>
      </w:r>
      <w:r w:rsidR="00C018EF" w:rsidRPr="002F46B6">
        <w:rPr>
          <w:rFonts w:ascii="Book Antiqua" w:hAnsi="Book Antiqua"/>
          <w:b/>
          <w:i/>
          <w:iCs/>
          <w:color w:val="FF0000"/>
        </w:rPr>
        <w:t>PUC/Diploma</w:t>
      </w:r>
      <w:r w:rsidR="00D479FE" w:rsidRPr="002F46B6">
        <w:rPr>
          <w:rFonts w:ascii="Book Antiqua" w:hAnsi="Book Antiqua"/>
          <w:b/>
          <w:i/>
          <w:iCs/>
          <w:color w:val="FF0000"/>
        </w:rPr>
        <w:t xml:space="preserve">: </w:t>
      </w:r>
      <w:r w:rsidRPr="002F46B6">
        <w:rPr>
          <w:rFonts w:ascii="Book Antiqua" w:hAnsi="Book Antiqua"/>
          <w:b/>
          <w:i/>
          <w:iCs/>
          <w:color w:val="0D11B3"/>
        </w:rPr>
        <w:t xml:space="preserve">Scholarship </w:t>
      </w:r>
      <w:r w:rsidR="00C018EF" w:rsidRPr="002F46B6">
        <w:rPr>
          <w:rFonts w:ascii="Book Antiqua" w:hAnsi="Book Antiqua"/>
          <w:b/>
          <w:i/>
          <w:iCs/>
          <w:color w:val="0D11B3"/>
        </w:rPr>
        <w:t>up to Rs.4,000/-.</w:t>
      </w:r>
      <w:r w:rsidR="001947C9" w:rsidRPr="002F46B6">
        <w:rPr>
          <w:rFonts w:ascii="Book Antiqua" w:hAnsi="Book Antiqua"/>
          <w:b/>
          <w:i/>
          <w:iCs/>
          <w:color w:val="FF0000"/>
        </w:rPr>
        <w:t xml:space="preserve"> </w:t>
      </w:r>
    </w:p>
    <w:p w:rsidR="00C018EF" w:rsidRPr="002F46B6" w:rsidRDefault="00217A07" w:rsidP="001A5B5A">
      <w:pPr>
        <w:spacing w:line="240" w:lineRule="auto"/>
        <w:rPr>
          <w:rFonts w:ascii="Book Antiqua" w:hAnsi="Book Antiqua"/>
          <w:b/>
          <w:color w:val="FF0000"/>
        </w:rPr>
      </w:pPr>
      <w:r w:rsidRPr="002F46B6">
        <w:rPr>
          <w:rFonts w:ascii="Book Antiqua" w:hAnsi="Book Antiqua"/>
          <w:b/>
          <w:i/>
          <w:iCs/>
          <w:color w:val="FF0000"/>
        </w:rPr>
        <w:t xml:space="preserve"> </w:t>
      </w:r>
      <w:proofErr w:type="gramStart"/>
      <w:r w:rsidR="003640B9" w:rsidRPr="002F46B6">
        <w:rPr>
          <w:rFonts w:ascii="Book Antiqua" w:hAnsi="Book Antiqua"/>
          <w:b/>
          <w:i/>
          <w:iCs/>
          <w:color w:val="FF0000"/>
        </w:rPr>
        <w:t>Category  II</w:t>
      </w:r>
      <w:proofErr w:type="gramEnd"/>
      <w:r w:rsidR="003640B9" w:rsidRPr="002F46B6">
        <w:rPr>
          <w:rFonts w:ascii="Book Antiqua" w:hAnsi="Book Antiqua"/>
          <w:b/>
          <w:i/>
          <w:iCs/>
          <w:color w:val="FF0000"/>
        </w:rPr>
        <w:t xml:space="preserve"> :  For </w:t>
      </w:r>
      <w:r w:rsidR="00C018EF" w:rsidRPr="002F46B6">
        <w:rPr>
          <w:rFonts w:ascii="Book Antiqua" w:hAnsi="Book Antiqua"/>
          <w:b/>
          <w:i/>
          <w:iCs/>
          <w:color w:val="FF0000"/>
        </w:rPr>
        <w:t xml:space="preserve">Students pursuing any under </w:t>
      </w:r>
      <w:r w:rsidR="003640B9" w:rsidRPr="002F46B6">
        <w:rPr>
          <w:rFonts w:ascii="Book Antiqua" w:hAnsi="Book Antiqua"/>
          <w:b/>
          <w:i/>
          <w:iCs/>
          <w:color w:val="FF0000"/>
        </w:rPr>
        <w:t xml:space="preserve">graduate </w:t>
      </w:r>
      <w:r w:rsidR="00C018EF" w:rsidRPr="002F46B6">
        <w:rPr>
          <w:rFonts w:ascii="Book Antiqua" w:hAnsi="Book Antiqua"/>
          <w:b/>
          <w:i/>
          <w:iCs/>
          <w:color w:val="FF0000"/>
        </w:rPr>
        <w:t>Bachelor</w:t>
      </w:r>
      <w:r w:rsidR="0026406F">
        <w:rPr>
          <w:rFonts w:ascii="Book Antiqua" w:hAnsi="Book Antiqua"/>
          <w:b/>
          <w:i/>
          <w:iCs/>
          <w:color w:val="FF0000"/>
        </w:rPr>
        <w:t>’</w:t>
      </w:r>
      <w:r w:rsidR="00C018EF" w:rsidRPr="002F46B6">
        <w:rPr>
          <w:rFonts w:ascii="Book Antiqua" w:hAnsi="Book Antiqua"/>
          <w:b/>
          <w:i/>
          <w:iCs/>
          <w:color w:val="FF0000"/>
        </w:rPr>
        <w:t xml:space="preserve">s </w:t>
      </w:r>
      <w:r w:rsidRPr="002F46B6">
        <w:rPr>
          <w:rFonts w:ascii="Book Antiqua" w:hAnsi="Book Antiqua"/>
          <w:b/>
          <w:i/>
          <w:iCs/>
          <w:color w:val="FF0000"/>
        </w:rPr>
        <w:t>course</w:t>
      </w:r>
      <w:r w:rsidR="00D479FE" w:rsidRPr="002F46B6">
        <w:rPr>
          <w:rFonts w:ascii="Book Antiqua" w:hAnsi="Book Antiqua"/>
          <w:b/>
          <w:i/>
          <w:iCs/>
          <w:color w:val="FF0000"/>
        </w:rPr>
        <w:t xml:space="preserve">: </w:t>
      </w:r>
      <w:r w:rsidR="00C018EF" w:rsidRPr="002F46B6">
        <w:rPr>
          <w:rFonts w:ascii="Book Antiqua" w:hAnsi="Book Antiqua"/>
          <w:b/>
          <w:i/>
          <w:iCs/>
          <w:color w:val="FF0000"/>
        </w:rPr>
        <w:t xml:space="preserve"> </w:t>
      </w:r>
      <w:r w:rsidRPr="002F46B6">
        <w:rPr>
          <w:rFonts w:ascii="Book Antiqua" w:hAnsi="Book Antiqua"/>
          <w:b/>
          <w:i/>
          <w:iCs/>
          <w:color w:val="0D11B3"/>
        </w:rPr>
        <w:t xml:space="preserve">Scholarship </w:t>
      </w:r>
      <w:r w:rsidR="00C018EF" w:rsidRPr="002F46B6">
        <w:rPr>
          <w:rFonts w:ascii="Book Antiqua" w:hAnsi="Book Antiqua"/>
          <w:b/>
          <w:i/>
          <w:iCs/>
          <w:color w:val="0D11B3"/>
        </w:rPr>
        <w:t>up to</w:t>
      </w:r>
      <w:r w:rsidR="00AD0D88" w:rsidRPr="002F46B6">
        <w:rPr>
          <w:rFonts w:ascii="Book Antiqua" w:hAnsi="Book Antiqua"/>
          <w:b/>
          <w:i/>
          <w:iCs/>
          <w:color w:val="0D11B3"/>
        </w:rPr>
        <w:t xml:space="preserve"> </w:t>
      </w:r>
      <w:r w:rsidR="00C018EF" w:rsidRPr="002F46B6">
        <w:rPr>
          <w:rFonts w:ascii="Book Antiqua" w:hAnsi="Book Antiqua"/>
          <w:b/>
          <w:i/>
          <w:iCs/>
          <w:color w:val="0D11B3"/>
        </w:rPr>
        <w:t>Rs.5</w:t>
      </w:r>
      <w:r w:rsidR="000B3641">
        <w:rPr>
          <w:rFonts w:ascii="Book Antiqua" w:hAnsi="Book Antiqua"/>
          <w:b/>
          <w:i/>
          <w:iCs/>
          <w:color w:val="0D11B3"/>
        </w:rPr>
        <w:t>,</w:t>
      </w:r>
      <w:r w:rsidR="00C018EF" w:rsidRPr="002F46B6">
        <w:rPr>
          <w:rFonts w:ascii="Book Antiqua" w:hAnsi="Book Antiqua"/>
          <w:b/>
          <w:i/>
          <w:iCs/>
          <w:color w:val="0D11B3"/>
        </w:rPr>
        <w:t>000/-</w:t>
      </w:r>
      <w:r w:rsidR="00C018EF" w:rsidRPr="002F46B6">
        <w:rPr>
          <w:rFonts w:ascii="Book Antiqua" w:hAnsi="Book Antiqua"/>
          <w:b/>
          <w:i/>
          <w:iCs/>
          <w:color w:val="FF0000"/>
        </w:rPr>
        <w:t xml:space="preserve"> </w:t>
      </w:r>
      <w:r w:rsidR="00D479FE" w:rsidRPr="002F46B6">
        <w:rPr>
          <w:rFonts w:ascii="Book Antiqua" w:hAnsi="Book Antiqua"/>
          <w:b/>
          <w:i/>
          <w:iCs/>
          <w:color w:val="FF0000"/>
        </w:rPr>
        <w:t xml:space="preserve"> </w:t>
      </w:r>
      <w:r w:rsidR="00C018EF" w:rsidRPr="002F46B6">
        <w:rPr>
          <w:rFonts w:ascii="Book Antiqua" w:hAnsi="Book Antiqua"/>
          <w:b/>
          <w:i/>
          <w:iCs/>
          <w:color w:val="FF0000"/>
        </w:rPr>
        <w:t xml:space="preserve">      </w:t>
      </w:r>
    </w:p>
    <w:p w:rsidR="00BD2934" w:rsidRPr="00DA04D2" w:rsidRDefault="00BD2934" w:rsidP="0026406F">
      <w:pPr>
        <w:spacing w:line="240" w:lineRule="auto"/>
        <w:jc w:val="both"/>
        <w:rPr>
          <w:rFonts w:ascii="Book Antiqua" w:hAnsi="Book Antiqua"/>
          <w:i/>
          <w:iCs/>
        </w:rPr>
      </w:pPr>
      <w:r w:rsidRPr="00DA04D2">
        <w:rPr>
          <w:rFonts w:ascii="Book Antiqua" w:hAnsi="Book Antiqua"/>
          <w:i/>
          <w:iCs/>
        </w:rPr>
        <w:t xml:space="preserve">The amount of Scholarship proposed herein above is only an indicative limit and actual disbursement of the Scholarship </w:t>
      </w:r>
      <w:r w:rsidR="00DA04D2">
        <w:rPr>
          <w:rFonts w:ascii="Book Antiqua" w:hAnsi="Book Antiqua"/>
          <w:i/>
          <w:iCs/>
        </w:rPr>
        <w:t>would depend</w:t>
      </w:r>
      <w:r w:rsidRPr="00DA04D2">
        <w:rPr>
          <w:rFonts w:ascii="Book Antiqua" w:hAnsi="Book Antiqua"/>
          <w:i/>
          <w:iCs/>
        </w:rPr>
        <w:t xml:space="preserve"> on the need of individual </w:t>
      </w:r>
      <w:r w:rsidR="00F51BF0" w:rsidRPr="00DA04D2">
        <w:rPr>
          <w:rFonts w:ascii="Book Antiqua" w:hAnsi="Book Antiqua"/>
          <w:i/>
          <w:iCs/>
        </w:rPr>
        <w:t>student</w:t>
      </w:r>
      <w:r w:rsidRPr="00DA04D2">
        <w:rPr>
          <w:rFonts w:ascii="Book Antiqua" w:hAnsi="Book Antiqua"/>
          <w:i/>
          <w:iCs/>
        </w:rPr>
        <w:t>/famil</w:t>
      </w:r>
      <w:r w:rsidR="00F51BF0" w:rsidRPr="00DA04D2">
        <w:rPr>
          <w:rFonts w:ascii="Book Antiqua" w:hAnsi="Book Antiqua"/>
          <w:i/>
          <w:iCs/>
        </w:rPr>
        <w:t>y</w:t>
      </w:r>
      <w:r w:rsidRPr="00DA04D2">
        <w:rPr>
          <w:rFonts w:ascii="Book Antiqua" w:hAnsi="Book Antiqua"/>
          <w:i/>
          <w:iCs/>
        </w:rPr>
        <w:t xml:space="preserve"> and at the sole discretion of the Trustees.</w:t>
      </w:r>
    </w:p>
    <w:p w:rsidR="00C018EF" w:rsidRPr="00936DE9" w:rsidRDefault="00DF543A" w:rsidP="00995790">
      <w:pPr>
        <w:jc w:val="both"/>
        <w:rPr>
          <w:rFonts w:ascii="Bookman Old Style" w:hAnsi="Bookman Old Style"/>
          <w:i/>
          <w:iCs/>
          <w:color w:val="FF0000"/>
          <w:sz w:val="24"/>
          <w:u w:val="single"/>
        </w:rPr>
      </w:pPr>
      <w:r w:rsidRPr="00936DE9">
        <w:rPr>
          <w:rFonts w:ascii="Bookman Old Style" w:hAnsi="Bookman Old Style"/>
          <w:b/>
          <w:bCs/>
          <w:i/>
          <w:iCs/>
          <w:color w:val="FF0000"/>
          <w:sz w:val="24"/>
          <w:u w:val="single"/>
        </w:rPr>
        <w:t xml:space="preserve">APPLICABLE </w:t>
      </w:r>
      <w:r w:rsidR="00C018EF" w:rsidRPr="00936DE9">
        <w:rPr>
          <w:rFonts w:ascii="Bookman Old Style" w:hAnsi="Bookman Old Style"/>
          <w:b/>
          <w:bCs/>
          <w:i/>
          <w:iCs/>
          <w:color w:val="FF0000"/>
          <w:sz w:val="24"/>
          <w:u w:val="single"/>
        </w:rPr>
        <w:t xml:space="preserve">RULES </w:t>
      </w:r>
      <w:r w:rsidR="00995790" w:rsidRPr="00936DE9">
        <w:rPr>
          <w:rFonts w:ascii="Bookman Old Style" w:hAnsi="Bookman Old Style"/>
          <w:b/>
          <w:bCs/>
          <w:i/>
          <w:iCs/>
          <w:color w:val="FF0000"/>
          <w:sz w:val="24"/>
          <w:u w:val="single"/>
        </w:rPr>
        <w:t xml:space="preserve">AND ELIGIBILITY CRITERIA </w:t>
      </w:r>
      <w:r w:rsidR="00C018EF" w:rsidRPr="00936DE9">
        <w:rPr>
          <w:rFonts w:ascii="Bookman Old Style" w:hAnsi="Bookman Old Style"/>
          <w:b/>
          <w:bCs/>
          <w:i/>
          <w:iCs/>
          <w:color w:val="FF0000"/>
          <w:sz w:val="24"/>
          <w:u w:val="single"/>
        </w:rPr>
        <w:t>FOR APPLYING FOR MERIT SCHOLARSHIPS</w:t>
      </w:r>
      <w:r w:rsidRPr="00936DE9">
        <w:rPr>
          <w:rFonts w:ascii="Bookman Old Style" w:hAnsi="Bookman Old Style"/>
          <w:i/>
          <w:iCs/>
          <w:color w:val="FF0000"/>
          <w:sz w:val="24"/>
          <w:u w:val="single"/>
        </w:rPr>
        <w:t xml:space="preserve"> </w:t>
      </w:r>
      <w:r w:rsidR="00995790" w:rsidRPr="00936DE9">
        <w:rPr>
          <w:rFonts w:ascii="Bookman Old Style" w:hAnsi="Bookman Old Style"/>
          <w:b/>
          <w:bCs/>
          <w:i/>
          <w:iCs/>
          <w:color w:val="FF0000"/>
          <w:sz w:val="24"/>
          <w:u w:val="single"/>
        </w:rPr>
        <w:t>FOR THE ACADEMIC YEAR 201</w:t>
      </w:r>
      <w:r w:rsidR="0026406F" w:rsidRPr="00936DE9">
        <w:rPr>
          <w:rFonts w:ascii="Bookman Old Style" w:hAnsi="Bookman Old Style"/>
          <w:b/>
          <w:bCs/>
          <w:i/>
          <w:iCs/>
          <w:color w:val="FF0000"/>
          <w:sz w:val="24"/>
          <w:u w:val="single"/>
        </w:rPr>
        <w:t>8-</w:t>
      </w:r>
      <w:proofErr w:type="gramStart"/>
      <w:r w:rsidR="0026406F" w:rsidRPr="00936DE9">
        <w:rPr>
          <w:rFonts w:ascii="Bookman Old Style" w:hAnsi="Bookman Old Style"/>
          <w:b/>
          <w:bCs/>
          <w:i/>
          <w:iCs/>
          <w:color w:val="FF0000"/>
          <w:sz w:val="24"/>
          <w:u w:val="single"/>
        </w:rPr>
        <w:t>19</w:t>
      </w:r>
      <w:r w:rsidR="00995790" w:rsidRPr="00936DE9">
        <w:rPr>
          <w:rFonts w:ascii="Bookman Old Style" w:hAnsi="Bookman Old Style"/>
          <w:b/>
          <w:bCs/>
          <w:i/>
          <w:iCs/>
          <w:color w:val="FF0000"/>
          <w:sz w:val="24"/>
          <w:u w:val="single"/>
        </w:rPr>
        <w:t xml:space="preserve"> :</w:t>
      </w:r>
      <w:proofErr w:type="gramEnd"/>
      <w:r w:rsidR="00C018EF" w:rsidRPr="00936DE9">
        <w:rPr>
          <w:rFonts w:ascii="Bookman Old Style" w:hAnsi="Bookman Old Style"/>
          <w:b/>
          <w:bCs/>
          <w:i/>
          <w:iCs/>
          <w:color w:val="FF0000"/>
          <w:sz w:val="24"/>
        </w:rPr>
        <w:t xml:space="preserve"> </w:t>
      </w:r>
    </w:p>
    <w:p w:rsidR="009E760C" w:rsidRPr="002F46B6" w:rsidRDefault="009E760C" w:rsidP="00EF7A0D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 xml:space="preserve">Students belonging to the Gatty Community and residing in </w:t>
      </w:r>
      <w:r w:rsidRPr="002F46B6">
        <w:rPr>
          <w:rFonts w:ascii="Book Antiqua" w:hAnsi="Book Antiqua"/>
          <w:i/>
          <w:iCs/>
          <w:color w:val="FF0000"/>
          <w:sz w:val="24"/>
          <w:u w:val="single"/>
        </w:rPr>
        <w:t>Karnataka and Kerala States</w:t>
      </w:r>
      <w:r w:rsidRPr="002F46B6">
        <w:rPr>
          <w:rFonts w:ascii="Book Antiqua" w:hAnsi="Book Antiqua"/>
          <w:i/>
          <w:iCs/>
          <w:sz w:val="24"/>
        </w:rPr>
        <w:t xml:space="preserve"> are eligible to apply for this Scholarship.</w:t>
      </w:r>
    </w:p>
    <w:p w:rsidR="00EF7A0D" w:rsidRPr="002F46B6" w:rsidRDefault="00EF7A0D" w:rsidP="00EF7A0D">
      <w:pPr>
        <w:pStyle w:val="ListParagraph"/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</w:p>
    <w:p w:rsidR="00DF543A" w:rsidRPr="002F46B6" w:rsidRDefault="00C018EF" w:rsidP="00EF7A0D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>Only economically backward</w:t>
      </w:r>
      <w:r w:rsidR="0026406F">
        <w:rPr>
          <w:rFonts w:ascii="Book Antiqua" w:hAnsi="Book Antiqua"/>
          <w:i/>
          <w:iCs/>
          <w:sz w:val="24"/>
        </w:rPr>
        <w:t>/extremely poor</w:t>
      </w:r>
      <w:r w:rsidRPr="002F46B6">
        <w:rPr>
          <w:rFonts w:ascii="Book Antiqua" w:hAnsi="Book Antiqua"/>
          <w:i/>
          <w:iCs/>
          <w:sz w:val="24"/>
        </w:rPr>
        <w:t xml:space="preserve"> and meritorious students from the Gatty Community are eligible to apply for Merit Scholarship. </w:t>
      </w:r>
      <w:r w:rsidR="00D241B3" w:rsidRPr="002F46B6">
        <w:rPr>
          <w:rFonts w:ascii="Book Antiqua" w:hAnsi="Book Antiqua"/>
          <w:i/>
          <w:iCs/>
          <w:sz w:val="24"/>
        </w:rPr>
        <w:t>Moreover, in view of the limited amount of corpus being offered by the Trustees, only most deserving students/families will be assisted.</w:t>
      </w:r>
    </w:p>
    <w:p w:rsidR="00EF7A0D" w:rsidRPr="002F46B6" w:rsidRDefault="00EF7A0D" w:rsidP="00EF7A0D">
      <w:pPr>
        <w:pStyle w:val="ListParagraph"/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</w:p>
    <w:p w:rsidR="00EF7A0D" w:rsidRPr="002F46B6" w:rsidRDefault="00C018EF" w:rsidP="00EF7A0D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>For Merit Scholarship, the aggregate income of the parents (</w:t>
      </w:r>
      <w:r w:rsidR="004A5407" w:rsidRPr="002F46B6">
        <w:rPr>
          <w:rFonts w:ascii="Book Antiqua" w:hAnsi="Book Antiqua"/>
          <w:i/>
          <w:iCs/>
          <w:sz w:val="24"/>
        </w:rPr>
        <w:t xml:space="preserve">income of </w:t>
      </w:r>
      <w:r w:rsidRPr="002F46B6">
        <w:rPr>
          <w:rFonts w:ascii="Book Antiqua" w:hAnsi="Book Antiqua"/>
          <w:i/>
          <w:iCs/>
          <w:sz w:val="24"/>
        </w:rPr>
        <w:t xml:space="preserve">both father </w:t>
      </w:r>
      <w:r w:rsidR="0047394B" w:rsidRPr="002F46B6">
        <w:rPr>
          <w:rFonts w:ascii="Book Antiqua" w:hAnsi="Book Antiqua"/>
          <w:i/>
          <w:iCs/>
          <w:sz w:val="24"/>
        </w:rPr>
        <w:t>and</w:t>
      </w:r>
      <w:r w:rsidRPr="002F46B6">
        <w:rPr>
          <w:rFonts w:ascii="Book Antiqua" w:hAnsi="Book Antiqua"/>
          <w:i/>
          <w:iCs/>
          <w:sz w:val="24"/>
        </w:rPr>
        <w:t xml:space="preserve"> mother added) of the student should be less than </w:t>
      </w:r>
      <w:r w:rsidR="0026406F" w:rsidRPr="002F46B6">
        <w:rPr>
          <w:rFonts w:ascii="Book Antiqua" w:hAnsi="Book Antiqua"/>
          <w:i/>
          <w:iCs/>
          <w:sz w:val="24"/>
        </w:rPr>
        <w:t>Rs.8</w:t>
      </w:r>
      <w:proofErr w:type="gramStart"/>
      <w:r w:rsidR="000B3641">
        <w:rPr>
          <w:rFonts w:ascii="Book Antiqua" w:hAnsi="Book Antiqua"/>
          <w:i/>
          <w:iCs/>
          <w:sz w:val="24"/>
        </w:rPr>
        <w:t>,</w:t>
      </w:r>
      <w:r w:rsidR="0026406F" w:rsidRPr="002F46B6">
        <w:rPr>
          <w:rFonts w:ascii="Book Antiqua" w:hAnsi="Book Antiqua"/>
          <w:i/>
          <w:iCs/>
          <w:sz w:val="24"/>
        </w:rPr>
        <w:t>333</w:t>
      </w:r>
      <w:proofErr w:type="gramEnd"/>
      <w:r w:rsidR="0026406F" w:rsidRPr="002F46B6">
        <w:rPr>
          <w:rFonts w:ascii="Book Antiqua" w:hAnsi="Book Antiqua"/>
          <w:i/>
          <w:iCs/>
          <w:sz w:val="24"/>
        </w:rPr>
        <w:t>/- p</w:t>
      </w:r>
      <w:r w:rsidR="0026406F">
        <w:rPr>
          <w:rFonts w:ascii="Book Antiqua" w:hAnsi="Book Antiqua"/>
          <w:i/>
          <w:iCs/>
          <w:sz w:val="24"/>
        </w:rPr>
        <w:t>er month or Rs.</w:t>
      </w:r>
      <w:r w:rsidRPr="002F46B6">
        <w:rPr>
          <w:rFonts w:ascii="Book Antiqua" w:hAnsi="Book Antiqua"/>
          <w:i/>
          <w:iCs/>
          <w:sz w:val="24"/>
        </w:rPr>
        <w:t>1,00,000/- p</w:t>
      </w:r>
      <w:r w:rsidR="00D93E2B" w:rsidRPr="002F46B6">
        <w:rPr>
          <w:rFonts w:ascii="Book Antiqua" w:hAnsi="Book Antiqua"/>
          <w:i/>
          <w:iCs/>
          <w:sz w:val="24"/>
        </w:rPr>
        <w:t>er year</w:t>
      </w:r>
      <w:r w:rsidR="0026406F">
        <w:rPr>
          <w:rFonts w:ascii="Book Antiqua" w:hAnsi="Book Antiqua"/>
          <w:i/>
          <w:iCs/>
          <w:sz w:val="24"/>
        </w:rPr>
        <w:t xml:space="preserve"> .</w:t>
      </w:r>
    </w:p>
    <w:p w:rsidR="00F61379" w:rsidRPr="002F46B6" w:rsidRDefault="00F61379" w:rsidP="00EF7A0D">
      <w:pPr>
        <w:pStyle w:val="ListParagraph"/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</w:p>
    <w:p w:rsidR="00AD0D88" w:rsidRPr="002F46B6" w:rsidRDefault="00AD0D88" w:rsidP="00EF7A0D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>The amount of Scholarship will be decided by the Trustees within the limit of Rs.4</w:t>
      </w:r>
      <w:r w:rsidR="00FC51BE" w:rsidRPr="002F46B6">
        <w:rPr>
          <w:rFonts w:ascii="Book Antiqua" w:hAnsi="Book Antiqua"/>
          <w:i/>
          <w:iCs/>
          <w:sz w:val="24"/>
        </w:rPr>
        <w:t>,</w:t>
      </w:r>
      <w:r w:rsidRPr="002F46B6">
        <w:rPr>
          <w:rFonts w:ascii="Book Antiqua" w:hAnsi="Book Antiqua"/>
          <w:i/>
          <w:iCs/>
          <w:sz w:val="24"/>
        </w:rPr>
        <w:t>000/- or Rs.5</w:t>
      </w:r>
      <w:r w:rsidR="00D93E2B" w:rsidRPr="002F46B6">
        <w:rPr>
          <w:rFonts w:ascii="Book Antiqua" w:hAnsi="Book Antiqua"/>
          <w:i/>
          <w:iCs/>
          <w:sz w:val="24"/>
        </w:rPr>
        <w:t>,</w:t>
      </w:r>
      <w:r w:rsidRPr="002F46B6">
        <w:rPr>
          <w:rFonts w:ascii="Book Antiqua" w:hAnsi="Book Antiqua"/>
          <w:i/>
          <w:iCs/>
          <w:sz w:val="24"/>
        </w:rPr>
        <w:t xml:space="preserve">000/- as mentioned above depending upon the need and financial status of the family in order to help the most </w:t>
      </w:r>
      <w:r w:rsidR="00DA04D2">
        <w:rPr>
          <w:rFonts w:ascii="Book Antiqua" w:hAnsi="Book Antiqua"/>
          <w:i/>
          <w:iCs/>
          <w:sz w:val="24"/>
        </w:rPr>
        <w:t xml:space="preserve">poor and </w:t>
      </w:r>
      <w:r w:rsidRPr="002F46B6">
        <w:rPr>
          <w:rFonts w:ascii="Book Antiqua" w:hAnsi="Book Antiqua"/>
          <w:i/>
          <w:iCs/>
          <w:sz w:val="24"/>
        </w:rPr>
        <w:t>deserving</w:t>
      </w:r>
      <w:r w:rsidR="00DA04D2">
        <w:rPr>
          <w:rFonts w:ascii="Book Antiqua" w:hAnsi="Book Antiqua"/>
          <w:i/>
          <w:iCs/>
          <w:sz w:val="24"/>
        </w:rPr>
        <w:t xml:space="preserve"> students</w:t>
      </w:r>
      <w:r w:rsidRPr="002F46B6">
        <w:rPr>
          <w:rFonts w:ascii="Book Antiqua" w:hAnsi="Book Antiqua"/>
          <w:i/>
          <w:iCs/>
          <w:sz w:val="24"/>
        </w:rPr>
        <w:t>.</w:t>
      </w:r>
    </w:p>
    <w:p w:rsidR="00A53C11" w:rsidRPr="002F46B6" w:rsidRDefault="00A53C11" w:rsidP="00A53C11">
      <w:pPr>
        <w:pStyle w:val="ListParagraph"/>
        <w:rPr>
          <w:rFonts w:ascii="Book Antiqua" w:hAnsi="Book Antiqua"/>
          <w:i/>
          <w:iCs/>
          <w:sz w:val="24"/>
        </w:rPr>
      </w:pPr>
    </w:p>
    <w:p w:rsidR="00EA1B65" w:rsidRPr="002F46B6" w:rsidRDefault="00A53C11" w:rsidP="00EF7A0D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>T</w:t>
      </w:r>
      <w:r w:rsidR="00C018EF" w:rsidRPr="002F46B6">
        <w:rPr>
          <w:rFonts w:ascii="Book Antiqua" w:hAnsi="Book Antiqua"/>
          <w:i/>
          <w:iCs/>
          <w:sz w:val="24"/>
        </w:rPr>
        <w:t xml:space="preserve">he applicant students from Category I </w:t>
      </w:r>
      <w:r w:rsidR="00497880" w:rsidRPr="002F46B6">
        <w:rPr>
          <w:rFonts w:ascii="Book Antiqua" w:hAnsi="Book Antiqua"/>
          <w:i/>
          <w:iCs/>
          <w:sz w:val="24"/>
        </w:rPr>
        <w:t>(</w:t>
      </w:r>
      <w:r w:rsidR="002C5F2B" w:rsidRPr="002F46B6">
        <w:rPr>
          <w:rFonts w:ascii="Book Antiqua" w:hAnsi="Book Antiqua"/>
          <w:i/>
          <w:iCs/>
          <w:sz w:val="24"/>
        </w:rPr>
        <w:t xml:space="preserve">pursuing </w:t>
      </w:r>
      <w:r w:rsidR="00497880" w:rsidRPr="002F46B6">
        <w:rPr>
          <w:rFonts w:ascii="Book Antiqua" w:hAnsi="Book Antiqua"/>
          <w:i/>
          <w:iCs/>
          <w:sz w:val="24"/>
        </w:rPr>
        <w:t>PUC/Diploma/11/12</w:t>
      </w:r>
      <w:r w:rsidR="00497880" w:rsidRPr="002F46B6">
        <w:rPr>
          <w:rFonts w:ascii="Book Antiqua" w:hAnsi="Book Antiqua"/>
          <w:i/>
          <w:iCs/>
          <w:sz w:val="24"/>
          <w:vertAlign w:val="superscript"/>
        </w:rPr>
        <w:t>th</w:t>
      </w:r>
      <w:r w:rsidR="00497880" w:rsidRPr="002F46B6">
        <w:rPr>
          <w:rFonts w:ascii="Book Antiqua" w:hAnsi="Book Antiqua"/>
          <w:i/>
          <w:iCs/>
          <w:sz w:val="24"/>
        </w:rPr>
        <w:t xml:space="preserve"> Std.) </w:t>
      </w:r>
      <w:r w:rsidR="00C018EF" w:rsidRPr="002F46B6">
        <w:rPr>
          <w:rFonts w:ascii="Book Antiqua" w:hAnsi="Book Antiqua"/>
          <w:i/>
          <w:iCs/>
          <w:sz w:val="24"/>
        </w:rPr>
        <w:t xml:space="preserve">and </w:t>
      </w:r>
      <w:proofErr w:type="spellStart"/>
      <w:proofErr w:type="gramStart"/>
      <w:r w:rsidR="00497880" w:rsidRPr="002F46B6">
        <w:rPr>
          <w:rFonts w:ascii="Book Antiqua" w:hAnsi="Book Antiqua"/>
          <w:i/>
          <w:iCs/>
          <w:sz w:val="24"/>
        </w:rPr>
        <w:t>Cate</w:t>
      </w:r>
      <w:r w:rsidR="00DA04D2">
        <w:rPr>
          <w:rFonts w:ascii="Book Antiqua" w:hAnsi="Book Antiqua"/>
          <w:i/>
          <w:iCs/>
          <w:sz w:val="24"/>
        </w:rPr>
        <w:t>gory</w:t>
      </w:r>
      <w:r w:rsidR="00C018EF" w:rsidRPr="002F46B6">
        <w:rPr>
          <w:rFonts w:ascii="Book Antiqua" w:hAnsi="Book Antiqua"/>
          <w:i/>
          <w:iCs/>
          <w:sz w:val="24"/>
        </w:rPr>
        <w:t>II</w:t>
      </w:r>
      <w:proofErr w:type="spellEnd"/>
      <w:r w:rsidR="00497880" w:rsidRPr="002F46B6">
        <w:rPr>
          <w:rFonts w:ascii="Book Antiqua" w:hAnsi="Book Antiqua"/>
          <w:i/>
          <w:iCs/>
          <w:sz w:val="24"/>
        </w:rPr>
        <w:t>(</w:t>
      </w:r>
      <w:proofErr w:type="gramEnd"/>
      <w:r w:rsidR="002C5F2B" w:rsidRPr="002F46B6">
        <w:rPr>
          <w:rFonts w:ascii="Book Antiqua" w:hAnsi="Book Antiqua"/>
          <w:i/>
          <w:iCs/>
          <w:sz w:val="24"/>
        </w:rPr>
        <w:t xml:space="preserve">pursuing </w:t>
      </w:r>
      <w:r w:rsidR="00DA04D2">
        <w:rPr>
          <w:rFonts w:ascii="Book Antiqua" w:hAnsi="Book Antiqua"/>
          <w:i/>
          <w:iCs/>
          <w:sz w:val="24"/>
        </w:rPr>
        <w:t>any under-</w:t>
      </w:r>
      <w:r w:rsidR="00497880" w:rsidRPr="002F46B6">
        <w:rPr>
          <w:rFonts w:ascii="Book Antiqua" w:hAnsi="Book Antiqua"/>
          <w:i/>
          <w:iCs/>
          <w:sz w:val="24"/>
        </w:rPr>
        <w:t>graduate Bachelor</w:t>
      </w:r>
      <w:r w:rsidR="0026406F">
        <w:rPr>
          <w:rFonts w:ascii="Book Antiqua" w:hAnsi="Book Antiqua"/>
          <w:i/>
          <w:iCs/>
          <w:sz w:val="24"/>
        </w:rPr>
        <w:t>’</w:t>
      </w:r>
      <w:r w:rsidR="00497880" w:rsidRPr="002F46B6">
        <w:rPr>
          <w:rFonts w:ascii="Book Antiqua" w:hAnsi="Book Antiqua"/>
          <w:i/>
          <w:iCs/>
          <w:sz w:val="24"/>
        </w:rPr>
        <w:t xml:space="preserve">s </w:t>
      </w:r>
      <w:r w:rsidR="00FA0748" w:rsidRPr="002F46B6">
        <w:rPr>
          <w:rFonts w:ascii="Book Antiqua" w:hAnsi="Book Antiqua"/>
          <w:i/>
          <w:iCs/>
          <w:sz w:val="24"/>
        </w:rPr>
        <w:t>course</w:t>
      </w:r>
      <w:r w:rsidR="00497880" w:rsidRPr="002F46B6">
        <w:rPr>
          <w:rFonts w:ascii="Book Antiqua" w:hAnsi="Book Antiqua"/>
          <w:i/>
          <w:iCs/>
          <w:sz w:val="24"/>
        </w:rPr>
        <w:t>)</w:t>
      </w:r>
      <w:r w:rsidR="00C018EF" w:rsidRPr="002F46B6">
        <w:rPr>
          <w:rFonts w:ascii="Book Antiqua" w:hAnsi="Book Antiqua"/>
          <w:i/>
          <w:iCs/>
          <w:sz w:val="24"/>
        </w:rPr>
        <w:t xml:space="preserve"> should have secured minimum of 60% aggregate marks in </w:t>
      </w:r>
      <w:r w:rsidR="00F61379" w:rsidRPr="002F46B6">
        <w:rPr>
          <w:rFonts w:ascii="Book Antiqua" w:hAnsi="Book Antiqua"/>
          <w:i/>
          <w:iCs/>
          <w:sz w:val="24"/>
        </w:rPr>
        <w:t>the immediately previous year examination (201</w:t>
      </w:r>
      <w:r w:rsidR="0026406F">
        <w:rPr>
          <w:rFonts w:ascii="Book Antiqua" w:hAnsi="Book Antiqua"/>
          <w:i/>
          <w:iCs/>
          <w:sz w:val="24"/>
        </w:rPr>
        <w:t>7-18</w:t>
      </w:r>
      <w:r w:rsidR="00F61379" w:rsidRPr="002F46B6">
        <w:rPr>
          <w:rFonts w:ascii="Book Antiqua" w:hAnsi="Book Antiqua"/>
          <w:i/>
          <w:iCs/>
          <w:sz w:val="24"/>
        </w:rPr>
        <w:t>).</w:t>
      </w:r>
      <w:r w:rsidR="00C018EF" w:rsidRPr="002F46B6">
        <w:rPr>
          <w:rFonts w:ascii="Book Antiqua" w:hAnsi="Book Antiqua"/>
          <w:i/>
          <w:iCs/>
          <w:sz w:val="24"/>
        </w:rPr>
        <w:t xml:space="preserve"> </w:t>
      </w:r>
    </w:p>
    <w:p w:rsidR="00EF7A0D" w:rsidRPr="002F46B6" w:rsidRDefault="00EF7A0D" w:rsidP="00EF7A0D">
      <w:pPr>
        <w:pStyle w:val="ListParagraph"/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</w:p>
    <w:p w:rsidR="00FC51BE" w:rsidRDefault="0026406F" w:rsidP="00F61352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 w:rsidRPr="0026406F">
        <w:rPr>
          <w:rFonts w:ascii="Book Antiqua" w:hAnsi="Book Antiqua"/>
          <w:i/>
          <w:iCs/>
          <w:sz w:val="24"/>
        </w:rPr>
        <w:t>S</w:t>
      </w:r>
      <w:r w:rsidR="00F61379" w:rsidRPr="0026406F">
        <w:rPr>
          <w:rFonts w:ascii="Book Antiqua" w:hAnsi="Book Antiqua"/>
          <w:i/>
          <w:iCs/>
          <w:sz w:val="24"/>
        </w:rPr>
        <w:t xml:space="preserve">tudents studying in </w:t>
      </w:r>
      <w:r w:rsidR="00CA4367" w:rsidRPr="0026406F">
        <w:rPr>
          <w:rFonts w:ascii="Book Antiqua" w:hAnsi="Book Antiqua"/>
          <w:i/>
          <w:iCs/>
          <w:sz w:val="24"/>
        </w:rPr>
        <w:t xml:space="preserve">Post Graduate courses are not eligible for this </w:t>
      </w:r>
      <w:r w:rsidR="00497880" w:rsidRPr="0026406F">
        <w:rPr>
          <w:rFonts w:ascii="Book Antiqua" w:hAnsi="Book Antiqua"/>
          <w:i/>
          <w:iCs/>
          <w:sz w:val="24"/>
        </w:rPr>
        <w:t xml:space="preserve">Merit </w:t>
      </w:r>
      <w:r w:rsidR="00CA4367" w:rsidRPr="0026406F">
        <w:rPr>
          <w:rFonts w:ascii="Book Antiqua" w:hAnsi="Book Antiqua"/>
          <w:i/>
          <w:iCs/>
          <w:sz w:val="24"/>
        </w:rPr>
        <w:t>Scholarship.</w:t>
      </w:r>
      <w:r w:rsidR="00F61379" w:rsidRPr="0026406F">
        <w:rPr>
          <w:rFonts w:ascii="Book Antiqua" w:hAnsi="Book Antiqua"/>
          <w:i/>
          <w:iCs/>
          <w:sz w:val="24"/>
        </w:rPr>
        <w:t xml:space="preserve"> </w:t>
      </w:r>
    </w:p>
    <w:p w:rsidR="00AB7C1D" w:rsidRPr="00AB7C1D" w:rsidRDefault="00AB7C1D" w:rsidP="00AB7C1D">
      <w:pPr>
        <w:pStyle w:val="ListParagraph"/>
        <w:rPr>
          <w:rFonts w:ascii="Book Antiqua" w:hAnsi="Book Antiqua"/>
          <w:i/>
          <w:iCs/>
          <w:sz w:val="24"/>
        </w:rPr>
      </w:pPr>
    </w:p>
    <w:p w:rsidR="00AB7C1D" w:rsidRPr="0026406F" w:rsidRDefault="00AB7C1D" w:rsidP="00AB7C1D">
      <w:pPr>
        <w:pStyle w:val="ListParagraph"/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</w:p>
    <w:p w:rsidR="00942F47" w:rsidRPr="004D0B0C" w:rsidRDefault="00942F47" w:rsidP="00942F47">
      <w:pPr>
        <w:pStyle w:val="ListParagraph"/>
        <w:spacing w:line="240" w:lineRule="auto"/>
        <w:ind w:left="630"/>
        <w:jc w:val="both"/>
        <w:rPr>
          <w:rFonts w:ascii="Book Antiqua" w:hAnsi="Book Antiqua"/>
          <w:i/>
          <w:iCs/>
          <w:color w:val="000000" w:themeColor="text1"/>
          <w:sz w:val="24"/>
        </w:rPr>
      </w:pPr>
    </w:p>
    <w:p w:rsidR="00497880" w:rsidRPr="004D0B0C" w:rsidRDefault="004D0B0C" w:rsidP="00EF7A0D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color w:val="000000" w:themeColor="text1"/>
          <w:sz w:val="24"/>
        </w:rPr>
      </w:pPr>
      <w:r>
        <w:rPr>
          <w:rFonts w:ascii="Book Antiqua" w:hAnsi="Book Antiqua"/>
          <w:i/>
          <w:iCs/>
          <w:color w:val="000000" w:themeColor="text1"/>
          <w:sz w:val="24"/>
        </w:rPr>
        <w:t xml:space="preserve">IMPORTANT: </w:t>
      </w:r>
      <w:r w:rsidR="00497880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The selection of candidates for the Scholarship is through written </w:t>
      </w:r>
      <w:r w:rsidR="00F72A72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test of 30 minutes duration </w:t>
      </w:r>
      <w:r w:rsidR="00D93E2B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covering </w:t>
      </w:r>
      <w:r w:rsidR="002D7881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SSLC Level </w:t>
      </w:r>
      <w:r w:rsidR="00A53C11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subjects: </w:t>
      </w:r>
      <w:r w:rsidR="002D7881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(1) </w:t>
      </w:r>
      <w:r w:rsidR="00D93E2B" w:rsidRPr="004D0B0C">
        <w:rPr>
          <w:rFonts w:ascii="Book Antiqua" w:hAnsi="Book Antiqua"/>
          <w:i/>
          <w:iCs/>
          <w:color w:val="000000" w:themeColor="text1"/>
          <w:sz w:val="24"/>
        </w:rPr>
        <w:t>M</w:t>
      </w:r>
      <w:r w:rsidR="00BB143B" w:rsidRPr="004D0B0C">
        <w:rPr>
          <w:rFonts w:ascii="Book Antiqua" w:hAnsi="Book Antiqua"/>
          <w:i/>
          <w:iCs/>
          <w:color w:val="000000" w:themeColor="text1"/>
          <w:sz w:val="24"/>
        </w:rPr>
        <w:t>athematics,</w:t>
      </w:r>
      <w:r w:rsidR="002D7881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 (2) </w:t>
      </w:r>
      <w:r w:rsidR="00BB143B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English and </w:t>
      </w:r>
      <w:r w:rsidR="002D7881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(3) </w:t>
      </w:r>
      <w:r w:rsidR="00BB143B" w:rsidRPr="004D0B0C">
        <w:rPr>
          <w:rFonts w:ascii="Book Antiqua" w:hAnsi="Book Antiqua"/>
          <w:i/>
          <w:iCs/>
          <w:color w:val="000000" w:themeColor="text1"/>
          <w:sz w:val="24"/>
        </w:rPr>
        <w:t>General Knowledge</w:t>
      </w:r>
      <w:r w:rsidR="000F7DB5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 </w:t>
      </w:r>
      <w:r w:rsidR="00BB143B" w:rsidRPr="004D0B0C">
        <w:rPr>
          <w:rFonts w:ascii="Book Antiqua" w:hAnsi="Book Antiqua"/>
          <w:i/>
          <w:iCs/>
          <w:color w:val="000000" w:themeColor="text1"/>
          <w:sz w:val="24"/>
        </w:rPr>
        <w:t>followed by</w:t>
      </w:r>
      <w:r w:rsidR="00F72A72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 personal </w:t>
      </w:r>
      <w:r w:rsidR="007E1D2D" w:rsidRPr="004D0B0C">
        <w:rPr>
          <w:rFonts w:ascii="Book Antiqua" w:hAnsi="Book Antiqua"/>
          <w:i/>
          <w:iCs/>
          <w:color w:val="000000" w:themeColor="text1"/>
          <w:sz w:val="24"/>
        </w:rPr>
        <w:t>discussion</w:t>
      </w:r>
      <w:r w:rsidR="004E1AD5">
        <w:rPr>
          <w:rFonts w:ascii="Book Antiqua" w:hAnsi="Book Antiqua"/>
          <w:i/>
          <w:iCs/>
          <w:color w:val="000000" w:themeColor="text1"/>
          <w:sz w:val="24"/>
        </w:rPr>
        <w:t xml:space="preserve"> with the parents and student</w:t>
      </w:r>
      <w:r>
        <w:rPr>
          <w:rFonts w:ascii="Book Antiqua" w:hAnsi="Book Antiqua"/>
          <w:i/>
          <w:iCs/>
          <w:color w:val="000000" w:themeColor="text1"/>
          <w:sz w:val="24"/>
        </w:rPr>
        <w:t>.</w:t>
      </w:r>
      <w:r w:rsidR="00C51063" w:rsidRPr="004D0B0C">
        <w:rPr>
          <w:rFonts w:ascii="Book Antiqua" w:hAnsi="Book Antiqua"/>
          <w:i/>
          <w:iCs/>
          <w:color w:val="000000" w:themeColor="text1"/>
          <w:sz w:val="24"/>
        </w:rPr>
        <w:t xml:space="preserve"> Aptitude of the applicant students will also be assessed on the basis of accuracy of the information furnished in the Application Form.</w:t>
      </w:r>
    </w:p>
    <w:p w:rsidR="00EF7A0D" w:rsidRPr="002F46B6" w:rsidRDefault="00EF7A0D" w:rsidP="00EF7A0D">
      <w:pPr>
        <w:pStyle w:val="ListParagraph"/>
        <w:spacing w:line="240" w:lineRule="auto"/>
        <w:ind w:left="630"/>
        <w:jc w:val="both"/>
        <w:rPr>
          <w:rFonts w:ascii="Book Antiqua" w:hAnsi="Book Antiqua"/>
          <w:b/>
          <w:i/>
          <w:iCs/>
          <w:color w:val="0D11B3"/>
          <w:sz w:val="24"/>
        </w:rPr>
      </w:pPr>
    </w:p>
    <w:p w:rsidR="00403AF1" w:rsidRPr="002F46B6" w:rsidRDefault="00E17ACD" w:rsidP="00EF7A0D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 w:rsidRPr="002F46B6">
        <w:rPr>
          <w:rFonts w:ascii="Book Antiqua" w:hAnsi="Book Antiqua"/>
          <w:i/>
          <w:iCs/>
          <w:sz w:val="24"/>
        </w:rPr>
        <w:t>The Trustees will be visiting the residences of the students to verify</w:t>
      </w:r>
      <w:r w:rsidR="00E02B58" w:rsidRPr="002F46B6">
        <w:rPr>
          <w:rFonts w:ascii="Book Antiqua" w:hAnsi="Book Antiqua"/>
          <w:i/>
          <w:iCs/>
          <w:sz w:val="24"/>
        </w:rPr>
        <w:t>/assess</w:t>
      </w:r>
      <w:r w:rsidRPr="002F46B6">
        <w:rPr>
          <w:rFonts w:ascii="Book Antiqua" w:hAnsi="Book Antiqua"/>
          <w:i/>
          <w:iCs/>
          <w:sz w:val="24"/>
        </w:rPr>
        <w:t xml:space="preserve"> the economic condition of the family. The income </w:t>
      </w:r>
      <w:r w:rsidR="00BB143B" w:rsidRPr="002F46B6">
        <w:rPr>
          <w:rFonts w:ascii="Book Antiqua" w:hAnsi="Book Antiqua"/>
          <w:i/>
          <w:iCs/>
          <w:sz w:val="24"/>
        </w:rPr>
        <w:t>limit</w:t>
      </w:r>
      <w:r w:rsidR="00403AF1" w:rsidRPr="002F46B6">
        <w:rPr>
          <w:rFonts w:ascii="Book Antiqua" w:hAnsi="Book Antiqua"/>
          <w:i/>
          <w:iCs/>
          <w:sz w:val="24"/>
        </w:rPr>
        <w:t xml:space="preserve"> is</w:t>
      </w:r>
      <w:r w:rsidRPr="002F46B6">
        <w:rPr>
          <w:rFonts w:ascii="Book Antiqua" w:hAnsi="Book Antiqua"/>
          <w:i/>
          <w:iCs/>
          <w:sz w:val="24"/>
        </w:rPr>
        <w:t xml:space="preserve"> not the only criteria for claiming scholarship.   </w:t>
      </w:r>
    </w:p>
    <w:p w:rsidR="00EF7A0D" w:rsidRPr="002F46B6" w:rsidRDefault="00EF7A0D" w:rsidP="00EF7A0D">
      <w:pPr>
        <w:pStyle w:val="ListParagraph"/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</w:p>
    <w:p w:rsidR="00D93E2B" w:rsidRPr="002F46B6" w:rsidRDefault="00771C4C" w:rsidP="00EF7A0D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>
        <w:rPr>
          <w:rFonts w:ascii="Book Antiqua" w:hAnsi="Book Antiqua"/>
          <w:i/>
          <w:iCs/>
          <w:sz w:val="24"/>
        </w:rPr>
        <w:t xml:space="preserve">Application Form is available at the Foundation Office. Alternatively, on telephonic/ </w:t>
      </w:r>
      <w:proofErr w:type="spellStart"/>
      <w:r>
        <w:rPr>
          <w:rFonts w:ascii="Book Antiqua" w:hAnsi="Book Antiqua"/>
          <w:i/>
          <w:iCs/>
          <w:sz w:val="24"/>
        </w:rPr>
        <w:t>WhatsApp</w:t>
      </w:r>
      <w:proofErr w:type="spellEnd"/>
      <w:r>
        <w:rPr>
          <w:rFonts w:ascii="Book Antiqua" w:hAnsi="Book Antiqua"/>
          <w:i/>
          <w:iCs/>
          <w:sz w:val="24"/>
        </w:rPr>
        <w:t>/SMS (9448836436) request from students application form will be sent by post.</w:t>
      </w:r>
      <w:r w:rsidR="00D93E2B" w:rsidRPr="002F46B6">
        <w:rPr>
          <w:rFonts w:ascii="Book Antiqua" w:hAnsi="Book Antiqua"/>
          <w:i/>
          <w:iCs/>
          <w:sz w:val="24"/>
        </w:rPr>
        <w:t xml:space="preserve"> </w:t>
      </w:r>
      <w:r w:rsidR="00CB501A" w:rsidRPr="002F46B6">
        <w:rPr>
          <w:rFonts w:ascii="Book Antiqua" w:hAnsi="Book Antiqua"/>
          <w:i/>
          <w:iCs/>
          <w:sz w:val="24"/>
        </w:rPr>
        <w:t xml:space="preserve">Application Form may </w:t>
      </w:r>
      <w:r w:rsidR="00F574A1">
        <w:rPr>
          <w:rFonts w:ascii="Book Antiqua" w:hAnsi="Book Antiqua"/>
          <w:i/>
          <w:iCs/>
          <w:sz w:val="24"/>
        </w:rPr>
        <w:t xml:space="preserve">also </w:t>
      </w:r>
      <w:r w:rsidR="00CB501A" w:rsidRPr="002F46B6">
        <w:rPr>
          <w:rFonts w:ascii="Book Antiqua" w:hAnsi="Book Antiqua"/>
          <w:i/>
          <w:iCs/>
          <w:sz w:val="24"/>
        </w:rPr>
        <w:t>be downloaded from our website</w:t>
      </w:r>
      <w:r w:rsidR="00EC4B93" w:rsidRPr="002F46B6">
        <w:rPr>
          <w:rFonts w:ascii="Book Antiqua" w:hAnsi="Book Antiqua"/>
          <w:i/>
          <w:iCs/>
          <w:sz w:val="24"/>
        </w:rPr>
        <w:t xml:space="preserve"> </w:t>
      </w:r>
      <w:r w:rsidR="00D93E2B" w:rsidRPr="002F46B6">
        <w:rPr>
          <w:rFonts w:ascii="Book Antiqua" w:hAnsi="Book Antiqua"/>
          <w:i/>
          <w:iCs/>
          <w:sz w:val="24"/>
        </w:rPr>
        <w:t>-</w:t>
      </w:r>
      <w:r w:rsidR="00CB501A" w:rsidRPr="002F46B6">
        <w:rPr>
          <w:rFonts w:ascii="Book Antiqua" w:hAnsi="Book Antiqua"/>
          <w:i/>
          <w:iCs/>
          <w:sz w:val="24"/>
        </w:rPr>
        <w:t xml:space="preserve"> </w:t>
      </w:r>
      <w:hyperlink r:id="rId10" w:history="1">
        <w:r w:rsidR="00CB501A" w:rsidRPr="002F46B6">
          <w:rPr>
            <w:rStyle w:val="Hyperlink"/>
            <w:rFonts w:ascii="Book Antiqua" w:hAnsi="Book Antiqua"/>
            <w:i/>
            <w:iCs/>
            <w:sz w:val="24"/>
          </w:rPr>
          <w:t>www.gattyfoundation.org</w:t>
        </w:r>
      </w:hyperlink>
      <w:r w:rsidR="00CB501A" w:rsidRPr="002F46B6">
        <w:rPr>
          <w:rFonts w:ascii="Book Antiqua" w:hAnsi="Book Antiqua"/>
          <w:i/>
          <w:iCs/>
          <w:sz w:val="24"/>
        </w:rPr>
        <w:t>.</w:t>
      </w:r>
    </w:p>
    <w:p w:rsidR="00EF7A0D" w:rsidRPr="002F46B6" w:rsidRDefault="00EF7A0D" w:rsidP="00EF7A0D">
      <w:pPr>
        <w:pStyle w:val="ListParagraph"/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</w:p>
    <w:p w:rsidR="00752F82" w:rsidRPr="00B75834" w:rsidRDefault="00403AF1" w:rsidP="00EF7A0D">
      <w:pPr>
        <w:pStyle w:val="ListParagraph"/>
        <w:numPr>
          <w:ilvl w:val="0"/>
          <w:numId w:val="2"/>
        </w:numPr>
        <w:spacing w:after="0" w:line="240" w:lineRule="auto"/>
        <w:ind w:left="630"/>
        <w:jc w:val="both"/>
        <w:rPr>
          <w:rFonts w:ascii="Book Antiqua" w:hAnsi="Book Antiqua"/>
          <w:b/>
          <w:i/>
          <w:iCs/>
          <w:color w:val="000000" w:themeColor="text1"/>
          <w:sz w:val="24"/>
        </w:rPr>
      </w:pPr>
      <w:r w:rsidRPr="00B75834">
        <w:rPr>
          <w:rFonts w:ascii="Book Antiqua" w:hAnsi="Book Antiqua"/>
          <w:b/>
          <w:i/>
          <w:iCs/>
          <w:sz w:val="24"/>
        </w:rPr>
        <w:t>T</w:t>
      </w:r>
      <w:r w:rsidR="00C018EF" w:rsidRPr="00B75834">
        <w:rPr>
          <w:rFonts w:ascii="Book Antiqua" w:hAnsi="Book Antiqua"/>
          <w:b/>
          <w:i/>
          <w:iCs/>
          <w:sz w:val="24"/>
        </w:rPr>
        <w:t>he students who fall within the eligibility criteria may submit the</w:t>
      </w:r>
      <w:r w:rsidR="00771C4C" w:rsidRPr="00B75834">
        <w:rPr>
          <w:rFonts w:ascii="Book Antiqua" w:hAnsi="Book Antiqua"/>
          <w:b/>
          <w:i/>
          <w:iCs/>
          <w:sz w:val="24"/>
        </w:rPr>
        <w:t xml:space="preserve"> duly filled A</w:t>
      </w:r>
      <w:r w:rsidR="00C018EF" w:rsidRPr="00B75834">
        <w:rPr>
          <w:rFonts w:ascii="Book Antiqua" w:hAnsi="Book Antiqua"/>
          <w:b/>
          <w:i/>
          <w:iCs/>
          <w:sz w:val="24"/>
        </w:rPr>
        <w:t xml:space="preserve">pplication </w:t>
      </w:r>
      <w:r w:rsidR="00771C4C" w:rsidRPr="00B75834">
        <w:rPr>
          <w:rFonts w:ascii="Book Antiqua" w:hAnsi="Book Antiqua"/>
          <w:b/>
          <w:i/>
          <w:iCs/>
          <w:sz w:val="24"/>
        </w:rPr>
        <w:t xml:space="preserve">by ORDINARY POST before </w:t>
      </w:r>
      <w:r w:rsidR="004E1AD5" w:rsidRPr="00B75834">
        <w:rPr>
          <w:rFonts w:ascii="Book Antiqua" w:hAnsi="Book Antiqua"/>
          <w:b/>
          <w:i/>
          <w:iCs/>
          <w:sz w:val="24"/>
        </w:rPr>
        <w:t>31</w:t>
      </w:r>
      <w:r w:rsidR="00771C4C" w:rsidRPr="00B75834">
        <w:rPr>
          <w:rFonts w:ascii="Book Antiqua" w:hAnsi="Book Antiqua"/>
          <w:b/>
          <w:i/>
          <w:iCs/>
          <w:sz w:val="24"/>
        </w:rPr>
        <w:t>-0</w:t>
      </w:r>
      <w:r w:rsidR="004E1AD5" w:rsidRPr="00B75834">
        <w:rPr>
          <w:rFonts w:ascii="Book Antiqua" w:hAnsi="Book Antiqua"/>
          <w:b/>
          <w:i/>
          <w:iCs/>
          <w:sz w:val="24"/>
        </w:rPr>
        <w:t>5</w:t>
      </w:r>
      <w:r w:rsidR="00771C4C" w:rsidRPr="00B75834">
        <w:rPr>
          <w:rFonts w:ascii="Book Antiqua" w:hAnsi="Book Antiqua"/>
          <w:b/>
          <w:i/>
          <w:iCs/>
          <w:sz w:val="24"/>
        </w:rPr>
        <w:t>-2018</w:t>
      </w:r>
      <w:r w:rsidR="00C018EF" w:rsidRPr="00B75834">
        <w:rPr>
          <w:rFonts w:ascii="Book Antiqua" w:hAnsi="Book Antiqua"/>
          <w:b/>
          <w:i/>
          <w:iCs/>
          <w:color w:val="0033CC"/>
          <w:sz w:val="24"/>
        </w:rPr>
        <w:t>.</w:t>
      </w:r>
      <w:r w:rsidR="00D93E2B" w:rsidRPr="00B75834">
        <w:rPr>
          <w:rFonts w:ascii="Book Antiqua" w:hAnsi="Book Antiqua"/>
          <w:b/>
          <w:i/>
          <w:iCs/>
          <w:color w:val="0033CC"/>
          <w:sz w:val="24"/>
        </w:rPr>
        <w:t xml:space="preserve"> </w:t>
      </w:r>
    </w:p>
    <w:p w:rsidR="00EF7A0D" w:rsidRPr="00B75834" w:rsidRDefault="00EF7A0D" w:rsidP="00EF7A0D">
      <w:pPr>
        <w:pStyle w:val="ListParagraph"/>
        <w:spacing w:after="0" w:line="240" w:lineRule="auto"/>
        <w:ind w:left="630"/>
        <w:jc w:val="both"/>
        <w:rPr>
          <w:rFonts w:ascii="Book Antiqua" w:hAnsi="Book Antiqua"/>
          <w:b/>
          <w:i/>
          <w:iCs/>
          <w:color w:val="000000" w:themeColor="text1"/>
          <w:sz w:val="24"/>
        </w:rPr>
      </w:pPr>
    </w:p>
    <w:p w:rsidR="00202B89" w:rsidRPr="002F46B6" w:rsidRDefault="00C018EF" w:rsidP="00EF7A0D">
      <w:pPr>
        <w:pStyle w:val="ListParagraph"/>
        <w:numPr>
          <w:ilvl w:val="0"/>
          <w:numId w:val="2"/>
        </w:numPr>
        <w:spacing w:after="0" w:line="240" w:lineRule="auto"/>
        <w:ind w:left="630"/>
        <w:jc w:val="both"/>
        <w:rPr>
          <w:rFonts w:ascii="Book Antiqua" w:hAnsi="Book Antiqua"/>
          <w:i/>
          <w:iCs/>
          <w:color w:val="000000" w:themeColor="text1"/>
          <w:sz w:val="24"/>
        </w:rPr>
      </w:pPr>
      <w:r w:rsidRPr="002F46B6">
        <w:rPr>
          <w:rFonts w:ascii="Book Antiqua" w:hAnsi="Book Antiqua"/>
          <w:i/>
          <w:iCs/>
          <w:color w:val="000000" w:themeColor="text1"/>
          <w:sz w:val="24"/>
        </w:rPr>
        <w:t xml:space="preserve">For any clarification </w:t>
      </w:r>
      <w:r w:rsidR="00202B89" w:rsidRPr="002F46B6">
        <w:rPr>
          <w:rFonts w:ascii="Book Antiqua" w:hAnsi="Book Antiqua"/>
          <w:i/>
          <w:iCs/>
          <w:color w:val="000000" w:themeColor="text1"/>
          <w:sz w:val="24"/>
        </w:rPr>
        <w:t xml:space="preserve">please </w:t>
      </w:r>
      <w:r w:rsidRPr="002F46B6">
        <w:rPr>
          <w:rFonts w:ascii="Book Antiqua" w:hAnsi="Book Antiqua"/>
          <w:i/>
          <w:iCs/>
          <w:color w:val="000000" w:themeColor="text1"/>
          <w:sz w:val="24"/>
        </w:rPr>
        <w:t>sen</w:t>
      </w:r>
      <w:r w:rsidRPr="002F46B6">
        <w:rPr>
          <w:rFonts w:ascii="Book Antiqua" w:hAnsi="Book Antiqua"/>
          <w:i/>
          <w:iCs/>
          <w:sz w:val="24"/>
        </w:rPr>
        <w:t xml:space="preserve">d your queries to </w:t>
      </w:r>
      <w:hyperlink r:id="rId11" w:history="1">
        <w:r w:rsidR="00F574A1" w:rsidRPr="00166646">
          <w:rPr>
            <w:rStyle w:val="Hyperlink"/>
            <w:rFonts w:ascii="Book Antiqua" w:hAnsi="Book Antiqua"/>
            <w:i/>
            <w:iCs/>
            <w:sz w:val="24"/>
          </w:rPr>
          <w:t>mannaguddegattyfoundation</w:t>
        </w:r>
      </w:hyperlink>
      <w:hyperlink r:id="rId12" w:history="1">
        <w:r w:rsidRPr="002F46B6">
          <w:rPr>
            <w:rStyle w:val="Hyperlink"/>
            <w:rFonts w:ascii="Book Antiqua" w:hAnsi="Book Antiqua"/>
            <w:i/>
            <w:iCs/>
            <w:color w:val="0000FF"/>
            <w:sz w:val="24"/>
          </w:rPr>
          <w:t>@</w:t>
        </w:r>
      </w:hyperlink>
      <w:hyperlink r:id="rId13" w:history="1">
        <w:r w:rsidR="0050223C" w:rsidRPr="002F46B6">
          <w:rPr>
            <w:rStyle w:val="Hyperlink"/>
            <w:rFonts w:ascii="Book Antiqua" w:hAnsi="Book Antiqua"/>
            <w:i/>
            <w:iCs/>
            <w:color w:val="0000FF"/>
            <w:sz w:val="24"/>
          </w:rPr>
          <w:t>g</w:t>
        </w:r>
        <w:r w:rsidRPr="002F46B6">
          <w:rPr>
            <w:rStyle w:val="Hyperlink"/>
            <w:rFonts w:ascii="Book Antiqua" w:hAnsi="Book Antiqua"/>
            <w:i/>
            <w:iCs/>
            <w:color w:val="0000FF"/>
            <w:sz w:val="24"/>
          </w:rPr>
          <w:t>mail.com</w:t>
        </w:r>
      </w:hyperlink>
      <w:r w:rsidR="00F574A1">
        <w:rPr>
          <w:rFonts w:ascii="Book Antiqua" w:hAnsi="Book Antiqua"/>
          <w:i/>
          <w:iCs/>
          <w:sz w:val="24"/>
        </w:rPr>
        <w:t xml:space="preserve"> or call </w:t>
      </w:r>
      <w:r w:rsidRPr="002F46B6">
        <w:rPr>
          <w:rFonts w:ascii="Book Antiqua" w:hAnsi="Book Antiqua"/>
          <w:i/>
          <w:iCs/>
          <w:sz w:val="24"/>
        </w:rPr>
        <w:t xml:space="preserve">9448836436. </w:t>
      </w:r>
      <w:r w:rsidR="000F7DB5" w:rsidRPr="002F46B6">
        <w:rPr>
          <w:rFonts w:ascii="Book Antiqua" w:hAnsi="Book Antiqua"/>
          <w:i/>
          <w:iCs/>
          <w:sz w:val="24"/>
        </w:rPr>
        <w:t xml:space="preserve">Please look out for announcements in </w:t>
      </w:r>
      <w:hyperlink r:id="rId14" w:history="1">
        <w:r w:rsidR="00F574A1" w:rsidRPr="00166646">
          <w:rPr>
            <w:rStyle w:val="Hyperlink"/>
            <w:rFonts w:ascii="Book Antiqua" w:hAnsi="Book Antiqua"/>
            <w:i/>
            <w:iCs/>
            <w:sz w:val="24"/>
          </w:rPr>
          <w:t>www.facebook.com/</w:t>
        </w:r>
      </w:hyperlink>
      <w:r w:rsidR="00F574A1">
        <w:rPr>
          <w:rFonts w:ascii="Book Antiqua" w:hAnsi="Book Antiqua"/>
          <w:i/>
          <w:iCs/>
          <w:color w:val="0033CC"/>
          <w:sz w:val="24"/>
          <w:u w:val="single"/>
        </w:rPr>
        <w:t xml:space="preserve"> </w:t>
      </w:r>
      <w:proofErr w:type="spellStart"/>
      <w:r w:rsidRPr="002F46B6">
        <w:rPr>
          <w:rFonts w:ascii="Book Antiqua" w:hAnsi="Book Antiqua"/>
          <w:i/>
          <w:iCs/>
          <w:color w:val="0033CC"/>
          <w:sz w:val="24"/>
          <w:u w:val="single"/>
        </w:rPr>
        <w:t>mannaguddegattyfoundation</w:t>
      </w:r>
      <w:proofErr w:type="spellEnd"/>
      <w:r w:rsidRPr="002F46B6">
        <w:rPr>
          <w:rFonts w:ascii="Book Antiqua" w:hAnsi="Book Antiqua"/>
          <w:i/>
          <w:iCs/>
          <w:color w:val="548DD4" w:themeColor="text2" w:themeTint="99"/>
          <w:sz w:val="24"/>
          <w:u w:val="single"/>
        </w:rPr>
        <w:t xml:space="preserve"> </w:t>
      </w:r>
    </w:p>
    <w:p w:rsidR="00EF7A0D" w:rsidRPr="002F46B6" w:rsidRDefault="00EF7A0D" w:rsidP="00EF7A0D">
      <w:pPr>
        <w:pStyle w:val="ListParagraph"/>
        <w:rPr>
          <w:rFonts w:ascii="Book Antiqua" w:hAnsi="Book Antiqua"/>
          <w:i/>
          <w:iCs/>
          <w:color w:val="000000" w:themeColor="text1"/>
          <w:sz w:val="24"/>
        </w:rPr>
      </w:pPr>
    </w:p>
    <w:p w:rsidR="00F574A1" w:rsidRDefault="00F574A1" w:rsidP="00F574A1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 w:rsidRPr="00F574A1">
        <w:rPr>
          <w:rFonts w:ascii="Book Antiqua" w:hAnsi="Book Antiqua"/>
          <w:i/>
          <w:iCs/>
          <w:sz w:val="24"/>
        </w:rPr>
        <w:t>The</w:t>
      </w:r>
      <w:r w:rsidR="0035744A" w:rsidRPr="00F574A1">
        <w:rPr>
          <w:rFonts w:ascii="Book Antiqua" w:hAnsi="Book Antiqua"/>
          <w:i/>
          <w:iCs/>
          <w:sz w:val="24"/>
        </w:rPr>
        <w:t xml:space="preserve"> list of Merit Award winners and </w:t>
      </w:r>
      <w:r w:rsidRPr="00F574A1">
        <w:rPr>
          <w:rFonts w:ascii="Book Antiqua" w:hAnsi="Book Antiqua"/>
          <w:i/>
          <w:iCs/>
          <w:sz w:val="24"/>
        </w:rPr>
        <w:t xml:space="preserve">beneficiaries of </w:t>
      </w:r>
      <w:r w:rsidR="0035744A" w:rsidRPr="00F574A1">
        <w:rPr>
          <w:rFonts w:ascii="Book Antiqua" w:hAnsi="Book Antiqua"/>
          <w:i/>
          <w:iCs/>
          <w:sz w:val="24"/>
        </w:rPr>
        <w:t xml:space="preserve">Merit </w:t>
      </w:r>
      <w:r w:rsidR="00C018EF" w:rsidRPr="00F574A1">
        <w:rPr>
          <w:rFonts w:ascii="Book Antiqua" w:hAnsi="Book Antiqua"/>
          <w:i/>
          <w:iCs/>
          <w:sz w:val="24"/>
        </w:rPr>
        <w:t>Scholarship</w:t>
      </w:r>
      <w:r w:rsidR="0035744A" w:rsidRPr="00F574A1">
        <w:rPr>
          <w:rFonts w:ascii="Book Antiqua" w:hAnsi="Book Antiqua"/>
          <w:i/>
          <w:iCs/>
          <w:sz w:val="24"/>
        </w:rPr>
        <w:t xml:space="preserve"> </w:t>
      </w:r>
      <w:r w:rsidR="005B49E5" w:rsidRPr="00F574A1">
        <w:rPr>
          <w:rFonts w:ascii="Book Antiqua" w:hAnsi="Book Antiqua"/>
          <w:i/>
          <w:iCs/>
          <w:sz w:val="24"/>
        </w:rPr>
        <w:t xml:space="preserve">will be </w:t>
      </w:r>
      <w:proofErr w:type="gramStart"/>
      <w:r w:rsidRPr="00F574A1">
        <w:rPr>
          <w:rFonts w:ascii="Book Antiqua" w:hAnsi="Book Antiqua"/>
          <w:i/>
          <w:iCs/>
          <w:sz w:val="24"/>
        </w:rPr>
        <w:t xml:space="preserve">announced </w:t>
      </w:r>
      <w:r w:rsidR="0035744A" w:rsidRPr="00F574A1">
        <w:rPr>
          <w:rFonts w:ascii="Book Antiqua" w:hAnsi="Book Antiqua"/>
          <w:i/>
          <w:iCs/>
          <w:sz w:val="24"/>
        </w:rPr>
        <w:t xml:space="preserve"> </w:t>
      </w:r>
      <w:r w:rsidRPr="00B75834">
        <w:rPr>
          <w:rFonts w:ascii="Book Antiqua" w:hAnsi="Book Antiqua"/>
          <w:b/>
          <w:i/>
          <w:iCs/>
          <w:color w:val="FF0000"/>
          <w:sz w:val="24"/>
        </w:rPr>
        <w:t>before</w:t>
      </w:r>
      <w:proofErr w:type="gramEnd"/>
      <w:r w:rsidRPr="00B75834">
        <w:rPr>
          <w:rFonts w:ascii="Book Antiqua" w:hAnsi="Book Antiqua"/>
          <w:b/>
          <w:i/>
          <w:iCs/>
          <w:color w:val="FF0000"/>
          <w:sz w:val="24"/>
        </w:rPr>
        <w:t xml:space="preserve"> </w:t>
      </w:r>
      <w:r w:rsidR="008B6185">
        <w:rPr>
          <w:rFonts w:ascii="Book Antiqua" w:hAnsi="Book Antiqua"/>
          <w:b/>
          <w:i/>
          <w:iCs/>
          <w:color w:val="FF0000"/>
          <w:sz w:val="24"/>
        </w:rPr>
        <w:t>15</w:t>
      </w:r>
      <w:r w:rsidR="004E1AD5" w:rsidRPr="00B75834">
        <w:rPr>
          <w:rFonts w:ascii="Book Antiqua" w:hAnsi="Book Antiqua"/>
          <w:b/>
          <w:i/>
          <w:iCs/>
          <w:color w:val="FF0000"/>
          <w:sz w:val="24"/>
        </w:rPr>
        <w:t>.06</w:t>
      </w:r>
      <w:r w:rsidR="00A15DB2" w:rsidRPr="00B75834">
        <w:rPr>
          <w:rFonts w:ascii="Book Antiqua" w:hAnsi="Book Antiqua"/>
          <w:b/>
          <w:i/>
          <w:iCs/>
          <w:color w:val="FF0000"/>
          <w:sz w:val="24"/>
        </w:rPr>
        <w:t>.</w:t>
      </w:r>
      <w:r w:rsidR="0035744A" w:rsidRPr="00B75834">
        <w:rPr>
          <w:rFonts w:ascii="Book Antiqua" w:hAnsi="Book Antiqua"/>
          <w:b/>
          <w:i/>
          <w:iCs/>
          <w:color w:val="FF0000"/>
          <w:sz w:val="24"/>
        </w:rPr>
        <w:t>201</w:t>
      </w:r>
      <w:r w:rsidRPr="00B75834">
        <w:rPr>
          <w:rFonts w:ascii="Book Antiqua" w:hAnsi="Book Antiqua"/>
          <w:b/>
          <w:i/>
          <w:iCs/>
          <w:color w:val="FF0000"/>
          <w:sz w:val="24"/>
        </w:rPr>
        <w:t>8</w:t>
      </w:r>
      <w:r w:rsidR="0035744A" w:rsidRPr="00F574A1">
        <w:rPr>
          <w:rFonts w:ascii="Book Antiqua" w:hAnsi="Book Antiqua"/>
          <w:i/>
          <w:iCs/>
          <w:sz w:val="24"/>
        </w:rPr>
        <w:t xml:space="preserve"> </w:t>
      </w:r>
      <w:r w:rsidR="00D55AEE" w:rsidRPr="00F574A1">
        <w:rPr>
          <w:rFonts w:ascii="Book Antiqua" w:hAnsi="Book Antiqua"/>
          <w:i/>
          <w:iCs/>
          <w:sz w:val="24"/>
        </w:rPr>
        <w:t xml:space="preserve">and </w:t>
      </w:r>
      <w:r w:rsidR="00C018EF" w:rsidRPr="00F574A1">
        <w:rPr>
          <w:rFonts w:ascii="Book Antiqua" w:hAnsi="Book Antiqua"/>
          <w:i/>
          <w:iCs/>
          <w:sz w:val="24"/>
        </w:rPr>
        <w:t xml:space="preserve">will be published in the website and </w:t>
      </w:r>
      <w:proofErr w:type="spellStart"/>
      <w:r w:rsidR="00C018EF" w:rsidRPr="00F574A1">
        <w:rPr>
          <w:rFonts w:ascii="Book Antiqua" w:hAnsi="Book Antiqua"/>
          <w:i/>
          <w:iCs/>
          <w:sz w:val="24"/>
        </w:rPr>
        <w:t>Facebook</w:t>
      </w:r>
      <w:proofErr w:type="spellEnd"/>
      <w:r w:rsidR="00C018EF" w:rsidRPr="00F574A1">
        <w:rPr>
          <w:rFonts w:ascii="Book Antiqua" w:hAnsi="Book Antiqua"/>
          <w:i/>
          <w:iCs/>
          <w:sz w:val="24"/>
        </w:rPr>
        <w:t xml:space="preserve"> page of the Foundation</w:t>
      </w:r>
      <w:r w:rsidR="00D55AEE" w:rsidRPr="00F574A1">
        <w:rPr>
          <w:rFonts w:ascii="Book Antiqua" w:hAnsi="Book Antiqua"/>
          <w:i/>
          <w:iCs/>
          <w:sz w:val="24"/>
        </w:rPr>
        <w:t xml:space="preserve">. </w:t>
      </w:r>
      <w:r w:rsidR="004E1AD5">
        <w:rPr>
          <w:rFonts w:ascii="Book Antiqua" w:hAnsi="Book Antiqua"/>
          <w:i/>
          <w:iCs/>
          <w:sz w:val="24"/>
        </w:rPr>
        <w:t>Individual communications</w:t>
      </w:r>
      <w:r w:rsidR="00B75834">
        <w:rPr>
          <w:rFonts w:ascii="Book Antiqua" w:hAnsi="Book Antiqua"/>
          <w:i/>
          <w:iCs/>
          <w:sz w:val="24"/>
        </w:rPr>
        <w:t xml:space="preserve"> with </w:t>
      </w:r>
      <w:proofErr w:type="spellStart"/>
      <w:r w:rsidR="00B75834">
        <w:rPr>
          <w:rFonts w:ascii="Book Antiqua" w:hAnsi="Book Antiqua"/>
          <w:i/>
          <w:iCs/>
          <w:sz w:val="24"/>
        </w:rPr>
        <w:t>cheques</w:t>
      </w:r>
      <w:proofErr w:type="spellEnd"/>
      <w:r w:rsidR="004E1AD5">
        <w:rPr>
          <w:rFonts w:ascii="Book Antiqua" w:hAnsi="Book Antiqua"/>
          <w:i/>
          <w:iCs/>
          <w:sz w:val="24"/>
        </w:rPr>
        <w:t xml:space="preserve"> </w:t>
      </w:r>
      <w:r w:rsidRPr="00F574A1">
        <w:rPr>
          <w:rFonts w:ascii="Book Antiqua" w:hAnsi="Book Antiqua"/>
          <w:i/>
          <w:iCs/>
          <w:sz w:val="24"/>
        </w:rPr>
        <w:t>to the Merit Award winners and Merit Scholarship beneficiaries will be sent by post</w:t>
      </w:r>
      <w:r>
        <w:rPr>
          <w:rFonts w:ascii="Book Antiqua" w:hAnsi="Book Antiqua"/>
          <w:i/>
          <w:iCs/>
          <w:sz w:val="24"/>
        </w:rPr>
        <w:t>.</w:t>
      </w:r>
    </w:p>
    <w:p w:rsidR="00F574A1" w:rsidRPr="00F574A1" w:rsidRDefault="00F574A1" w:rsidP="00F574A1">
      <w:pPr>
        <w:pStyle w:val="ListParagraph"/>
        <w:rPr>
          <w:rFonts w:ascii="Book Antiqua" w:hAnsi="Book Antiqua"/>
          <w:i/>
          <w:iCs/>
          <w:sz w:val="24"/>
        </w:rPr>
      </w:pPr>
    </w:p>
    <w:p w:rsidR="004E1AD5" w:rsidRPr="00B75834" w:rsidRDefault="00212142" w:rsidP="004E1AD5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color w:val="FF0000"/>
          <w:sz w:val="24"/>
        </w:rPr>
      </w:pPr>
      <w:r w:rsidRPr="00B75834">
        <w:rPr>
          <w:rFonts w:ascii="Book Antiqua" w:hAnsi="Book Antiqua"/>
          <w:i/>
          <w:iCs/>
          <w:color w:val="FF0000"/>
          <w:sz w:val="24"/>
        </w:rPr>
        <w:t xml:space="preserve">The </w:t>
      </w:r>
      <w:r w:rsidR="00922DFA" w:rsidRPr="00B75834">
        <w:rPr>
          <w:rFonts w:ascii="Book Antiqua" w:hAnsi="Book Antiqua"/>
          <w:i/>
          <w:iCs/>
          <w:color w:val="FF0000"/>
          <w:sz w:val="24"/>
        </w:rPr>
        <w:t>Foundation requests all members of the Gatty Community to share the information about the Schemes of the Foundation to reach and benefit th</w:t>
      </w:r>
      <w:r w:rsidR="004E1AD5" w:rsidRPr="00B75834">
        <w:rPr>
          <w:rFonts w:ascii="Book Antiqua" w:hAnsi="Book Antiqua"/>
          <w:i/>
          <w:iCs/>
          <w:color w:val="FF0000"/>
          <w:sz w:val="24"/>
        </w:rPr>
        <w:t xml:space="preserve">e </w:t>
      </w:r>
      <w:r w:rsidR="00B75834">
        <w:rPr>
          <w:rFonts w:ascii="Book Antiqua" w:hAnsi="Book Antiqua"/>
          <w:i/>
          <w:iCs/>
          <w:color w:val="FF0000"/>
          <w:sz w:val="24"/>
        </w:rPr>
        <w:t xml:space="preserve">extremely </w:t>
      </w:r>
      <w:r w:rsidR="000B3641" w:rsidRPr="00B75834">
        <w:rPr>
          <w:rFonts w:ascii="Book Antiqua" w:hAnsi="Book Antiqua"/>
          <w:i/>
          <w:iCs/>
          <w:color w:val="FF0000"/>
          <w:sz w:val="24"/>
        </w:rPr>
        <w:t xml:space="preserve">poor and </w:t>
      </w:r>
      <w:r w:rsidR="004E1AD5" w:rsidRPr="00B75834">
        <w:rPr>
          <w:rFonts w:ascii="Book Antiqua" w:hAnsi="Book Antiqua"/>
          <w:i/>
          <w:iCs/>
          <w:color w:val="FF0000"/>
          <w:sz w:val="24"/>
        </w:rPr>
        <w:t>most deserving Gatty families</w:t>
      </w:r>
      <w:r w:rsidR="000B3641" w:rsidRPr="00B75834">
        <w:rPr>
          <w:rFonts w:ascii="Book Antiqua" w:hAnsi="Book Antiqua"/>
          <w:i/>
          <w:iCs/>
          <w:color w:val="FF0000"/>
          <w:sz w:val="24"/>
        </w:rPr>
        <w:t>.</w:t>
      </w:r>
    </w:p>
    <w:p w:rsidR="004E1AD5" w:rsidRPr="00922DFA" w:rsidRDefault="004E1AD5" w:rsidP="004E1AD5">
      <w:pPr>
        <w:pStyle w:val="ListParagraph"/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</w:p>
    <w:p w:rsidR="00C018EF" w:rsidRPr="00922DFA" w:rsidRDefault="00C8104B" w:rsidP="00EF7A0D">
      <w:pPr>
        <w:pStyle w:val="ListParagraph"/>
        <w:numPr>
          <w:ilvl w:val="0"/>
          <w:numId w:val="2"/>
        </w:numPr>
        <w:spacing w:line="240" w:lineRule="auto"/>
        <w:ind w:left="630"/>
        <w:jc w:val="both"/>
        <w:rPr>
          <w:rFonts w:ascii="Book Antiqua" w:hAnsi="Book Antiqua"/>
          <w:i/>
          <w:iCs/>
          <w:sz w:val="24"/>
        </w:rPr>
      </w:pPr>
      <w:r w:rsidRPr="00922DFA">
        <w:rPr>
          <w:rFonts w:ascii="Book Antiqua" w:hAnsi="Book Antiqua"/>
          <w:i/>
          <w:iCs/>
          <w:sz w:val="24"/>
        </w:rPr>
        <w:t>The d</w:t>
      </w:r>
      <w:r w:rsidR="00C018EF" w:rsidRPr="00922DFA">
        <w:rPr>
          <w:rFonts w:ascii="Book Antiqua" w:hAnsi="Book Antiqua"/>
          <w:i/>
          <w:iCs/>
          <w:sz w:val="24"/>
        </w:rPr>
        <w:t>ecision of the Trustees</w:t>
      </w:r>
      <w:r w:rsidR="002B4685" w:rsidRPr="00922DFA">
        <w:rPr>
          <w:rFonts w:ascii="Book Antiqua" w:hAnsi="Book Antiqua"/>
          <w:i/>
          <w:iCs/>
          <w:sz w:val="24"/>
        </w:rPr>
        <w:t>,</w:t>
      </w:r>
      <w:r w:rsidR="00C018EF" w:rsidRPr="00922DFA">
        <w:rPr>
          <w:rFonts w:ascii="Book Antiqua" w:hAnsi="Book Antiqua"/>
          <w:i/>
          <w:iCs/>
          <w:sz w:val="24"/>
        </w:rPr>
        <w:t xml:space="preserve"> in all aspects of selection of </w:t>
      </w:r>
      <w:r w:rsidR="002B4685" w:rsidRPr="00922DFA">
        <w:rPr>
          <w:rFonts w:ascii="Book Antiqua" w:hAnsi="Book Antiqua"/>
          <w:i/>
          <w:iCs/>
          <w:sz w:val="24"/>
        </w:rPr>
        <w:t xml:space="preserve">students for </w:t>
      </w:r>
      <w:r w:rsidR="00C018EF" w:rsidRPr="00922DFA">
        <w:rPr>
          <w:rFonts w:ascii="Book Antiqua" w:hAnsi="Book Antiqua"/>
          <w:i/>
          <w:iCs/>
          <w:sz w:val="24"/>
        </w:rPr>
        <w:t xml:space="preserve">Merit Awards </w:t>
      </w:r>
      <w:r w:rsidR="004E1AD5">
        <w:rPr>
          <w:rFonts w:ascii="Book Antiqua" w:hAnsi="Book Antiqua"/>
          <w:i/>
          <w:iCs/>
          <w:sz w:val="24"/>
        </w:rPr>
        <w:t>and</w:t>
      </w:r>
      <w:r w:rsidR="00C018EF" w:rsidRPr="00922DFA">
        <w:rPr>
          <w:rFonts w:ascii="Book Antiqua" w:hAnsi="Book Antiqua"/>
          <w:i/>
          <w:iCs/>
          <w:sz w:val="24"/>
        </w:rPr>
        <w:t xml:space="preserve"> Merit Scholarship</w:t>
      </w:r>
      <w:r w:rsidR="007E1D2D" w:rsidRPr="00922DFA">
        <w:rPr>
          <w:rFonts w:ascii="Book Antiqua" w:hAnsi="Book Antiqua"/>
          <w:i/>
          <w:iCs/>
          <w:sz w:val="24"/>
        </w:rPr>
        <w:t>s</w:t>
      </w:r>
      <w:r w:rsidR="002B4685" w:rsidRPr="00922DFA">
        <w:rPr>
          <w:rFonts w:ascii="Book Antiqua" w:hAnsi="Book Antiqua"/>
          <w:i/>
          <w:iCs/>
          <w:sz w:val="24"/>
        </w:rPr>
        <w:t>,</w:t>
      </w:r>
      <w:r w:rsidR="00C018EF" w:rsidRPr="00922DFA">
        <w:rPr>
          <w:rFonts w:ascii="Book Antiqua" w:hAnsi="Book Antiqua"/>
          <w:i/>
          <w:iCs/>
          <w:sz w:val="24"/>
        </w:rPr>
        <w:t xml:space="preserve"> will be final.</w:t>
      </w:r>
    </w:p>
    <w:p w:rsidR="00FC51BE" w:rsidRDefault="002C42F8" w:rsidP="00FC51BE">
      <w:pPr>
        <w:pStyle w:val="ListParagraph"/>
        <w:spacing w:line="240" w:lineRule="auto"/>
        <w:ind w:left="630"/>
        <w:jc w:val="both"/>
        <w:rPr>
          <w:i/>
          <w:iCs/>
          <w:sz w:val="24"/>
        </w:rPr>
      </w:pPr>
      <w:r>
        <w:rPr>
          <w:i/>
          <w:iCs/>
          <w:noProof/>
          <w:sz w:val="24"/>
        </w:rPr>
        <w:pict>
          <v:roundrect id="_x0000_s1026" style="position:absolute;left:0;text-align:left;margin-left:18.6pt;margin-top:10.35pt;width:474.6pt;height:2in;z-index:-251658240" arcsize="10923f"/>
        </w:pict>
      </w:r>
    </w:p>
    <w:p w:rsidR="00AC2E55" w:rsidRPr="00EF7A0D" w:rsidRDefault="00AC2E55" w:rsidP="00922DFA">
      <w:pPr>
        <w:pStyle w:val="ListParagraph"/>
        <w:ind w:left="630"/>
        <w:jc w:val="center"/>
        <w:rPr>
          <w:rFonts w:ascii="Bookman Old Style" w:hAnsi="Bookman Old Style"/>
          <w:b/>
          <w:bCs/>
          <w:iCs/>
          <w:sz w:val="24"/>
        </w:rPr>
      </w:pPr>
      <w:r w:rsidRPr="00EF7A0D">
        <w:rPr>
          <w:rFonts w:ascii="Bookman Old Style" w:hAnsi="Bookman Old Style"/>
          <w:b/>
          <w:bCs/>
          <w:iCs/>
          <w:sz w:val="24"/>
        </w:rPr>
        <w:t>TRUSTEES</w:t>
      </w:r>
    </w:p>
    <w:p w:rsidR="00EF7A0D" w:rsidRDefault="00EF7A0D" w:rsidP="00AC2E55">
      <w:pPr>
        <w:pStyle w:val="ListParagraph"/>
        <w:spacing w:after="0"/>
        <w:ind w:left="630"/>
        <w:jc w:val="center"/>
        <w:rPr>
          <w:b/>
          <w:bCs/>
          <w:i/>
          <w:iCs/>
          <w:sz w:val="24"/>
        </w:rPr>
      </w:pPr>
      <w:r w:rsidRPr="00EF7A0D">
        <w:rPr>
          <w:b/>
          <w:bCs/>
          <w:i/>
          <w:iCs/>
          <w:noProof/>
          <w:sz w:val="24"/>
        </w:rPr>
        <w:drawing>
          <wp:inline distT="0" distB="0" distL="0" distR="0">
            <wp:extent cx="2731770" cy="274320"/>
            <wp:effectExtent l="19050" t="0" r="0" b="0"/>
            <wp:docPr id="12" name="Picture 1" descr="C:\Users\DELL\Desktop\MSK\MANNAGUDDE GATTY FOUNDATION\stock-vector-illustration-of-set-of-vintage-design-elements-for-page-border-92415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SK\MANNAGUDDE GATTY FOUNDATION\stock-vector-illustration-of-set-of-vintage-design-elements-for-page-border-924155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34947" cy="27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55" w:rsidRDefault="00AC2E55" w:rsidP="00AB7C1D">
      <w:pPr>
        <w:spacing w:after="0" w:line="240" w:lineRule="auto"/>
        <w:jc w:val="center"/>
        <w:rPr>
          <w:rFonts w:ascii="Bookman Old Style" w:hAnsi="Bookman Old Style"/>
          <w:bCs/>
          <w:i/>
          <w:iCs/>
          <w:color w:val="0D11B3"/>
          <w:sz w:val="24"/>
        </w:rPr>
      </w:pPr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M K </w:t>
      </w:r>
      <w:proofErr w:type="spellStart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>Girishpras</w:t>
      </w:r>
      <w:r w:rsidR="004E1AD5">
        <w:rPr>
          <w:rFonts w:ascii="Bookman Old Style" w:hAnsi="Bookman Old Style"/>
          <w:bCs/>
          <w:i/>
          <w:iCs/>
          <w:color w:val="0D11B3"/>
          <w:sz w:val="24"/>
        </w:rPr>
        <w:t>anna</w:t>
      </w:r>
      <w:proofErr w:type="spellEnd"/>
      <w:r w:rsidR="004E1AD5">
        <w:rPr>
          <w:rFonts w:ascii="Bookman Old Style" w:hAnsi="Bookman Old Style"/>
          <w:bCs/>
          <w:i/>
          <w:iCs/>
          <w:color w:val="0D11B3"/>
          <w:sz w:val="24"/>
        </w:rPr>
        <w:t xml:space="preserve"> Gatty S/</w:t>
      </w:r>
      <w:proofErr w:type="gramStart"/>
      <w:r w:rsidR="004E1AD5">
        <w:rPr>
          <w:rFonts w:ascii="Bookman Old Style" w:hAnsi="Bookman Old Style"/>
          <w:bCs/>
          <w:i/>
          <w:iCs/>
          <w:color w:val="0D11B3"/>
          <w:sz w:val="24"/>
        </w:rPr>
        <w:t xml:space="preserve">o </w:t>
      </w:r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M</w:t>
      </w:r>
      <w:proofErr w:type="gramEnd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S </w:t>
      </w:r>
      <w:proofErr w:type="spellStart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>Krishnamohan</w:t>
      </w:r>
      <w:proofErr w:type="spellEnd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Gatty</w:t>
      </w:r>
    </w:p>
    <w:p w:rsidR="00922DFA" w:rsidRPr="00E6419E" w:rsidRDefault="00922DFA" w:rsidP="00AB7C1D">
      <w:pPr>
        <w:spacing w:after="0" w:line="240" w:lineRule="auto"/>
        <w:jc w:val="center"/>
        <w:rPr>
          <w:rFonts w:ascii="Bookman Old Style" w:hAnsi="Bookman Old Style"/>
          <w:i/>
          <w:iCs/>
          <w:color w:val="0D11B3"/>
          <w:sz w:val="24"/>
        </w:rPr>
      </w:pPr>
      <w:r>
        <w:rPr>
          <w:rFonts w:ascii="Bookman Old Style" w:hAnsi="Bookman Old Style"/>
          <w:bCs/>
          <w:i/>
          <w:iCs/>
          <w:color w:val="0D11B3"/>
          <w:sz w:val="24"/>
        </w:rPr>
        <w:t xml:space="preserve">Dr </w:t>
      </w:r>
      <w:proofErr w:type="spellStart"/>
      <w:r>
        <w:rPr>
          <w:rFonts w:ascii="Bookman Old Style" w:hAnsi="Bookman Old Style"/>
          <w:bCs/>
          <w:i/>
          <w:iCs/>
          <w:color w:val="0D11B3"/>
          <w:sz w:val="24"/>
        </w:rPr>
        <w:t>Anu</w:t>
      </w:r>
      <w:r w:rsidR="004E1AD5">
        <w:rPr>
          <w:rFonts w:ascii="Bookman Old Style" w:hAnsi="Bookman Old Style"/>
          <w:bCs/>
          <w:i/>
          <w:iCs/>
          <w:color w:val="0D11B3"/>
          <w:sz w:val="24"/>
        </w:rPr>
        <w:t>sha</w:t>
      </w:r>
      <w:proofErr w:type="spellEnd"/>
      <w:r w:rsidR="004E1AD5">
        <w:rPr>
          <w:rFonts w:ascii="Bookman Old Style" w:hAnsi="Bookman Old Style"/>
          <w:bCs/>
          <w:i/>
          <w:iCs/>
          <w:color w:val="0D11B3"/>
          <w:sz w:val="24"/>
        </w:rPr>
        <w:t xml:space="preserve"> </w:t>
      </w:r>
      <w:proofErr w:type="spellStart"/>
      <w:r w:rsidR="004E1AD5">
        <w:rPr>
          <w:rFonts w:ascii="Bookman Old Style" w:hAnsi="Bookman Old Style"/>
          <w:bCs/>
          <w:i/>
          <w:iCs/>
          <w:color w:val="0D11B3"/>
          <w:sz w:val="24"/>
        </w:rPr>
        <w:t>Girishprasanna</w:t>
      </w:r>
      <w:proofErr w:type="spellEnd"/>
      <w:r w:rsidR="004E1AD5">
        <w:rPr>
          <w:rFonts w:ascii="Bookman Old Style" w:hAnsi="Bookman Old Style"/>
          <w:bCs/>
          <w:i/>
          <w:iCs/>
          <w:color w:val="0D11B3"/>
          <w:sz w:val="24"/>
        </w:rPr>
        <w:t xml:space="preserve"> Gatty W/o </w:t>
      </w:r>
      <w:r>
        <w:rPr>
          <w:rFonts w:ascii="Bookman Old Style" w:hAnsi="Bookman Old Style"/>
          <w:bCs/>
          <w:i/>
          <w:iCs/>
          <w:color w:val="0D11B3"/>
          <w:sz w:val="24"/>
        </w:rPr>
        <w:t xml:space="preserve">M K </w:t>
      </w:r>
      <w:proofErr w:type="spellStart"/>
      <w:r>
        <w:rPr>
          <w:rFonts w:ascii="Bookman Old Style" w:hAnsi="Bookman Old Style"/>
          <w:bCs/>
          <w:i/>
          <w:iCs/>
          <w:color w:val="0D11B3"/>
          <w:sz w:val="24"/>
        </w:rPr>
        <w:t>Girishprasanna</w:t>
      </w:r>
      <w:proofErr w:type="spellEnd"/>
      <w:r>
        <w:rPr>
          <w:rFonts w:ascii="Bookman Old Style" w:hAnsi="Bookman Old Style"/>
          <w:bCs/>
          <w:i/>
          <w:iCs/>
          <w:color w:val="0D11B3"/>
          <w:sz w:val="24"/>
        </w:rPr>
        <w:t xml:space="preserve"> Gatty</w:t>
      </w:r>
    </w:p>
    <w:p w:rsidR="00AC2E55" w:rsidRPr="00E6419E" w:rsidRDefault="004E1AD5" w:rsidP="00AB7C1D">
      <w:pPr>
        <w:spacing w:after="0" w:line="240" w:lineRule="auto"/>
        <w:jc w:val="center"/>
        <w:rPr>
          <w:rFonts w:ascii="Bookman Old Style" w:hAnsi="Bookman Old Style"/>
          <w:i/>
          <w:iCs/>
          <w:color w:val="0D11B3"/>
          <w:sz w:val="24"/>
        </w:rPr>
      </w:pPr>
      <w:r>
        <w:rPr>
          <w:rFonts w:ascii="Bookman Old Style" w:hAnsi="Bookman Old Style"/>
          <w:bCs/>
          <w:i/>
          <w:iCs/>
          <w:color w:val="0D11B3"/>
          <w:sz w:val="24"/>
        </w:rPr>
        <w:t xml:space="preserve">M K </w:t>
      </w:r>
      <w:proofErr w:type="spellStart"/>
      <w:r>
        <w:rPr>
          <w:rFonts w:ascii="Bookman Old Style" w:hAnsi="Bookman Old Style"/>
          <w:bCs/>
          <w:i/>
          <w:iCs/>
          <w:color w:val="0D11B3"/>
          <w:sz w:val="24"/>
        </w:rPr>
        <w:t>Ganeshprasanna</w:t>
      </w:r>
      <w:proofErr w:type="spellEnd"/>
      <w:r>
        <w:rPr>
          <w:rFonts w:ascii="Bookman Old Style" w:hAnsi="Bookman Old Style"/>
          <w:bCs/>
          <w:i/>
          <w:iCs/>
          <w:color w:val="0D11B3"/>
          <w:sz w:val="24"/>
        </w:rPr>
        <w:t xml:space="preserve"> Gatty S/o </w:t>
      </w:r>
      <w:r w:rsidR="00AC2E55"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M S </w:t>
      </w:r>
      <w:proofErr w:type="spellStart"/>
      <w:r w:rsidR="00AC2E55" w:rsidRPr="00E6419E">
        <w:rPr>
          <w:rFonts w:ascii="Bookman Old Style" w:hAnsi="Bookman Old Style"/>
          <w:bCs/>
          <w:i/>
          <w:iCs/>
          <w:color w:val="0D11B3"/>
          <w:sz w:val="24"/>
        </w:rPr>
        <w:t>Krishnamohan</w:t>
      </w:r>
      <w:proofErr w:type="spellEnd"/>
      <w:r w:rsidR="00AC2E55"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Gatty</w:t>
      </w:r>
    </w:p>
    <w:p w:rsidR="00AC2E55" w:rsidRPr="00E6419E" w:rsidRDefault="00AC2E55" w:rsidP="00AB7C1D">
      <w:pPr>
        <w:spacing w:after="0" w:line="240" w:lineRule="auto"/>
        <w:jc w:val="center"/>
        <w:rPr>
          <w:rFonts w:ascii="Bookman Old Style" w:hAnsi="Bookman Old Style"/>
          <w:i/>
          <w:iCs/>
          <w:color w:val="0D11B3"/>
          <w:sz w:val="24"/>
        </w:rPr>
      </w:pPr>
      <w:proofErr w:type="spellStart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>Shwe</w:t>
      </w:r>
      <w:r w:rsidR="004E1AD5">
        <w:rPr>
          <w:rFonts w:ascii="Bookman Old Style" w:hAnsi="Bookman Old Style"/>
          <w:bCs/>
          <w:i/>
          <w:iCs/>
          <w:color w:val="0D11B3"/>
          <w:sz w:val="24"/>
        </w:rPr>
        <w:t>tha</w:t>
      </w:r>
      <w:proofErr w:type="spellEnd"/>
      <w:r w:rsidR="004E1AD5">
        <w:rPr>
          <w:rFonts w:ascii="Bookman Old Style" w:hAnsi="Bookman Old Style"/>
          <w:bCs/>
          <w:i/>
          <w:iCs/>
          <w:color w:val="0D11B3"/>
          <w:sz w:val="24"/>
        </w:rPr>
        <w:t xml:space="preserve"> </w:t>
      </w:r>
      <w:proofErr w:type="spellStart"/>
      <w:r w:rsidR="004E1AD5">
        <w:rPr>
          <w:rFonts w:ascii="Bookman Old Style" w:hAnsi="Bookman Old Style"/>
          <w:bCs/>
          <w:i/>
          <w:iCs/>
          <w:color w:val="0D11B3"/>
          <w:sz w:val="24"/>
        </w:rPr>
        <w:t>Ganeshprasanna</w:t>
      </w:r>
      <w:proofErr w:type="spellEnd"/>
      <w:r w:rsidR="004E1AD5">
        <w:rPr>
          <w:rFonts w:ascii="Bookman Old Style" w:hAnsi="Bookman Old Style"/>
          <w:bCs/>
          <w:i/>
          <w:iCs/>
          <w:color w:val="0D11B3"/>
          <w:sz w:val="24"/>
        </w:rPr>
        <w:t xml:space="preserve"> Gatty W/o </w:t>
      </w:r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M K </w:t>
      </w:r>
      <w:proofErr w:type="spellStart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>Ganeshprasanna</w:t>
      </w:r>
      <w:proofErr w:type="spellEnd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Gatty</w:t>
      </w:r>
    </w:p>
    <w:p w:rsidR="00AC2E55" w:rsidRPr="00E6419E" w:rsidRDefault="004E1AD5" w:rsidP="00AB7C1D">
      <w:pPr>
        <w:pStyle w:val="ListParagraph"/>
        <w:spacing w:after="0" w:line="240" w:lineRule="auto"/>
        <w:ind w:left="630"/>
        <w:jc w:val="center"/>
        <w:rPr>
          <w:rFonts w:ascii="Bookman Old Style" w:hAnsi="Bookman Old Style"/>
          <w:i/>
          <w:iCs/>
          <w:color w:val="0D11B3"/>
          <w:sz w:val="24"/>
        </w:rPr>
      </w:pPr>
      <w:proofErr w:type="spellStart"/>
      <w:r>
        <w:rPr>
          <w:rFonts w:ascii="Bookman Old Style" w:hAnsi="Bookman Old Style"/>
          <w:bCs/>
          <w:i/>
          <w:iCs/>
          <w:color w:val="0D11B3"/>
          <w:sz w:val="24"/>
        </w:rPr>
        <w:t>Vani</w:t>
      </w:r>
      <w:proofErr w:type="spellEnd"/>
      <w:r>
        <w:rPr>
          <w:rFonts w:ascii="Bookman Old Style" w:hAnsi="Bookman Old Style"/>
          <w:bCs/>
          <w:i/>
          <w:iCs/>
          <w:color w:val="0D11B3"/>
          <w:sz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bCs/>
          <w:i/>
          <w:iCs/>
          <w:color w:val="0D11B3"/>
          <w:sz w:val="24"/>
        </w:rPr>
        <w:t>Krishnamohan</w:t>
      </w:r>
      <w:proofErr w:type="spellEnd"/>
      <w:r>
        <w:rPr>
          <w:rFonts w:ascii="Bookman Old Style" w:hAnsi="Bookman Old Style"/>
          <w:bCs/>
          <w:i/>
          <w:iCs/>
          <w:color w:val="0D11B3"/>
          <w:sz w:val="24"/>
        </w:rPr>
        <w:t xml:space="preserve">  Gatty</w:t>
      </w:r>
      <w:proofErr w:type="gramEnd"/>
      <w:r>
        <w:rPr>
          <w:rFonts w:ascii="Bookman Old Style" w:hAnsi="Bookman Old Style"/>
          <w:bCs/>
          <w:i/>
          <w:iCs/>
          <w:color w:val="0D11B3"/>
          <w:sz w:val="24"/>
        </w:rPr>
        <w:t xml:space="preserve"> W/o</w:t>
      </w:r>
      <w:r w:rsidR="00AC2E55"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M S </w:t>
      </w:r>
      <w:proofErr w:type="spellStart"/>
      <w:r w:rsidR="00AC2E55" w:rsidRPr="00E6419E">
        <w:rPr>
          <w:rFonts w:ascii="Bookman Old Style" w:hAnsi="Bookman Old Style"/>
          <w:bCs/>
          <w:i/>
          <w:iCs/>
          <w:color w:val="0D11B3"/>
          <w:sz w:val="24"/>
        </w:rPr>
        <w:t>Krishnamohan</w:t>
      </w:r>
      <w:proofErr w:type="spellEnd"/>
      <w:r w:rsidR="00AC2E55"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Gatty</w:t>
      </w:r>
    </w:p>
    <w:p w:rsidR="00AC2E55" w:rsidRPr="00E6419E" w:rsidRDefault="00AC2E55" w:rsidP="00AB7C1D">
      <w:pPr>
        <w:spacing w:after="0" w:line="240" w:lineRule="auto"/>
        <w:jc w:val="center"/>
        <w:rPr>
          <w:rFonts w:ascii="Bookman Old Style" w:hAnsi="Bookman Old Style"/>
          <w:bCs/>
          <w:i/>
          <w:iCs/>
          <w:color w:val="0D11B3"/>
          <w:sz w:val="24"/>
        </w:rPr>
      </w:pPr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M S </w:t>
      </w:r>
      <w:proofErr w:type="spellStart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>Krishnamohan</w:t>
      </w:r>
      <w:proofErr w:type="spellEnd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Gatty S/</w:t>
      </w:r>
      <w:proofErr w:type="gramStart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>o  Late</w:t>
      </w:r>
      <w:proofErr w:type="gramEnd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Shri M Shivaram &amp; </w:t>
      </w:r>
      <w:proofErr w:type="spellStart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>Smt</w:t>
      </w:r>
      <w:proofErr w:type="spellEnd"/>
      <w:r w:rsidRPr="00E6419E">
        <w:rPr>
          <w:rFonts w:ascii="Bookman Old Style" w:hAnsi="Bookman Old Style"/>
          <w:bCs/>
          <w:i/>
          <w:iCs/>
          <w:color w:val="0D11B3"/>
          <w:sz w:val="24"/>
        </w:rPr>
        <w:t xml:space="preserve"> Susheela Gatty</w:t>
      </w:r>
    </w:p>
    <w:p w:rsidR="00EF7A0D" w:rsidRPr="00E6419E" w:rsidRDefault="00EF7A0D" w:rsidP="00AC2E55">
      <w:pPr>
        <w:pStyle w:val="ListParagraph"/>
        <w:spacing w:after="0" w:line="240" w:lineRule="auto"/>
        <w:ind w:left="630"/>
        <w:jc w:val="center"/>
        <w:rPr>
          <w:i/>
          <w:iCs/>
          <w:color w:val="0D11B3"/>
          <w:sz w:val="24"/>
        </w:rPr>
      </w:pPr>
    </w:p>
    <w:p w:rsidR="00C018EF" w:rsidRDefault="00C018EF" w:rsidP="00FC51BE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4A5407" w:rsidRDefault="004A5407" w:rsidP="00AC2E55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C87152" w:rsidRDefault="00C87152" w:rsidP="00AC2E55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C87152" w:rsidRDefault="00C87152" w:rsidP="00AC2E55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F74276" w:rsidRDefault="00F74276" w:rsidP="00AC2E55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C87152" w:rsidRDefault="00C87152" w:rsidP="00AC2E55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C87152" w:rsidRDefault="00C87152" w:rsidP="00AC2E55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C87152" w:rsidRDefault="00C87152" w:rsidP="00AC2E55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4A5407" w:rsidRDefault="004A5407" w:rsidP="00AC2E55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4A5407" w:rsidRPr="00D839A7" w:rsidRDefault="00D839A7" w:rsidP="00AC2E55">
      <w:pPr>
        <w:spacing w:after="0"/>
        <w:ind w:left="630" w:hanging="360"/>
        <w:jc w:val="center"/>
        <w:rPr>
          <w:rFonts w:ascii="Bookman Old Style" w:hAnsi="Bookman Old Style"/>
          <w:b/>
          <w:i/>
          <w:iCs/>
          <w:color w:val="0000FF"/>
          <w:sz w:val="24"/>
        </w:rPr>
      </w:pPr>
      <w:proofErr w:type="gramStart"/>
      <w:r w:rsidRPr="00D839A7">
        <w:rPr>
          <w:rFonts w:ascii="Bookman Old Style" w:hAnsi="Bookman Old Style"/>
          <w:b/>
          <w:i/>
          <w:iCs/>
          <w:color w:val="0000FF"/>
          <w:sz w:val="24"/>
        </w:rPr>
        <w:lastRenderedPageBreak/>
        <w:t>LIST</w:t>
      </w:r>
      <w:r>
        <w:rPr>
          <w:rFonts w:ascii="Bookman Old Style" w:hAnsi="Bookman Old Style"/>
          <w:b/>
          <w:i/>
          <w:iCs/>
          <w:color w:val="0000FF"/>
          <w:sz w:val="24"/>
        </w:rPr>
        <w:t xml:space="preserve"> </w:t>
      </w:r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-</w:t>
      </w:r>
      <w:proofErr w:type="gramEnd"/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</w:t>
      </w:r>
      <w:r w:rsidR="004A5407"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</w:t>
      </w:r>
      <w:r w:rsidR="00066342" w:rsidRPr="00D839A7">
        <w:rPr>
          <w:rFonts w:ascii="Bookman Old Style" w:hAnsi="Bookman Old Style"/>
          <w:b/>
          <w:i/>
          <w:iCs/>
          <w:color w:val="0000FF"/>
          <w:sz w:val="24"/>
        </w:rPr>
        <w:t>1</w:t>
      </w:r>
    </w:p>
    <w:p w:rsidR="00B55BBB" w:rsidRDefault="002C42F8" w:rsidP="00B55BBB">
      <w:pPr>
        <w:spacing w:after="0"/>
        <w:ind w:left="630" w:hanging="360"/>
        <w:rPr>
          <w:i/>
          <w:iCs/>
          <w:color w:val="0000FF"/>
          <w:sz w:val="24"/>
        </w:rPr>
      </w:pPr>
      <w:r>
        <w:rPr>
          <w:i/>
          <w:iCs/>
          <w:noProof/>
          <w:color w:val="0000FF"/>
          <w:sz w:val="24"/>
        </w:rPr>
        <w:pict>
          <v:roundrect id="_x0000_s1028" style="position:absolute;left:0;text-align:left;margin-left:-46.2pt;margin-top:5.6pt;width:548.4pt;height:34.8pt;z-index:-251656192" arcsize="10923f" fillcolor="#d8d8d8 [2732]" strokecolor="#f2f2f2 [3041]" strokeweight="3pt">
            <v:shadow on="t" type="perspective" color="#243f60 [1604]" opacity=".5" offset="1pt" offset2="-1pt"/>
          </v:roundrect>
        </w:pict>
      </w:r>
    </w:p>
    <w:p w:rsidR="00603C58" w:rsidRPr="007F1556" w:rsidRDefault="00B733CE" w:rsidP="000A36D8">
      <w:pPr>
        <w:spacing w:after="0"/>
        <w:ind w:left="630" w:right="-360" w:hanging="1260"/>
        <w:rPr>
          <w:rFonts w:ascii="Bookman Old Style" w:hAnsi="Bookman Old Style"/>
          <w:b/>
          <w:iCs/>
          <w:sz w:val="24"/>
          <w:szCs w:val="24"/>
        </w:rPr>
      </w:pPr>
      <w:r w:rsidRPr="007F1556">
        <w:rPr>
          <w:rFonts w:ascii="Bookman Old Style" w:hAnsi="Bookman Old Style"/>
          <w:b/>
          <w:iCs/>
          <w:color w:val="000000" w:themeColor="text1"/>
          <w:sz w:val="24"/>
          <w:szCs w:val="24"/>
        </w:rPr>
        <w:t xml:space="preserve">MERIT </w:t>
      </w:r>
      <w:r w:rsidR="00B55BBB" w:rsidRPr="007F1556">
        <w:rPr>
          <w:rFonts w:ascii="Bookman Old Style" w:hAnsi="Bookman Old Style"/>
          <w:b/>
          <w:iCs/>
          <w:sz w:val="24"/>
          <w:szCs w:val="24"/>
        </w:rPr>
        <w:t>SCHOLARSHIP SCHEME F</w:t>
      </w:r>
      <w:r w:rsidR="000B3641">
        <w:rPr>
          <w:rFonts w:ascii="Bookman Old Style" w:hAnsi="Bookman Old Style"/>
          <w:b/>
          <w:iCs/>
          <w:sz w:val="24"/>
          <w:szCs w:val="24"/>
        </w:rPr>
        <w:t>OR THE FIRST YEAR OF FOUNDATION 2015-16</w:t>
      </w:r>
    </w:p>
    <w:p w:rsidR="00603C58" w:rsidRDefault="00603C58" w:rsidP="00AC2E55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</w:p>
    <w:p w:rsidR="00B733CE" w:rsidRDefault="002C42F8" w:rsidP="00AC2E55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  <w:r>
        <w:rPr>
          <w:iCs/>
          <w:noProof/>
          <w:color w:val="0000FF"/>
          <w:sz w:val="24"/>
          <w:szCs w:val="24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1" type="#_x0000_t84" style="position:absolute;left:0;text-align:left;margin-left:109.8pt;margin-top:1.9pt;width:267.15pt;height:36pt;z-index:251665408" fillcolor="#c0504d [3205]" strokecolor="#f2f2f2 [3041]" strokeweight="3pt">
            <v:shadow on="t" type="perspective" color="#622423 [1605]" opacity=".5" offset="1pt" offset2="-1pt"/>
            <v:textbox>
              <w:txbxContent>
                <w:p w:rsidR="005032B1" w:rsidRPr="007F1556" w:rsidRDefault="005032B1" w:rsidP="007F1556">
                  <w:pPr>
                    <w:ind w:right="-114"/>
                    <w:rPr>
                      <w:rFonts w:ascii="Bookman Old Style" w:hAnsi="Bookman Old Style"/>
                      <w:b/>
                      <w:color w:val="FFFFFF" w:themeColor="background1"/>
                    </w:rPr>
                  </w:pPr>
                  <w:r>
                    <w:rPr>
                      <w:rFonts w:ascii="Bookman Old Style" w:hAnsi="Bookman Old Style"/>
                      <w:b/>
                      <w:color w:val="FFFFFF" w:themeColor="background1"/>
                    </w:rPr>
                    <w:t xml:space="preserve"> </w:t>
                  </w:r>
                  <w:r w:rsidRPr="007F1556">
                    <w:rPr>
                      <w:rFonts w:ascii="Bookman Old Style" w:hAnsi="Bookman Old Style"/>
                      <w:b/>
                      <w:color w:val="FFFFFF" w:themeColor="background1"/>
                    </w:rPr>
                    <w:t>TOTAL AMOUNT DISBURSED Rs.30</w:t>
                  </w:r>
                  <w:proofErr w:type="gramStart"/>
                  <w:r w:rsidRPr="007F1556">
                    <w:rPr>
                      <w:rFonts w:ascii="Bookman Old Style" w:hAnsi="Bookman Old Style"/>
                      <w:b/>
                      <w:color w:val="FFFFFF" w:themeColor="background1"/>
                    </w:rPr>
                    <w:t>,500</w:t>
                  </w:r>
                  <w:proofErr w:type="gramEnd"/>
                  <w:r w:rsidRPr="007F1556">
                    <w:rPr>
                      <w:rFonts w:ascii="Bookman Old Style" w:hAnsi="Bookman Old Style"/>
                      <w:b/>
                      <w:color w:val="FFFFFF" w:themeColor="background1"/>
                    </w:rPr>
                    <w:t>/-</w:t>
                  </w:r>
                </w:p>
              </w:txbxContent>
            </v:textbox>
          </v:shape>
        </w:pict>
      </w:r>
    </w:p>
    <w:p w:rsidR="00B733CE" w:rsidRDefault="00B733CE" w:rsidP="00AC2E55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</w:p>
    <w:p w:rsidR="00B733CE" w:rsidRDefault="00B733CE" w:rsidP="00AC2E55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</w:p>
    <w:p w:rsidR="00B733CE" w:rsidRDefault="00B733CE" w:rsidP="00AC2E55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</w:p>
    <w:tbl>
      <w:tblPr>
        <w:tblW w:w="10980" w:type="dxa"/>
        <w:tblInd w:w="-792" w:type="dxa"/>
        <w:shd w:val="clear" w:color="auto" w:fill="F2F2F2" w:themeFill="background1" w:themeFillShade="F2"/>
        <w:tblLayout w:type="fixed"/>
        <w:tblLook w:val="04A0"/>
      </w:tblPr>
      <w:tblGrid>
        <w:gridCol w:w="990"/>
        <w:gridCol w:w="2250"/>
        <w:gridCol w:w="2520"/>
        <w:gridCol w:w="2160"/>
        <w:gridCol w:w="1170"/>
        <w:gridCol w:w="1170"/>
        <w:gridCol w:w="703"/>
        <w:gridCol w:w="17"/>
      </w:tblGrid>
      <w:tr w:rsidR="000A36D8" w:rsidRPr="00603C58" w:rsidTr="000D41B4">
        <w:trPr>
          <w:trHeight w:val="909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B55BBB" w:rsidRPr="00603C58" w:rsidRDefault="00B55BBB" w:rsidP="00016976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Sl.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B55BBB" w:rsidRPr="00603C58" w:rsidRDefault="00B55BBB" w:rsidP="00016976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Name of the Student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B55BBB" w:rsidRPr="00603C58" w:rsidRDefault="00B55BBB" w:rsidP="00016976">
            <w:pPr>
              <w:spacing w:before="24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Father's 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B55BBB" w:rsidRPr="00603C58" w:rsidRDefault="00B55BBB" w:rsidP="00016976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Mother's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5BBB" w:rsidRPr="00603C58" w:rsidRDefault="00B55BBB" w:rsidP="00016976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Course Passed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5BBB" w:rsidRPr="00603C58" w:rsidRDefault="00B55BBB" w:rsidP="00016976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Marks Secured %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5BBB" w:rsidRPr="00603C58" w:rsidRDefault="00B55BBB" w:rsidP="00016976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(Rs.)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Meghana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Naveen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Kanchana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89%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2000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Ashwini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Narayana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Jayanthi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78%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2000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Priya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R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Ravindra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Prema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R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89%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Shreya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K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(L) </w:t>
            </w: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Venkatesh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Mamatha</w:t>
            </w:r>
            <w:proofErr w:type="spellEnd"/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86%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0A36D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A36D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Kaushik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K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Kamalaksha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K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Cs w:val="20"/>
              </w:rPr>
              <w:t>T</w:t>
            </w:r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hirthalatha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75%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Chirag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Naveen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Usha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75%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Akhilesh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Ramesh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Bharathi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79%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Swathi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P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(L) </w:t>
            </w: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Purushothama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Ramani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81%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Vijeth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Ganesh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Savitha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67%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Hrishika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Gangadhar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Shashikala</w:t>
            </w:r>
            <w:proofErr w:type="spellEnd"/>
            <w:r w:rsidRPr="00001027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79%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Malgun Gothic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Keerthan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Keshava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Sharada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62%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Kavyashree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K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Annappa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K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Savithri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71%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Rakshith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Chandra </w:t>
            </w: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Shekara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Revathi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78%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Ankitha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R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Ramesh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Bharathi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86%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Ramya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Laxman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Girija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69%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Ankitha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Vinod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Usha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66%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Nikhil P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(L) </w:t>
            </w: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Purushothama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Ramani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72%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Anuradha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Balakrishna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Leela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80%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Vinayashree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(L) </w:t>
            </w: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Vishwanath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Vishalakshi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75%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Yashasmitha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Mohan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Shalini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93%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Jeevitha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B </w:t>
            </w: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Manoj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Chandra </w:t>
            </w: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Prabha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81%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Preethika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Rajeeva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Indira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Gattya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BCA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80%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Dhanushree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K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Annappa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K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Savithri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 BCA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74%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Bhavithashree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Mohan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Shalini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BCA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93%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Krithika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0A36D8" w:rsidP="000A36D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(</w:t>
            </w:r>
            <w:r w:rsidR="00B55BBB"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L</w:t>
            </w:r>
            <w:r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) </w:t>
            </w:r>
            <w:proofErr w:type="spellStart"/>
            <w:r w:rsidR="00B55BBB"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Keshava</w:t>
            </w:r>
            <w:proofErr w:type="spellEnd"/>
            <w:r w:rsidR="00B55BBB"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Harinakshi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66%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Prajna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M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Babu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Mohini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86%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Charishma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Lokesh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Revathi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63%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Vaishali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S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G </w:t>
            </w: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Shrinivas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Premalatha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 BCOM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90%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1000</w:t>
            </w:r>
          </w:p>
        </w:tc>
      </w:tr>
      <w:tr w:rsidR="00B55BBB" w:rsidRPr="00603C58" w:rsidTr="000D41B4">
        <w:trPr>
          <w:gridAfter w:val="1"/>
          <w:wAfter w:w="17" w:type="dxa"/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603C5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Dhanuja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Laxman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proofErr w:type="spellStart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Girija</w:t>
            </w:r>
            <w:proofErr w:type="spellEnd"/>
            <w:r w:rsidRPr="00001027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I 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44%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603C58" w:rsidRDefault="00B55BBB" w:rsidP="00603C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</w:pPr>
            <w:r w:rsidRPr="00603C58">
              <w:rPr>
                <w:rFonts w:ascii="Book Antiqua" w:eastAsia="Times New Roman" w:hAnsi="Book Antiqua" w:cs="Times New Roman"/>
                <w:bCs/>
                <w:sz w:val="20"/>
                <w:szCs w:val="20"/>
              </w:rPr>
              <w:t>500</w:t>
            </w:r>
          </w:p>
        </w:tc>
      </w:tr>
    </w:tbl>
    <w:p w:rsidR="00603C58" w:rsidRPr="000A36D8" w:rsidRDefault="000A36D8" w:rsidP="000A36D8">
      <w:pPr>
        <w:spacing w:after="0"/>
        <w:ind w:left="630" w:right="-270" w:hanging="360"/>
        <w:jc w:val="center"/>
        <w:rPr>
          <w:rFonts w:ascii="Book Antiqua" w:hAnsi="Book Antiqua"/>
          <w:b/>
          <w:iCs/>
          <w:color w:val="0000FF"/>
          <w:sz w:val="20"/>
          <w:szCs w:val="20"/>
        </w:rPr>
      </w:pPr>
      <w:r>
        <w:rPr>
          <w:iCs/>
          <w:color w:val="0000F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="Book Antiqua" w:hAnsi="Book Antiqua"/>
          <w:b/>
          <w:iCs/>
          <w:color w:val="0000FF"/>
          <w:sz w:val="20"/>
          <w:szCs w:val="20"/>
        </w:rPr>
        <w:t xml:space="preserve"> </w:t>
      </w:r>
    </w:p>
    <w:p w:rsidR="00603C58" w:rsidRDefault="00021919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  <w:r w:rsidRPr="00021919">
        <w:rPr>
          <w:iCs/>
          <w:noProof/>
          <w:color w:val="0000FF"/>
          <w:sz w:val="20"/>
          <w:szCs w:val="20"/>
        </w:rPr>
        <w:drawing>
          <wp:inline distT="0" distB="0" distL="0" distR="0">
            <wp:extent cx="3280410" cy="236220"/>
            <wp:effectExtent l="19050" t="0" r="0" b="0"/>
            <wp:docPr id="8" name="Picture 1" descr="C:\Users\DELL\Desktop\MSK\MANNAGUDDE GATTY FOUNDATION\stock-vector-illustration-of-set-of-vintage-design-elements-for-page-border-92415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SK\MANNAGUDDE GATTY FOUNDATION\stock-vector-illustration-of-set-of-vintage-design-elements-for-page-border-924155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C35" w:rsidRDefault="00FB2C35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016976" w:rsidRDefault="00016976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016976" w:rsidRDefault="00016976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C87152" w:rsidRDefault="00C87152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C87152" w:rsidRDefault="00C87152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C87152" w:rsidRDefault="00C87152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FB2C35" w:rsidRDefault="00FB2C35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016976" w:rsidRDefault="00016976" w:rsidP="00016976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016976" w:rsidRPr="00D839A7" w:rsidRDefault="00016976" w:rsidP="00016976">
      <w:pPr>
        <w:spacing w:after="0"/>
        <w:ind w:left="630" w:hanging="360"/>
        <w:jc w:val="center"/>
        <w:rPr>
          <w:rFonts w:ascii="Bookman Old Style" w:hAnsi="Bookman Old Style"/>
          <w:b/>
          <w:i/>
          <w:iCs/>
          <w:color w:val="0000FF"/>
          <w:sz w:val="24"/>
        </w:rPr>
      </w:pPr>
      <w:proofErr w:type="gramStart"/>
      <w:r w:rsidRPr="00D839A7">
        <w:rPr>
          <w:rFonts w:ascii="Bookman Old Style" w:hAnsi="Bookman Old Style"/>
          <w:b/>
          <w:i/>
          <w:iCs/>
          <w:color w:val="0000FF"/>
          <w:sz w:val="24"/>
        </w:rPr>
        <w:t>LIST</w:t>
      </w:r>
      <w:r>
        <w:rPr>
          <w:rFonts w:ascii="Bookman Old Style" w:hAnsi="Bookman Old Style"/>
          <w:b/>
          <w:i/>
          <w:iCs/>
          <w:color w:val="0000FF"/>
          <w:sz w:val="24"/>
        </w:rPr>
        <w:t xml:space="preserve"> </w:t>
      </w:r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-</w:t>
      </w:r>
      <w:proofErr w:type="gramEnd"/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 </w:t>
      </w:r>
      <w:r>
        <w:rPr>
          <w:rFonts w:ascii="Bookman Old Style" w:hAnsi="Bookman Old Style"/>
          <w:b/>
          <w:i/>
          <w:iCs/>
          <w:color w:val="0000FF"/>
          <w:sz w:val="24"/>
        </w:rPr>
        <w:t>2</w:t>
      </w:r>
    </w:p>
    <w:p w:rsidR="00016976" w:rsidRDefault="002C42F8" w:rsidP="007F1556">
      <w:pPr>
        <w:spacing w:after="0"/>
        <w:ind w:left="630" w:right="-360" w:hanging="360"/>
        <w:rPr>
          <w:i/>
          <w:iCs/>
          <w:color w:val="0000FF"/>
          <w:sz w:val="24"/>
        </w:rPr>
      </w:pPr>
      <w:r>
        <w:rPr>
          <w:i/>
          <w:iCs/>
          <w:noProof/>
          <w:color w:val="0000FF"/>
          <w:sz w:val="24"/>
        </w:rPr>
        <w:pict>
          <v:roundrect id="_x0000_s1029" style="position:absolute;left:0;text-align:left;margin-left:-46.2pt;margin-top:5.6pt;width:548.4pt;height:34.8pt;z-index:-251654144" arcsize="10923f" fillcolor="#f79646 [3209]" strokecolor="#f2f2f2 [3041]" strokeweight="3pt">
            <v:shadow on="t" type="perspective" color="#974706 [1609]" opacity=".5" offset="1pt" offset2="-1pt"/>
          </v:roundrect>
        </w:pict>
      </w:r>
    </w:p>
    <w:p w:rsidR="00016976" w:rsidRPr="007F1556" w:rsidRDefault="00B733CE" w:rsidP="007F1556">
      <w:pPr>
        <w:spacing w:after="0"/>
        <w:ind w:left="630" w:right="-360" w:hanging="1350"/>
        <w:rPr>
          <w:rFonts w:ascii="Bookman Old Style" w:hAnsi="Bookman Old Style"/>
          <w:b/>
          <w:iCs/>
          <w:color w:val="FFFF00"/>
          <w:sz w:val="18"/>
          <w:szCs w:val="24"/>
        </w:rPr>
      </w:pPr>
      <w:r w:rsidRPr="007F1556">
        <w:rPr>
          <w:rFonts w:ascii="Bookman Old Style" w:hAnsi="Bookman Old Style"/>
          <w:b/>
          <w:iCs/>
          <w:color w:val="000000" w:themeColor="text1"/>
          <w:sz w:val="24"/>
          <w:szCs w:val="24"/>
        </w:rPr>
        <w:t xml:space="preserve">MERIT </w:t>
      </w:r>
      <w:r w:rsidR="00016976" w:rsidRPr="007F1556">
        <w:rPr>
          <w:rFonts w:ascii="Bookman Old Style" w:hAnsi="Bookman Old Style"/>
          <w:b/>
          <w:iCs/>
          <w:color w:val="000000" w:themeColor="text1"/>
          <w:sz w:val="24"/>
          <w:szCs w:val="24"/>
        </w:rPr>
        <w:t xml:space="preserve">SCHOLARSHIP SCHEME FOR THE </w:t>
      </w:r>
      <w:r w:rsidR="007F1556">
        <w:rPr>
          <w:rFonts w:ascii="Bookman Old Style" w:hAnsi="Bookman Old Style"/>
          <w:b/>
          <w:iCs/>
          <w:color w:val="000000" w:themeColor="text1"/>
          <w:sz w:val="24"/>
          <w:szCs w:val="24"/>
        </w:rPr>
        <w:t>SECOND</w:t>
      </w:r>
      <w:r w:rsidR="00016976" w:rsidRPr="007F1556">
        <w:rPr>
          <w:rFonts w:ascii="Bookman Old Style" w:hAnsi="Bookman Old Style"/>
          <w:b/>
          <w:iCs/>
          <w:color w:val="000000" w:themeColor="text1"/>
          <w:sz w:val="24"/>
          <w:szCs w:val="24"/>
        </w:rPr>
        <w:t xml:space="preserve"> YEAR OF FOUNDATION </w:t>
      </w:r>
      <w:r w:rsidR="00016976" w:rsidRPr="007F1556">
        <w:rPr>
          <w:rFonts w:ascii="Bookman Old Style" w:hAnsi="Bookman Old Style"/>
          <w:b/>
          <w:i/>
          <w:iCs/>
          <w:color w:val="0D11B3"/>
          <w:sz w:val="24"/>
          <w:szCs w:val="24"/>
        </w:rPr>
        <w:t>2016</w:t>
      </w:r>
      <w:r w:rsidR="007F1556" w:rsidRPr="007F1556">
        <w:rPr>
          <w:rFonts w:ascii="Bookman Old Style" w:hAnsi="Bookman Old Style"/>
          <w:b/>
          <w:i/>
          <w:iCs/>
          <w:color w:val="0D11B3"/>
          <w:sz w:val="24"/>
          <w:szCs w:val="24"/>
        </w:rPr>
        <w:t>-</w:t>
      </w:r>
      <w:r w:rsidR="00016976" w:rsidRPr="007F1556">
        <w:rPr>
          <w:rFonts w:ascii="Bookman Old Style" w:hAnsi="Bookman Old Style"/>
          <w:b/>
          <w:i/>
          <w:iCs/>
          <w:color w:val="0D11B3"/>
          <w:sz w:val="24"/>
          <w:szCs w:val="24"/>
        </w:rPr>
        <w:t>17</w:t>
      </w:r>
    </w:p>
    <w:p w:rsidR="00016976" w:rsidRDefault="00016976" w:rsidP="00016976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</w:p>
    <w:p w:rsidR="007F1556" w:rsidRDefault="002C42F8" w:rsidP="00016976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  <w:r>
        <w:rPr>
          <w:iCs/>
          <w:noProof/>
          <w:color w:val="0000FF"/>
          <w:sz w:val="24"/>
          <w:szCs w:val="24"/>
        </w:rPr>
        <w:pict>
          <v:shape id="_x0000_s1032" type="#_x0000_t84" style="position:absolute;left:0;text-align:left;margin-left:118.2pt;margin-top:3.15pt;width:267.15pt;height:36pt;z-index:2516664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5032B1" w:rsidRPr="007F1556" w:rsidRDefault="005032B1" w:rsidP="007F1556">
                  <w:pPr>
                    <w:ind w:right="-114"/>
                    <w:rPr>
                      <w:rFonts w:ascii="Bookman Old Style" w:hAnsi="Bookman Old Style"/>
                      <w:b/>
                      <w:color w:val="FFFFFF" w:themeColor="background1"/>
                    </w:rPr>
                  </w:pPr>
                  <w:r>
                    <w:rPr>
                      <w:rFonts w:ascii="Bookman Old Style" w:hAnsi="Bookman Old Style"/>
                      <w:b/>
                      <w:color w:val="FFFFFF" w:themeColor="background1"/>
                    </w:rPr>
                    <w:t xml:space="preserve"> </w:t>
                  </w:r>
                  <w:r w:rsidRPr="007F1556">
                    <w:rPr>
                      <w:rFonts w:ascii="Bookman Old Style" w:hAnsi="Bookman Old Style"/>
                      <w:b/>
                      <w:color w:val="FFFFFF" w:themeColor="background1"/>
                    </w:rPr>
                    <w:t>TOTAL AMOUNT DISBURSED Rs.</w:t>
                  </w:r>
                  <w:r>
                    <w:rPr>
                      <w:rFonts w:ascii="Bookman Old Style" w:hAnsi="Bookman Old Style"/>
                      <w:b/>
                      <w:color w:val="FFFFFF" w:themeColor="background1"/>
                    </w:rPr>
                    <w:t>41</w:t>
                  </w:r>
                  <w:proofErr w:type="gramStart"/>
                  <w:r>
                    <w:rPr>
                      <w:rFonts w:ascii="Bookman Old Style" w:hAnsi="Bookman Old Style"/>
                      <w:b/>
                      <w:color w:val="FFFFFF" w:themeColor="background1"/>
                    </w:rPr>
                    <w:t>,5</w:t>
                  </w:r>
                  <w:r w:rsidRPr="007F1556">
                    <w:rPr>
                      <w:rFonts w:ascii="Bookman Old Style" w:hAnsi="Bookman Old Style"/>
                      <w:b/>
                      <w:color w:val="FFFFFF" w:themeColor="background1"/>
                    </w:rPr>
                    <w:t>00</w:t>
                  </w:r>
                  <w:proofErr w:type="gramEnd"/>
                  <w:r w:rsidRPr="007F1556">
                    <w:rPr>
                      <w:rFonts w:ascii="Bookman Old Style" w:hAnsi="Bookman Old Style"/>
                      <w:b/>
                      <w:color w:val="FFFFFF" w:themeColor="background1"/>
                    </w:rPr>
                    <w:t>/-</w:t>
                  </w:r>
                </w:p>
              </w:txbxContent>
            </v:textbox>
          </v:shape>
        </w:pict>
      </w:r>
    </w:p>
    <w:p w:rsidR="007F1556" w:rsidRDefault="007F1556" w:rsidP="00016976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</w:p>
    <w:p w:rsidR="007F1556" w:rsidRDefault="007F1556" w:rsidP="00016976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</w:p>
    <w:tbl>
      <w:tblPr>
        <w:tblW w:w="10980" w:type="dxa"/>
        <w:tblInd w:w="-792" w:type="dxa"/>
        <w:shd w:val="clear" w:color="auto" w:fill="F2F2F2" w:themeFill="background1" w:themeFillShade="F2"/>
        <w:tblLayout w:type="fixed"/>
        <w:tblLook w:val="04A0"/>
      </w:tblPr>
      <w:tblGrid>
        <w:gridCol w:w="990"/>
        <w:gridCol w:w="2250"/>
        <w:gridCol w:w="2520"/>
        <w:gridCol w:w="2160"/>
        <w:gridCol w:w="1170"/>
        <w:gridCol w:w="1170"/>
        <w:gridCol w:w="720"/>
      </w:tblGrid>
      <w:tr w:rsidR="00016976" w:rsidRPr="00603C58" w:rsidTr="000D41B4">
        <w:trPr>
          <w:trHeight w:val="909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016976" w:rsidRPr="00603C58" w:rsidRDefault="0001697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Sl.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016976" w:rsidRPr="00603C58" w:rsidRDefault="0001697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Name of the Student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016976" w:rsidRPr="00603C58" w:rsidRDefault="00016976" w:rsidP="00667A45">
            <w:pPr>
              <w:spacing w:before="24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Father's 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016976" w:rsidRPr="00603C58" w:rsidRDefault="0001697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Mother's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6976" w:rsidRPr="00603C58" w:rsidRDefault="0001697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Course Passed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6976" w:rsidRPr="00603C58" w:rsidRDefault="0001697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Marks Secured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6976" w:rsidRPr="00603C58" w:rsidRDefault="0001697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603C58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(Rs.)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Yashvith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V Gatty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Vishwanath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N Gatty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Sheelavathi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76%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Haricharan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Seetharama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Vaishali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A+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Sanjana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Nagesh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Sanjana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68%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Priyanka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S </w:t>
            </w: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Padmanabha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Rooparani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73%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Thrupthi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K </w:t>
            </w: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Gangadhar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Shashikala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Rashmi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color w:val="000000"/>
                <w:sz w:val="20"/>
                <w:szCs w:val="20"/>
              </w:rPr>
              <w:t xml:space="preserve">(L) </w:t>
            </w:r>
            <w:proofErr w:type="spellStart"/>
            <w:r w:rsidRPr="00FB2C35">
              <w:rPr>
                <w:rFonts w:ascii="Book Antiqua" w:eastAsia="Times New Roman" w:hAnsi="Book Antiqua" w:cs="Arial"/>
                <w:color w:val="000000"/>
                <w:sz w:val="20"/>
                <w:szCs w:val="20"/>
              </w:rPr>
              <w:t>Madhusudhan</w:t>
            </w:r>
            <w:proofErr w:type="spellEnd"/>
            <w:r w:rsidRPr="00FB2C35">
              <w:rPr>
                <w:rFonts w:ascii="Book Antiqua" w:eastAsia="Times New Roman" w:hAnsi="Book Antiqua" w:cs="Arial"/>
                <w:color w:val="000000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Jayalakshmi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74%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Madhumitha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Shivaprasad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Ullal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Dhanashree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M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97%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Ananthram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M R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M </w:t>
            </w: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Raghuram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Mamatha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90%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Dhanush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K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Thimmappa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Rohini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Hrithika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D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D </w:t>
            </w: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Rajeeva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Damayanthi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Nisha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Ashok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Chandrakala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76%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Varun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Sanjeeva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Rekha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92%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Shravan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Umesh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Shantha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85%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Arpitha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R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Rajeeva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Indira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92%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Chethan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Kumar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Prabhakar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Bhavani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81%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Pooja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P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Purushothama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Nalini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P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70%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Namithraj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Janardhan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Saraswathi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Prajwal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V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Vasanth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Hemalatha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Pooja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Manohara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Vijaya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SSLC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89%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Thrijesh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Prakash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Shrilatha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75%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Anush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Janardana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Shobha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79%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Yashasmitha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K Mohan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Shalini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89%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Anuradha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Balakrishna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Balakrishna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Ashwith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Rajeeva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Indira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90%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Vinayashree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(L)</w:t>
            </w: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Vishwanatha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Vishalakshi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73%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1500</w:t>
            </w:r>
          </w:p>
        </w:tc>
      </w:tr>
      <w:tr w:rsidR="00B733CE" w:rsidRPr="00B55BBB" w:rsidTr="000D41B4">
        <w:trPr>
          <w:trHeight w:val="29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Jeevitha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B </w:t>
            </w: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Manoj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Kumar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19"/>
                <w:szCs w:val="19"/>
              </w:rPr>
            </w:pPr>
            <w:proofErr w:type="spellStart"/>
            <w:r w:rsidRPr="000A36D8">
              <w:rPr>
                <w:rFonts w:ascii="Book Antiqua" w:eastAsia="Times New Roman" w:hAnsi="Book Antiqua" w:cs="Arial"/>
                <w:sz w:val="19"/>
                <w:szCs w:val="19"/>
              </w:rPr>
              <w:t>Chandraprabha</w:t>
            </w:r>
            <w:proofErr w:type="spellEnd"/>
            <w:r w:rsidRPr="000A36D8">
              <w:rPr>
                <w:rFonts w:ascii="Book Antiqua" w:eastAsia="Times New Roman" w:hAnsi="Book Antiqua" w:cs="Arial"/>
                <w:sz w:val="19"/>
                <w:szCs w:val="19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86%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Prajna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Jagadish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Shobha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64%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1500</w:t>
            </w:r>
          </w:p>
        </w:tc>
      </w:tr>
      <w:tr w:rsidR="00B733CE" w:rsidRPr="00B55BBB" w:rsidTr="000D41B4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28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Shravan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Kumar Gatty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(L)</w:t>
            </w:r>
            <w:r>
              <w:rPr>
                <w:rFonts w:ascii="Book Antiqua" w:eastAsia="Times New Roman" w:hAnsi="Book Antiqua" w:cs="Arial"/>
                <w:sz w:val="20"/>
                <w:szCs w:val="20"/>
              </w:rPr>
              <w:t xml:space="preserve"> </w:t>
            </w: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Purandhara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Sujaya</w:t>
            </w:r>
            <w:proofErr w:type="spellEnd"/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PUC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60%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55BBB" w:rsidRPr="00FB2C35" w:rsidRDefault="00B55BBB" w:rsidP="00FB2C35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FB2C35">
              <w:rPr>
                <w:rFonts w:ascii="Book Antiqua" w:eastAsia="Times New Roman" w:hAnsi="Book Antiqua" w:cs="Arial"/>
                <w:sz w:val="20"/>
                <w:szCs w:val="20"/>
              </w:rPr>
              <w:t>1500</w:t>
            </w:r>
          </w:p>
        </w:tc>
      </w:tr>
    </w:tbl>
    <w:p w:rsidR="00603C58" w:rsidRPr="00603C58" w:rsidRDefault="00603C58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603C58" w:rsidRDefault="00603C58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016976" w:rsidRDefault="00021919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  <w:r w:rsidRPr="00021919">
        <w:rPr>
          <w:iCs/>
          <w:noProof/>
          <w:color w:val="0000FF"/>
          <w:sz w:val="20"/>
          <w:szCs w:val="20"/>
        </w:rPr>
        <w:drawing>
          <wp:inline distT="0" distB="0" distL="0" distR="0">
            <wp:extent cx="3280410" cy="236220"/>
            <wp:effectExtent l="19050" t="0" r="0" b="0"/>
            <wp:docPr id="6" name="Picture 1" descr="C:\Users\DELL\Desktop\MSK\MANNAGUDDE GATTY FOUNDATION\stock-vector-illustration-of-set-of-vintage-design-elements-for-page-border-92415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SK\MANNAGUDDE GATTY FOUNDATION\stock-vector-illustration-of-set-of-vintage-design-elements-for-page-border-924155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976" w:rsidRDefault="00016976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016976" w:rsidRDefault="00016976" w:rsidP="00AC2E55">
      <w:pPr>
        <w:spacing w:after="0"/>
        <w:ind w:left="630" w:hanging="360"/>
        <w:jc w:val="center"/>
        <w:rPr>
          <w:iCs/>
          <w:color w:val="0000FF"/>
          <w:sz w:val="20"/>
          <w:szCs w:val="20"/>
        </w:rPr>
      </w:pPr>
    </w:p>
    <w:p w:rsidR="00B733CE" w:rsidRDefault="00B733CE" w:rsidP="00B733CE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4C3462" w:rsidRDefault="004C3462" w:rsidP="00B733CE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4C3462" w:rsidRDefault="004C3462" w:rsidP="00B733CE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021919" w:rsidRDefault="00021919" w:rsidP="00B733CE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B733CE" w:rsidRPr="00D839A7" w:rsidRDefault="00B733CE" w:rsidP="00B733CE">
      <w:pPr>
        <w:spacing w:after="0"/>
        <w:ind w:left="630" w:hanging="360"/>
        <w:jc w:val="center"/>
        <w:rPr>
          <w:rFonts w:ascii="Bookman Old Style" w:hAnsi="Bookman Old Style"/>
          <w:b/>
          <w:i/>
          <w:iCs/>
          <w:color w:val="0000FF"/>
          <w:sz w:val="24"/>
        </w:rPr>
      </w:pPr>
      <w:proofErr w:type="gramStart"/>
      <w:r w:rsidRPr="00D839A7">
        <w:rPr>
          <w:rFonts w:ascii="Bookman Old Style" w:hAnsi="Bookman Old Style"/>
          <w:b/>
          <w:i/>
          <w:iCs/>
          <w:color w:val="0000FF"/>
          <w:sz w:val="24"/>
        </w:rPr>
        <w:lastRenderedPageBreak/>
        <w:t>LIST</w:t>
      </w:r>
      <w:r>
        <w:rPr>
          <w:rFonts w:ascii="Bookman Old Style" w:hAnsi="Bookman Old Style"/>
          <w:b/>
          <w:i/>
          <w:iCs/>
          <w:color w:val="0000FF"/>
          <w:sz w:val="24"/>
        </w:rPr>
        <w:t xml:space="preserve"> </w:t>
      </w:r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-</w:t>
      </w:r>
      <w:proofErr w:type="gramEnd"/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 </w:t>
      </w:r>
      <w:r>
        <w:rPr>
          <w:rFonts w:ascii="Bookman Old Style" w:hAnsi="Bookman Old Style"/>
          <w:b/>
          <w:i/>
          <w:iCs/>
          <w:color w:val="0000FF"/>
          <w:sz w:val="24"/>
        </w:rPr>
        <w:t>3</w:t>
      </w:r>
    </w:p>
    <w:p w:rsidR="00B733CE" w:rsidRDefault="002C42F8" w:rsidP="00B733CE">
      <w:pPr>
        <w:spacing w:after="0"/>
        <w:ind w:left="630" w:hanging="360"/>
        <w:rPr>
          <w:i/>
          <w:iCs/>
          <w:color w:val="0000FF"/>
          <w:sz w:val="24"/>
        </w:rPr>
      </w:pPr>
      <w:r w:rsidRPr="002C42F8">
        <w:rPr>
          <w:i/>
          <w:iCs/>
          <w:noProof/>
          <w:color w:val="0D11B3"/>
          <w:sz w:val="24"/>
        </w:rPr>
        <w:pict>
          <v:roundrect id="_x0000_s1030" style="position:absolute;left:0;text-align:left;margin-left:-39.6pt;margin-top:5.6pt;width:548.4pt;height:43.7pt;z-index:-251652096" arcsize="10923f" fillcolor="white [3201]" strokecolor="#c0504d [3205]" strokeweight="5pt">
            <v:stroke linestyle="thickThin"/>
            <v:shadow color="#868686"/>
          </v:roundrect>
        </w:pict>
      </w:r>
    </w:p>
    <w:p w:rsidR="00B733CE" w:rsidRDefault="00B733CE" w:rsidP="00F51BF0">
      <w:pPr>
        <w:spacing w:after="0"/>
        <w:ind w:left="630" w:hanging="900"/>
        <w:jc w:val="center"/>
        <w:rPr>
          <w:rFonts w:ascii="Bookman Old Style" w:hAnsi="Bookman Old Style"/>
          <w:b/>
          <w:i/>
          <w:iCs/>
          <w:color w:val="0D11B3"/>
          <w:szCs w:val="24"/>
        </w:rPr>
      </w:pPr>
      <w:r w:rsidRPr="00F00663">
        <w:rPr>
          <w:rFonts w:ascii="Bookman Old Style" w:hAnsi="Bookman Old Style"/>
          <w:b/>
          <w:iCs/>
          <w:color w:val="FF0000"/>
          <w:sz w:val="24"/>
          <w:szCs w:val="24"/>
        </w:rPr>
        <w:t xml:space="preserve">MERIT AWARD SCHEME FOR THE </w:t>
      </w:r>
      <w:r w:rsidR="007F1556" w:rsidRPr="00F00663">
        <w:rPr>
          <w:rFonts w:ascii="Bookman Old Style" w:hAnsi="Bookman Old Style"/>
          <w:b/>
          <w:iCs/>
          <w:color w:val="FF0000"/>
          <w:sz w:val="24"/>
          <w:szCs w:val="24"/>
        </w:rPr>
        <w:t>SECOND</w:t>
      </w:r>
      <w:r w:rsidRPr="00F00663">
        <w:rPr>
          <w:rFonts w:ascii="Bookman Old Style" w:hAnsi="Bookman Old Style"/>
          <w:b/>
          <w:iCs/>
          <w:color w:val="FF0000"/>
          <w:sz w:val="24"/>
          <w:szCs w:val="24"/>
        </w:rPr>
        <w:t xml:space="preserve"> YEAR OF FOUNDATION</w:t>
      </w:r>
      <w:r w:rsidRPr="00F00663"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  <w:t xml:space="preserve"> - </w:t>
      </w:r>
      <w:r w:rsidRPr="004C3462">
        <w:rPr>
          <w:rFonts w:ascii="Bookman Old Style" w:hAnsi="Bookman Old Style"/>
          <w:b/>
          <w:i/>
          <w:iCs/>
          <w:color w:val="0D11B3"/>
          <w:szCs w:val="24"/>
        </w:rPr>
        <w:t>2016-17</w:t>
      </w:r>
    </w:p>
    <w:p w:rsidR="00F51BF0" w:rsidRPr="00F00663" w:rsidRDefault="00F51BF0" w:rsidP="007E1D2D">
      <w:pPr>
        <w:spacing w:after="0"/>
        <w:ind w:left="630" w:hanging="900"/>
        <w:rPr>
          <w:rFonts w:ascii="Bookman Old Style" w:hAnsi="Bookman Old Style"/>
          <w:b/>
          <w:i/>
          <w:iCs/>
          <w:szCs w:val="24"/>
        </w:rPr>
      </w:pPr>
      <w:r>
        <w:rPr>
          <w:rFonts w:ascii="Bookman Old Style" w:hAnsi="Bookman Old Style"/>
          <w:b/>
          <w:iCs/>
          <w:color w:val="FF0000"/>
          <w:sz w:val="24"/>
          <w:szCs w:val="24"/>
        </w:rPr>
        <w:t>HIGHEST MARKS IN SSLC/SSC ENGLISH &amp; MATHEMATICS</w:t>
      </w:r>
    </w:p>
    <w:p w:rsidR="00F00663" w:rsidRDefault="00F00663" w:rsidP="00B733CE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</w:p>
    <w:tbl>
      <w:tblPr>
        <w:tblW w:w="11070" w:type="dxa"/>
        <w:tblInd w:w="-792" w:type="dxa"/>
        <w:shd w:val="clear" w:color="auto" w:fill="F2F2F2" w:themeFill="background1" w:themeFillShade="F2"/>
        <w:tblLayout w:type="fixed"/>
        <w:tblLook w:val="04A0"/>
      </w:tblPr>
      <w:tblGrid>
        <w:gridCol w:w="630"/>
        <w:gridCol w:w="2700"/>
        <w:gridCol w:w="2160"/>
        <w:gridCol w:w="2070"/>
        <w:gridCol w:w="1620"/>
        <w:gridCol w:w="990"/>
        <w:gridCol w:w="900"/>
      </w:tblGrid>
      <w:tr w:rsidR="00F00663" w:rsidRPr="00F00663" w:rsidTr="000D41B4">
        <w:trPr>
          <w:trHeight w:val="9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1556" w:rsidRPr="00F00663" w:rsidRDefault="007F155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Sl. No.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1556" w:rsidRPr="00F00663" w:rsidRDefault="007F155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Name of the Student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1556" w:rsidRPr="00F00663" w:rsidRDefault="007F1556" w:rsidP="00667A45">
            <w:pPr>
              <w:spacing w:before="24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Father's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1556" w:rsidRPr="00F00663" w:rsidRDefault="007F155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Mother's 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1556" w:rsidRPr="00F00663" w:rsidRDefault="001975E0" w:rsidP="007E1D2D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MERIT AWARD SUBJECT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1556" w:rsidRPr="00F00663" w:rsidRDefault="007F1556" w:rsidP="00667A4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Marks Secured 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1556" w:rsidRPr="00F00663" w:rsidRDefault="001975E0" w:rsidP="00667A45">
            <w:pPr>
              <w:spacing w:before="24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Cash Award </w:t>
            </w:r>
            <w:r w:rsidR="007F1556"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(Rs.)</w:t>
            </w:r>
          </w:p>
        </w:tc>
      </w:tr>
      <w:tr w:rsidR="001975E0" w:rsidRPr="00016976" w:rsidTr="000D41B4">
        <w:trPr>
          <w:trHeight w:val="65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F51BF0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</w:pPr>
            <w:proofErr w:type="spellStart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>Namithraj</w:t>
            </w:r>
            <w:proofErr w:type="spellEnd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 xml:space="preserve"> Gatty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Janardhan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Saraswathi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F51BF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 xml:space="preserve">First Prize </w:t>
            </w:r>
            <w:r w:rsidR="001975E0"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Cs w:val="24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Cs w:val="24"/>
              </w:rPr>
              <w:t>99%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2000</w:t>
            </w:r>
          </w:p>
        </w:tc>
      </w:tr>
      <w:tr w:rsidR="001975E0" w:rsidRPr="00016976" w:rsidTr="000D41B4">
        <w:trPr>
          <w:trHeight w:val="31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F51BF0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</w:pPr>
            <w:proofErr w:type="spellStart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>Madhumitha</w:t>
            </w:r>
            <w:proofErr w:type="spellEnd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Shivaprasad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 </w:t>
            </w: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Ullal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Dhanashree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M Gatty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F51BF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4"/>
                <w:szCs w:val="24"/>
              </w:rPr>
            </w:pPr>
            <w:r>
              <w:rPr>
                <w:rFonts w:ascii="Book Antiqua" w:eastAsia="Times New Roman" w:hAnsi="Book Antiqua" w:cs="Arial"/>
                <w:color w:val="0D11B3"/>
                <w:sz w:val="18"/>
                <w:szCs w:val="24"/>
              </w:rPr>
              <w:t xml:space="preserve">First Prize </w:t>
            </w:r>
            <w:r w:rsidR="001975E0" w:rsidRPr="00016976">
              <w:rPr>
                <w:rFonts w:ascii="Book Antiqua" w:eastAsia="Times New Roman" w:hAnsi="Book Antiqua" w:cs="Arial"/>
                <w:color w:val="0D11B3"/>
                <w:sz w:val="18"/>
                <w:szCs w:val="24"/>
              </w:rPr>
              <w:t>MATHEMATICS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Cs w:val="24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Cs w:val="24"/>
              </w:rPr>
              <w:t>98%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4"/>
                <w:szCs w:val="24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4"/>
              </w:rPr>
              <w:t>2000</w:t>
            </w:r>
          </w:p>
        </w:tc>
      </w:tr>
      <w:tr w:rsidR="001975E0" w:rsidRPr="00016976" w:rsidTr="000D41B4">
        <w:trPr>
          <w:trHeight w:val="31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F51BF0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</w:pPr>
            <w:proofErr w:type="spellStart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>Aagneya</w:t>
            </w:r>
            <w:proofErr w:type="spellEnd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Chandrashekar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 </w:t>
            </w: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B</w:t>
            </w:r>
            <w:r w:rsid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oloor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Hemalatha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F51BF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 xml:space="preserve">Second Prize </w:t>
            </w:r>
            <w:r w:rsidR="001975E0"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ENGLISH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Cs w:val="24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Cs w:val="24"/>
              </w:rPr>
              <w:t>97%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1000</w:t>
            </w:r>
          </w:p>
        </w:tc>
      </w:tr>
      <w:tr w:rsidR="00F00663" w:rsidRPr="00016976" w:rsidTr="000D41B4">
        <w:trPr>
          <w:trHeight w:val="31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0663" w:rsidRPr="00016976" w:rsidRDefault="00F00663" w:rsidP="00667A45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0663" w:rsidRPr="00F51BF0" w:rsidRDefault="00F00663" w:rsidP="00667A45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</w:pPr>
            <w:proofErr w:type="spellStart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>Pooja</w:t>
            </w:r>
            <w:proofErr w:type="spellEnd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0663" w:rsidRPr="00016976" w:rsidRDefault="00F00663" w:rsidP="00667A45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Manohara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0663" w:rsidRPr="00016976" w:rsidRDefault="00F00663" w:rsidP="00667A45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Vijaya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0663" w:rsidRPr="00016976" w:rsidRDefault="00F51BF0" w:rsidP="00667A45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18"/>
                <w:szCs w:val="20"/>
              </w:rPr>
              <w:t xml:space="preserve">Second Prize </w:t>
            </w:r>
            <w:r w:rsidR="00F00663" w:rsidRPr="00016976">
              <w:rPr>
                <w:rFonts w:ascii="Book Antiqua" w:eastAsia="Times New Roman" w:hAnsi="Book Antiqua" w:cs="Arial"/>
                <w:color w:val="0D11B3"/>
                <w:sz w:val="18"/>
                <w:szCs w:val="20"/>
              </w:rPr>
              <w:t>MATHEMATICS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0663" w:rsidRPr="00016976" w:rsidRDefault="00F00663" w:rsidP="00667A45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Cs w:val="24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Cs w:val="24"/>
              </w:rPr>
              <w:t>96%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0663" w:rsidRPr="00016976" w:rsidRDefault="00F00663" w:rsidP="00667A45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1000</w:t>
            </w:r>
          </w:p>
        </w:tc>
      </w:tr>
      <w:tr w:rsidR="001975E0" w:rsidRPr="00016976" w:rsidTr="000D41B4">
        <w:trPr>
          <w:trHeight w:val="31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F00663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F51BF0" w:rsidRDefault="001975E0" w:rsidP="00F51BF0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</w:pPr>
            <w:proofErr w:type="spellStart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>Ananthram</w:t>
            </w:r>
            <w:proofErr w:type="spellEnd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 xml:space="preserve"> Gatty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M </w:t>
            </w: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Raghuram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Gatty,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Mamatha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F51BF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18"/>
                <w:szCs w:val="20"/>
              </w:rPr>
              <w:t xml:space="preserve">Third Prize </w:t>
            </w:r>
            <w:r w:rsidR="001975E0" w:rsidRPr="00016976">
              <w:rPr>
                <w:rFonts w:ascii="Book Antiqua" w:eastAsia="Times New Roman" w:hAnsi="Book Antiqua" w:cs="Arial"/>
                <w:color w:val="0D11B3"/>
                <w:sz w:val="18"/>
                <w:szCs w:val="20"/>
              </w:rPr>
              <w:t>MATHEMATICS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Cs w:val="24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Cs w:val="24"/>
              </w:rPr>
              <w:t>94%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1000</w:t>
            </w:r>
          </w:p>
        </w:tc>
      </w:tr>
      <w:tr w:rsidR="001975E0" w:rsidRPr="00016976" w:rsidTr="000D41B4">
        <w:trPr>
          <w:trHeight w:val="55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F00663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F51BF0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</w:pPr>
            <w:proofErr w:type="spellStart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>Varun</w:t>
            </w:r>
            <w:proofErr w:type="spellEnd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Sanjeeva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Rekha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F51BF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 xml:space="preserve">Special Prize </w:t>
            </w:r>
            <w:r w:rsidR="001975E0"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HINDI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Cs w:val="24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Cs w:val="24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1000</w:t>
            </w:r>
          </w:p>
        </w:tc>
      </w:tr>
      <w:tr w:rsidR="001975E0" w:rsidRPr="00016976" w:rsidTr="000D41B4">
        <w:trPr>
          <w:trHeight w:val="5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F00663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F51BF0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</w:pPr>
            <w:proofErr w:type="spellStart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>Hrithika</w:t>
            </w:r>
            <w:proofErr w:type="spellEnd"/>
            <w:r w:rsidRPr="00F51BF0">
              <w:rPr>
                <w:rFonts w:ascii="Book Antiqua" w:eastAsia="Times New Roman" w:hAnsi="Book Antiqua" w:cs="Arial"/>
                <w:i/>
                <w:color w:val="0D11B3"/>
                <w:sz w:val="28"/>
                <w:szCs w:val="24"/>
              </w:rPr>
              <w:t xml:space="preserve"> D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D </w:t>
            </w: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Rajeeva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</w:pPr>
            <w:proofErr w:type="spellStart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>Damayanthi</w:t>
            </w:r>
            <w:proofErr w:type="spellEnd"/>
            <w:r w:rsidRPr="00F00663">
              <w:rPr>
                <w:rFonts w:ascii="Book Antiqua" w:eastAsia="Times New Roman" w:hAnsi="Book Antiqua" w:cs="Arial"/>
                <w:i/>
                <w:color w:val="0D11B3"/>
                <w:sz w:val="24"/>
                <w:szCs w:val="24"/>
              </w:rPr>
              <w:t xml:space="preserve"> Gatty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F51BF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 xml:space="preserve">Special Prize </w:t>
            </w:r>
            <w:r w:rsidR="001975E0"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HINDI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Cs w:val="24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Cs w:val="24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975E0" w:rsidRPr="00016976" w:rsidRDefault="001975E0" w:rsidP="00F00663">
            <w:pPr>
              <w:spacing w:before="240"/>
              <w:jc w:val="center"/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</w:pPr>
            <w:r w:rsidRPr="00016976">
              <w:rPr>
                <w:rFonts w:ascii="Book Antiqua" w:eastAsia="Times New Roman" w:hAnsi="Book Antiqua" w:cs="Arial"/>
                <w:color w:val="0D11B3"/>
                <w:sz w:val="20"/>
                <w:szCs w:val="20"/>
              </w:rPr>
              <w:t>1000</w:t>
            </w:r>
          </w:p>
        </w:tc>
      </w:tr>
    </w:tbl>
    <w:p w:rsidR="00F51BF0" w:rsidRDefault="002C42F8" w:rsidP="00F00663">
      <w:pPr>
        <w:spacing w:before="24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  <w:r>
        <w:rPr>
          <w:rFonts w:ascii="Bookman Old Style" w:hAnsi="Bookman Old Style"/>
          <w:b/>
          <w:iCs/>
          <w:noProof/>
          <w:color w:val="0000FF"/>
          <w:sz w:val="24"/>
          <w:szCs w:val="24"/>
        </w:rPr>
        <w:pict>
          <v:shape id="_x0000_s1034" type="#_x0000_t84" style="position:absolute;left:0;text-align:left;margin-left:-46.2pt;margin-top:33.9pt;width:555pt;height:165.7pt;z-index:251667456;mso-position-horizontal-relative:text;mso-position-vertical-relative:text" fillcolor="white [3201]" strokecolor="#4f81bd [3204]" strokeweight="2.5pt">
            <v:shadow color="#868686"/>
            <v:textbox style="mso-next-textbox:#_x0000_s1034">
              <w:txbxContent>
                <w:p w:rsidR="005032B1" w:rsidRPr="000D41B4" w:rsidRDefault="005032B1" w:rsidP="00021919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color w:val="000000" w:themeColor="text1"/>
                      <w:sz w:val="36"/>
                      <w:szCs w:val="38"/>
                    </w:rPr>
                  </w:pPr>
                  <w:r w:rsidRPr="000D41B4">
                    <w:rPr>
                      <w:rFonts w:ascii="Bookman Old Style" w:hAnsi="Bookman Old Style"/>
                      <w:color w:val="000000" w:themeColor="text1"/>
                      <w:sz w:val="36"/>
                      <w:szCs w:val="38"/>
                    </w:rPr>
                    <w:t>FIRST ENGLISH ESSAY WRITING COMPETITION</w:t>
                  </w:r>
                </w:p>
                <w:p w:rsidR="005032B1" w:rsidRPr="000D41B4" w:rsidRDefault="005032B1" w:rsidP="00021919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color w:val="000000" w:themeColor="text1"/>
                      <w:sz w:val="38"/>
                      <w:szCs w:val="38"/>
                    </w:rPr>
                  </w:pPr>
                  <w:r w:rsidRPr="000D41B4">
                    <w:rPr>
                      <w:rFonts w:ascii="Bookman Old Style" w:hAnsi="Bookman Old Style"/>
                      <w:color w:val="000000" w:themeColor="text1"/>
                      <w:sz w:val="36"/>
                      <w:szCs w:val="38"/>
                    </w:rPr>
                    <w:t>FOR GATTY STUDENTS 2016</w:t>
                  </w:r>
                </w:p>
                <w:p w:rsidR="005032B1" w:rsidRPr="000D41B4" w:rsidRDefault="005032B1" w:rsidP="004B6860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i/>
                      <w:color w:val="000000" w:themeColor="text1"/>
                      <w:sz w:val="32"/>
                      <w:szCs w:val="32"/>
                    </w:rPr>
                  </w:pPr>
                  <w:r w:rsidRPr="000D41B4">
                    <w:rPr>
                      <w:rFonts w:ascii="Bookman Old Style" w:hAnsi="Bookman Old Style"/>
                      <w:color w:val="000000" w:themeColor="text1"/>
                      <w:sz w:val="32"/>
                      <w:szCs w:val="32"/>
                    </w:rPr>
                    <w:t>Special Complimentary Prizes</w:t>
                  </w:r>
                  <w:proofErr w:type="gramStart"/>
                  <w:r w:rsidRPr="000D41B4">
                    <w:rPr>
                      <w:rFonts w:ascii="Bookman Old Style" w:hAnsi="Bookman Old Style"/>
                      <w:i/>
                      <w:color w:val="000000" w:themeColor="text1"/>
                      <w:sz w:val="32"/>
                      <w:szCs w:val="32"/>
                    </w:rPr>
                    <w:t>:</w:t>
                  </w:r>
                  <w:r w:rsidRPr="000D41B4">
                    <w:rPr>
                      <w:rFonts w:ascii="Bookman Old Style" w:hAnsi="Bookman Old Style"/>
                      <w:color w:val="000000" w:themeColor="text1"/>
                      <w:sz w:val="32"/>
                      <w:szCs w:val="32"/>
                    </w:rPr>
                    <w:t>Rs.1000</w:t>
                  </w:r>
                  <w:proofErr w:type="gramEnd"/>
                </w:p>
                <w:p w:rsidR="005032B1" w:rsidRPr="004B6860" w:rsidRDefault="005032B1" w:rsidP="004B6860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i/>
                      <w:sz w:val="32"/>
                      <w:szCs w:val="32"/>
                    </w:rPr>
                  </w:pPr>
                  <w:r>
                    <w:rPr>
                      <w:rFonts w:ascii="Bookman Old Style" w:hAnsi="Bookman Old Style"/>
                      <w:i/>
                      <w:sz w:val="32"/>
                      <w:szCs w:val="32"/>
                    </w:rPr>
                    <w:t>*****</w:t>
                  </w:r>
                </w:p>
                <w:p w:rsidR="005032B1" w:rsidRPr="000D41B4" w:rsidRDefault="005032B1" w:rsidP="004B6860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</w:pPr>
                  <w:proofErr w:type="spellStart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>Hrishika</w:t>
                  </w:r>
                  <w:proofErr w:type="spellEnd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 xml:space="preserve"> Gatty D/o </w:t>
                  </w:r>
                  <w:proofErr w:type="spellStart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>Gangadhar</w:t>
                  </w:r>
                  <w:proofErr w:type="spellEnd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 xml:space="preserve"> &amp; </w:t>
                  </w:r>
                  <w:proofErr w:type="spellStart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>Shashikala</w:t>
                  </w:r>
                  <w:proofErr w:type="spellEnd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 xml:space="preserve"> Gatty, </w:t>
                  </w:r>
                  <w:proofErr w:type="spellStart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>Konaje</w:t>
                  </w:r>
                  <w:proofErr w:type="spellEnd"/>
                </w:p>
                <w:p w:rsidR="005032B1" w:rsidRPr="000D41B4" w:rsidRDefault="005032B1" w:rsidP="004B6860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</w:pPr>
                  <w:proofErr w:type="spellStart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>Pooja</w:t>
                  </w:r>
                  <w:proofErr w:type="spellEnd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 xml:space="preserve"> Gatty D/o </w:t>
                  </w:r>
                  <w:proofErr w:type="spellStart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>Purushotham</w:t>
                  </w:r>
                  <w:proofErr w:type="spellEnd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 xml:space="preserve"> &amp; </w:t>
                  </w:r>
                  <w:proofErr w:type="spellStart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>Nalini</w:t>
                  </w:r>
                  <w:proofErr w:type="spellEnd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 xml:space="preserve"> Gatty, </w:t>
                  </w:r>
                  <w:proofErr w:type="spellStart"/>
                  <w:r w:rsidRPr="000D41B4">
                    <w:rPr>
                      <w:rFonts w:ascii="Bookman Old Style" w:hAnsi="Bookman Old Style"/>
                      <w:i/>
                      <w:color w:val="FF0000"/>
                      <w:sz w:val="28"/>
                      <w:szCs w:val="32"/>
                    </w:rPr>
                    <w:t>Harekala</w:t>
                  </w:r>
                  <w:proofErr w:type="spellEnd"/>
                </w:p>
                <w:p w:rsidR="005032B1" w:rsidRDefault="005032B1" w:rsidP="004B6860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i/>
                      <w:color w:val="92D050"/>
                      <w:sz w:val="28"/>
                      <w:szCs w:val="32"/>
                    </w:rPr>
                  </w:pPr>
                </w:p>
                <w:p w:rsidR="005032B1" w:rsidRDefault="005032B1" w:rsidP="004B6860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i/>
                      <w:color w:val="92D050"/>
                      <w:sz w:val="28"/>
                      <w:szCs w:val="32"/>
                    </w:rPr>
                  </w:pPr>
                </w:p>
                <w:p w:rsidR="005032B1" w:rsidRDefault="005032B1" w:rsidP="004B6860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i/>
                      <w:color w:val="92D050"/>
                      <w:sz w:val="28"/>
                      <w:szCs w:val="32"/>
                    </w:rPr>
                  </w:pPr>
                </w:p>
                <w:p w:rsidR="005032B1" w:rsidRPr="004B6860" w:rsidRDefault="005032B1" w:rsidP="004B6860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i/>
                      <w:color w:val="92D050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 w:rsidR="00021919" w:rsidRPr="00021919">
        <w:rPr>
          <w:rFonts w:ascii="Bookman Old Style" w:hAnsi="Bookman Old Style"/>
          <w:b/>
          <w:iCs/>
          <w:color w:val="0000FF"/>
          <w:sz w:val="24"/>
          <w:szCs w:val="24"/>
        </w:rPr>
        <w:t>LIST 4</w:t>
      </w:r>
    </w:p>
    <w:p w:rsidR="00F51BF0" w:rsidRDefault="00F51BF0" w:rsidP="00F00663">
      <w:pPr>
        <w:spacing w:before="24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</w:p>
    <w:p w:rsidR="00F51BF0" w:rsidRDefault="00F51BF0" w:rsidP="00F00663">
      <w:pPr>
        <w:spacing w:before="24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</w:p>
    <w:p w:rsidR="00F51BF0" w:rsidRDefault="00F51BF0" w:rsidP="00F00663">
      <w:pPr>
        <w:spacing w:before="24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</w:p>
    <w:p w:rsidR="00021919" w:rsidRDefault="00021919" w:rsidP="00F00663">
      <w:pPr>
        <w:spacing w:before="24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</w:p>
    <w:p w:rsidR="00021919" w:rsidRDefault="00021919" w:rsidP="00F00663">
      <w:pPr>
        <w:spacing w:before="24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</w:p>
    <w:p w:rsidR="00021919" w:rsidRDefault="00021919" w:rsidP="00F00663">
      <w:pPr>
        <w:spacing w:before="24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</w:p>
    <w:p w:rsidR="00021919" w:rsidRDefault="00021919" w:rsidP="00F00663">
      <w:pPr>
        <w:spacing w:before="24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  <w:r w:rsidRPr="00021919">
        <w:rPr>
          <w:rFonts w:ascii="Bookman Old Style" w:hAnsi="Bookman Old Style"/>
          <w:b/>
          <w:iCs/>
          <w:noProof/>
          <w:color w:val="0000FF"/>
          <w:sz w:val="24"/>
          <w:szCs w:val="24"/>
        </w:rPr>
        <w:drawing>
          <wp:inline distT="0" distB="0" distL="0" distR="0">
            <wp:extent cx="3280410" cy="236220"/>
            <wp:effectExtent l="19050" t="0" r="0" b="0"/>
            <wp:docPr id="1" name="Picture 1" descr="C:\Users\DELL\Desktop\MSK\MANNAGUDDE GATTY FOUNDATION\stock-vector-illustration-of-set-of-vintage-design-elements-for-page-border-92415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SK\MANNAGUDDE GATTY FOUNDATION\stock-vector-illustration-of-set-of-vintage-design-elements-for-page-border-924155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FBB" w:rsidRDefault="00E72FBB" w:rsidP="00E72FBB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E72FBB" w:rsidRDefault="00E72FBB" w:rsidP="00E72FBB">
      <w:pPr>
        <w:spacing w:after="0"/>
        <w:ind w:left="630" w:hanging="360"/>
        <w:jc w:val="center"/>
        <w:rPr>
          <w:i/>
          <w:iCs/>
          <w:color w:val="0000FF"/>
          <w:sz w:val="24"/>
        </w:rPr>
      </w:pPr>
    </w:p>
    <w:p w:rsidR="00467315" w:rsidRPr="00D839A7" w:rsidRDefault="00467315" w:rsidP="00467315">
      <w:pPr>
        <w:spacing w:after="0"/>
        <w:ind w:left="630" w:hanging="360"/>
        <w:jc w:val="center"/>
        <w:rPr>
          <w:rFonts w:ascii="Bookman Old Style" w:hAnsi="Bookman Old Style"/>
          <w:b/>
          <w:i/>
          <w:iCs/>
          <w:color w:val="0000FF"/>
          <w:sz w:val="24"/>
        </w:rPr>
      </w:pPr>
      <w:proofErr w:type="gramStart"/>
      <w:r w:rsidRPr="00D839A7">
        <w:rPr>
          <w:rFonts w:ascii="Bookman Old Style" w:hAnsi="Bookman Old Style"/>
          <w:b/>
          <w:i/>
          <w:iCs/>
          <w:color w:val="0000FF"/>
          <w:sz w:val="24"/>
        </w:rPr>
        <w:lastRenderedPageBreak/>
        <w:t>LIST</w:t>
      </w:r>
      <w:r>
        <w:rPr>
          <w:rFonts w:ascii="Bookman Old Style" w:hAnsi="Bookman Old Style"/>
          <w:b/>
          <w:i/>
          <w:iCs/>
          <w:color w:val="0000FF"/>
          <w:sz w:val="24"/>
        </w:rPr>
        <w:t xml:space="preserve"> </w:t>
      </w:r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-</w:t>
      </w:r>
      <w:proofErr w:type="gramEnd"/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 </w:t>
      </w:r>
      <w:r>
        <w:rPr>
          <w:rFonts w:ascii="Bookman Old Style" w:hAnsi="Bookman Old Style"/>
          <w:b/>
          <w:i/>
          <w:iCs/>
          <w:color w:val="0000FF"/>
          <w:sz w:val="24"/>
        </w:rPr>
        <w:t>5</w:t>
      </w:r>
    </w:p>
    <w:p w:rsidR="00467315" w:rsidRDefault="00467315" w:rsidP="00467315">
      <w:pPr>
        <w:spacing w:after="0"/>
        <w:ind w:left="630" w:right="-360" w:hanging="360"/>
        <w:rPr>
          <w:i/>
          <w:iCs/>
          <w:color w:val="0000FF"/>
          <w:sz w:val="24"/>
        </w:rPr>
      </w:pPr>
      <w:r>
        <w:rPr>
          <w:i/>
          <w:iCs/>
          <w:noProof/>
          <w:color w:val="0000FF"/>
          <w:sz w:val="24"/>
        </w:rPr>
        <w:pict>
          <v:roundrect id="_x0000_s1043" style="position:absolute;left:0;text-align:left;margin-left:-21.6pt;margin-top:5.6pt;width:548.4pt;height:34.8pt;z-index:-251638784" arcsize="10923f" fillcolor="#f79646 [3209]" strokecolor="#f2f2f2 [3041]" strokeweight="3pt">
            <v:shadow on="t" type="perspective" color="#974706 [1609]" opacity=".5" offset="1pt" offset2="-1pt"/>
          </v:roundrect>
        </w:pict>
      </w:r>
    </w:p>
    <w:p w:rsidR="00467315" w:rsidRPr="007F1556" w:rsidRDefault="00467315" w:rsidP="00467315">
      <w:pPr>
        <w:spacing w:after="0"/>
        <w:ind w:left="630" w:right="-360" w:hanging="1350"/>
        <w:rPr>
          <w:rFonts w:ascii="Bookman Old Style" w:hAnsi="Bookman Old Style"/>
          <w:b/>
          <w:iCs/>
          <w:color w:val="FFFF00"/>
          <w:sz w:val="18"/>
          <w:szCs w:val="24"/>
        </w:rPr>
      </w:pPr>
      <w:r>
        <w:rPr>
          <w:rFonts w:ascii="Bookman Old Style" w:hAnsi="Bookman Old Style"/>
          <w:b/>
          <w:iCs/>
          <w:color w:val="000000" w:themeColor="text1"/>
          <w:sz w:val="24"/>
          <w:szCs w:val="24"/>
        </w:rPr>
        <w:t xml:space="preserve">      </w:t>
      </w:r>
      <w:r w:rsidRPr="007F1556">
        <w:rPr>
          <w:rFonts w:ascii="Bookman Old Style" w:hAnsi="Bookman Old Style"/>
          <w:b/>
          <w:iCs/>
          <w:color w:val="000000" w:themeColor="text1"/>
          <w:sz w:val="24"/>
          <w:szCs w:val="24"/>
        </w:rPr>
        <w:t xml:space="preserve">MERIT SCHOLARSHIP SCHEME FOR THE </w:t>
      </w:r>
      <w:r w:rsidR="00C87152">
        <w:rPr>
          <w:rFonts w:ascii="Bookman Old Style" w:hAnsi="Bookman Old Style"/>
          <w:b/>
          <w:iCs/>
          <w:color w:val="000000" w:themeColor="text1"/>
          <w:sz w:val="24"/>
          <w:szCs w:val="24"/>
        </w:rPr>
        <w:t>THIRD</w:t>
      </w:r>
      <w:r w:rsidRPr="007F1556">
        <w:rPr>
          <w:rFonts w:ascii="Bookman Old Style" w:hAnsi="Bookman Old Style"/>
          <w:b/>
          <w:iCs/>
          <w:color w:val="000000" w:themeColor="text1"/>
          <w:sz w:val="24"/>
          <w:szCs w:val="24"/>
        </w:rPr>
        <w:t xml:space="preserve"> YEAR OF FOUNDATION </w:t>
      </w:r>
      <w:r w:rsidRPr="007F1556">
        <w:rPr>
          <w:rFonts w:ascii="Bookman Old Style" w:hAnsi="Bookman Old Style"/>
          <w:b/>
          <w:i/>
          <w:iCs/>
          <w:color w:val="0D11B3"/>
          <w:sz w:val="24"/>
          <w:szCs w:val="24"/>
        </w:rPr>
        <w:t>201</w:t>
      </w:r>
      <w:r>
        <w:rPr>
          <w:rFonts w:ascii="Bookman Old Style" w:hAnsi="Bookman Old Style"/>
          <w:b/>
          <w:i/>
          <w:iCs/>
          <w:color w:val="0D11B3"/>
          <w:sz w:val="24"/>
          <w:szCs w:val="24"/>
        </w:rPr>
        <w:t>7-18</w:t>
      </w:r>
    </w:p>
    <w:p w:rsidR="00467315" w:rsidRDefault="00467315" w:rsidP="00467315">
      <w:pPr>
        <w:spacing w:after="0"/>
        <w:ind w:left="630" w:hanging="360"/>
        <w:jc w:val="center"/>
        <w:rPr>
          <w:iCs/>
          <w:color w:val="0000FF"/>
          <w:sz w:val="24"/>
          <w:szCs w:val="24"/>
        </w:rPr>
      </w:pPr>
      <w:r>
        <w:rPr>
          <w:iCs/>
          <w:noProof/>
          <w:color w:val="0000FF"/>
          <w:sz w:val="24"/>
          <w:szCs w:val="24"/>
        </w:rPr>
        <w:pict>
          <v:shape id="_x0000_s1044" type="#_x0000_t84" style="position:absolute;left:0;text-align:left;margin-left:118.2pt;margin-top:7.35pt;width:267.15pt;height:37.3pt;z-index:2516787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467315" w:rsidRPr="007F1556" w:rsidRDefault="00467315" w:rsidP="00467315">
                  <w:pPr>
                    <w:ind w:right="-114"/>
                    <w:rPr>
                      <w:rFonts w:ascii="Bookman Old Style" w:hAnsi="Bookman Old Style"/>
                      <w:b/>
                      <w:color w:val="FFFFFF" w:themeColor="background1"/>
                    </w:rPr>
                  </w:pPr>
                  <w:r>
                    <w:rPr>
                      <w:rFonts w:ascii="Bookman Old Style" w:hAnsi="Bookman Old Style"/>
                      <w:b/>
                      <w:color w:val="FFFFFF" w:themeColor="background1"/>
                    </w:rPr>
                    <w:t xml:space="preserve"> </w:t>
                  </w:r>
                  <w:r w:rsidRPr="007F1556">
                    <w:rPr>
                      <w:rFonts w:ascii="Bookman Old Style" w:hAnsi="Bookman Old Style"/>
                      <w:b/>
                      <w:color w:val="FFFFFF" w:themeColor="background1"/>
                    </w:rPr>
                    <w:t>TOTAL AMOUNT DISBURSED Rs.</w:t>
                  </w:r>
                  <w:r>
                    <w:rPr>
                      <w:rFonts w:ascii="Bookman Old Style" w:hAnsi="Bookman Old Style"/>
                      <w:b/>
                      <w:color w:val="FFFFFF" w:themeColor="background1"/>
                    </w:rPr>
                    <w:t>44000/-</w:t>
                  </w:r>
                </w:p>
              </w:txbxContent>
            </v:textbox>
          </v:shape>
        </w:pict>
      </w:r>
    </w:p>
    <w:p w:rsidR="00467315" w:rsidRDefault="00467315" w:rsidP="00467315">
      <w:pPr>
        <w:spacing w:after="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</w:p>
    <w:tbl>
      <w:tblPr>
        <w:tblW w:w="10890" w:type="dxa"/>
        <w:tblInd w:w="-162" w:type="dxa"/>
        <w:shd w:val="clear" w:color="auto" w:fill="F2F2F2" w:themeFill="background1" w:themeFillShade="F2"/>
        <w:tblLayout w:type="fixed"/>
        <w:tblLook w:val="04A0"/>
      </w:tblPr>
      <w:tblGrid>
        <w:gridCol w:w="990"/>
        <w:gridCol w:w="2340"/>
        <w:gridCol w:w="2430"/>
        <w:gridCol w:w="2160"/>
        <w:gridCol w:w="1170"/>
        <w:gridCol w:w="1080"/>
        <w:gridCol w:w="720"/>
      </w:tblGrid>
      <w:tr w:rsidR="00467315" w:rsidRPr="00603C58" w:rsidTr="00467315">
        <w:trPr>
          <w:trHeight w:val="78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67315" w:rsidRPr="008747D2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8747D2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Sl. No.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67315" w:rsidRPr="008747D2" w:rsidRDefault="00467315" w:rsidP="0046731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8747D2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Name of the Student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8747D2" w:rsidRDefault="00467315" w:rsidP="00467315">
            <w:pPr>
              <w:spacing w:before="24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8747D2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Father's 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67315" w:rsidRPr="008747D2" w:rsidRDefault="00467315" w:rsidP="0046731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8747D2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Mother's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67315" w:rsidRPr="008747D2" w:rsidRDefault="00467315" w:rsidP="0046731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8747D2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Course Passed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67315" w:rsidRPr="008747D2" w:rsidRDefault="00467315" w:rsidP="0046731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8747D2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Marks Secured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67315" w:rsidRPr="008747D2" w:rsidRDefault="00467315" w:rsidP="00467315">
            <w:pPr>
              <w:spacing w:before="240"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</w:pPr>
            <w:r w:rsidRPr="008747D2">
              <w:rPr>
                <w:rFonts w:ascii="Book Antiqua" w:eastAsia="Times New Roman" w:hAnsi="Book Antiqua" w:cs="Arial"/>
                <w:b/>
                <w:bCs/>
                <w:sz w:val="20"/>
                <w:szCs w:val="24"/>
              </w:rPr>
              <w:t>(Rs.)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Default="00467315" w:rsidP="00467315">
            <w:pPr>
              <w:spacing w:after="0" w:line="240" w:lineRule="auto"/>
              <w:outlineLvl w:val="0"/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</w:pPr>
          </w:p>
          <w:p w:rsidR="00467315" w:rsidRPr="009C27B4" w:rsidRDefault="00467315" w:rsidP="00467315">
            <w:pPr>
              <w:spacing w:after="0" w:line="240" w:lineRule="auto"/>
              <w:outlineLvl w:val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Prajna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Babu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Gatty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Mohini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Gatty,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II BCOM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85.65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3000</w:t>
            </w:r>
          </w:p>
        </w:tc>
      </w:tr>
      <w:tr w:rsidR="00467315" w:rsidRPr="009C27B4" w:rsidTr="00467315">
        <w:trPr>
          <w:trHeight w:val="4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Manvith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Kumar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Bharathkumar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Vasanthi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Gatty,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SSLC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87.36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3000</w:t>
            </w:r>
          </w:p>
        </w:tc>
      </w:tr>
      <w:tr w:rsidR="00467315" w:rsidRPr="009C27B4" w:rsidTr="00467315">
        <w:trPr>
          <w:trHeight w:val="43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Chethan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(L) </w:t>
            </w: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Balakrishna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Vijaya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Gatty,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II PUC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80.67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4000</w:t>
            </w:r>
          </w:p>
        </w:tc>
      </w:tr>
      <w:tr w:rsidR="00467315" w:rsidRPr="009C27B4" w:rsidTr="00467315">
        <w:trPr>
          <w:trHeight w:val="39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Thripti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Gangadhar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Shashikala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 PUC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80.50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4000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Default="00467315" w:rsidP="00467315">
            <w:pPr>
              <w:spacing w:after="0" w:line="240" w:lineRule="auto"/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</w:pPr>
          </w:p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Harshitha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(L) </w:t>
            </w: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Jayarama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Laxmi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SSLC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84.48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4000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Pratheeksha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(L) </w:t>
            </w: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Keshav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Harinakshi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SSLC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79.36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Suresh Gatty,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Hemalatha</w:t>
            </w:r>
            <w:proofErr w:type="spellEnd"/>
            <w:r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 PUC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71.33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Shravan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Kumar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Vittal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Rashika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II PUC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89.24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Kshama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Ramesh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Shobha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SSLC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92.64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Sowjanya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(L) </w:t>
            </w: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Dinesh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Prafulla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  PUC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80.83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3000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Vaishnavi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Ramesh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Revathi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 PUC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86.24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Namithraj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Janardhana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Saraswathi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 PUC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78.50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467315" w:rsidRPr="009C27B4" w:rsidTr="00467315">
        <w:trPr>
          <w:trHeight w:val="34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Vinayashree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(L) </w:t>
            </w: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Vishwanatha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Vishalakshi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 BBA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76.67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467315" w:rsidRPr="009C27B4" w:rsidTr="00467315">
        <w:trPr>
          <w:trHeight w:val="43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Jeevitha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Manoj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Kumar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Chandraprabha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 BCOM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82.12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3000</w:t>
            </w:r>
          </w:p>
        </w:tc>
      </w:tr>
      <w:tr w:rsidR="00467315" w:rsidRPr="009C27B4" w:rsidTr="00467315">
        <w:trPr>
          <w:trHeight w:val="37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Jithesh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Kumar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Manoj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KumarGatty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Chandraprabha</w:t>
            </w:r>
            <w:proofErr w:type="spellEnd"/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Gatty,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SSLC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63.60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467315" w:rsidRPr="009C27B4" w:rsidTr="00467315">
        <w:trPr>
          <w:trHeight w:val="31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eastAsia="Times New Roman" w:hAnsi="Book Antiqua" w:cs="Arial"/>
                <w:iCs/>
                <w:color w:val="000000" w:themeColor="text1"/>
                <w:sz w:val="20"/>
                <w:szCs w:val="20"/>
              </w:rPr>
              <w:t>Ankitha</w:t>
            </w:r>
            <w:proofErr w:type="spellEnd"/>
            <w:r w:rsidRPr="009C27B4">
              <w:rPr>
                <w:rFonts w:ascii="Book Antiqua" w:eastAsia="Times New Roman" w:hAnsi="Book Antiqua" w:cs="Arial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eastAsia="Times New Roman" w:hAnsi="Book Antiqua" w:cs="Arial"/>
                <w:iCs/>
                <w:color w:val="000000" w:themeColor="text1"/>
                <w:sz w:val="20"/>
                <w:szCs w:val="20"/>
              </w:rPr>
              <w:t>Ramesh</w:t>
            </w:r>
            <w:proofErr w:type="spellEnd"/>
            <w:r w:rsidRPr="009C27B4">
              <w:rPr>
                <w:rFonts w:ascii="Book Antiqua" w:eastAsia="Times New Roman" w:hAnsi="Book Antiqua" w:cs="Arial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proofErr w:type="spellStart"/>
            <w:r w:rsidRPr="009C27B4">
              <w:rPr>
                <w:rFonts w:ascii="Book Antiqua" w:eastAsia="Times New Roman" w:hAnsi="Book Antiqua" w:cs="Arial"/>
                <w:iCs/>
                <w:color w:val="000000" w:themeColor="text1"/>
                <w:sz w:val="20"/>
                <w:szCs w:val="20"/>
              </w:rPr>
              <w:t>Bharathi</w:t>
            </w:r>
            <w:proofErr w:type="spellEnd"/>
            <w:r w:rsidRPr="009C27B4">
              <w:rPr>
                <w:rFonts w:ascii="Book Antiqua" w:eastAsia="Times New Roman" w:hAnsi="Book Antiqua" w:cs="Arial"/>
                <w:iCs/>
                <w:color w:val="000000" w:themeColor="text1"/>
                <w:sz w:val="20"/>
                <w:szCs w:val="20"/>
              </w:rPr>
              <w:t xml:space="preserve"> Gatty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II BCOM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78.26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67315" w:rsidRPr="009C27B4" w:rsidRDefault="00467315" w:rsidP="00467315">
            <w:p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9C27B4">
              <w:rPr>
                <w:rFonts w:ascii="Book Antiqua" w:eastAsia="Times New Roman" w:hAnsi="Book Antiqua" w:cs="Arial"/>
                <w:iCs/>
                <w:color w:val="000000" w:themeColor="text1"/>
                <w:sz w:val="20"/>
                <w:szCs w:val="20"/>
              </w:rPr>
              <w:t>4000</w:t>
            </w:r>
          </w:p>
        </w:tc>
      </w:tr>
    </w:tbl>
    <w:p w:rsidR="00467315" w:rsidRDefault="00467315" w:rsidP="00467315">
      <w:pPr>
        <w:spacing w:after="0"/>
        <w:ind w:left="630" w:hanging="360"/>
        <w:jc w:val="center"/>
        <w:rPr>
          <w:rFonts w:ascii="Bookman Old Style" w:hAnsi="Bookman Old Style"/>
          <w:b/>
          <w:i/>
          <w:iCs/>
          <w:color w:val="0000FF"/>
          <w:sz w:val="24"/>
        </w:rPr>
      </w:pPr>
    </w:p>
    <w:p w:rsidR="00467315" w:rsidRPr="00D839A7" w:rsidRDefault="00467315" w:rsidP="00467315">
      <w:pPr>
        <w:spacing w:after="0"/>
        <w:ind w:left="630" w:hanging="360"/>
        <w:jc w:val="center"/>
        <w:rPr>
          <w:rFonts w:ascii="Bookman Old Style" w:hAnsi="Bookman Old Style"/>
          <w:b/>
          <w:i/>
          <w:iCs/>
          <w:color w:val="0000FF"/>
          <w:sz w:val="24"/>
        </w:rPr>
      </w:pPr>
      <w:proofErr w:type="gramStart"/>
      <w:r w:rsidRPr="00D839A7">
        <w:rPr>
          <w:rFonts w:ascii="Bookman Old Style" w:hAnsi="Bookman Old Style"/>
          <w:b/>
          <w:i/>
          <w:iCs/>
          <w:color w:val="0000FF"/>
          <w:sz w:val="24"/>
        </w:rPr>
        <w:t>LIST</w:t>
      </w:r>
      <w:r>
        <w:rPr>
          <w:rFonts w:ascii="Bookman Old Style" w:hAnsi="Bookman Old Style"/>
          <w:b/>
          <w:i/>
          <w:iCs/>
          <w:color w:val="0000FF"/>
          <w:sz w:val="24"/>
        </w:rPr>
        <w:t xml:space="preserve"> </w:t>
      </w:r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-</w:t>
      </w:r>
      <w:proofErr w:type="gramEnd"/>
      <w:r w:rsidRPr="00D839A7">
        <w:rPr>
          <w:rFonts w:ascii="Bookman Old Style" w:hAnsi="Bookman Old Style"/>
          <w:b/>
          <w:i/>
          <w:iCs/>
          <w:color w:val="0000FF"/>
          <w:sz w:val="24"/>
        </w:rPr>
        <w:t xml:space="preserve">  </w:t>
      </w:r>
      <w:r>
        <w:rPr>
          <w:rFonts w:ascii="Bookman Old Style" w:hAnsi="Bookman Old Style"/>
          <w:b/>
          <w:i/>
          <w:iCs/>
          <w:color w:val="0000FF"/>
          <w:sz w:val="24"/>
        </w:rPr>
        <w:t>6</w:t>
      </w:r>
    </w:p>
    <w:p w:rsidR="00467315" w:rsidRDefault="00467315" w:rsidP="00467315">
      <w:pPr>
        <w:spacing w:after="0"/>
        <w:ind w:left="630" w:hanging="360"/>
        <w:rPr>
          <w:i/>
          <w:iCs/>
          <w:color w:val="0000FF"/>
          <w:sz w:val="24"/>
        </w:rPr>
      </w:pPr>
      <w:r w:rsidRPr="002C42F8">
        <w:rPr>
          <w:i/>
          <w:iCs/>
          <w:noProof/>
          <w:color w:val="0D11B3"/>
          <w:sz w:val="24"/>
        </w:rPr>
        <w:pict>
          <v:roundrect id="_x0000_s1042" style="position:absolute;left:0;text-align:left;margin-left:-39.6pt;margin-top:5.6pt;width:548.4pt;height:43.7pt;z-index:-251640832" arcsize="10923f" fillcolor="white [3201]" strokecolor="#c0504d [3205]" strokeweight="5pt">
            <v:stroke linestyle="thickThin"/>
            <v:shadow color="#868686"/>
          </v:roundrect>
        </w:pict>
      </w:r>
    </w:p>
    <w:p w:rsidR="00467315" w:rsidRDefault="00467315" w:rsidP="00467315">
      <w:pPr>
        <w:spacing w:after="0"/>
        <w:ind w:left="630" w:hanging="900"/>
        <w:jc w:val="center"/>
        <w:rPr>
          <w:rFonts w:ascii="Bookman Old Style" w:hAnsi="Bookman Old Style"/>
          <w:b/>
          <w:i/>
          <w:iCs/>
          <w:color w:val="0D11B3"/>
          <w:szCs w:val="24"/>
        </w:rPr>
      </w:pPr>
      <w:r w:rsidRPr="00F00663">
        <w:rPr>
          <w:rFonts w:ascii="Bookman Old Style" w:hAnsi="Bookman Old Style"/>
          <w:b/>
          <w:iCs/>
          <w:color w:val="FF0000"/>
          <w:sz w:val="24"/>
          <w:szCs w:val="24"/>
        </w:rPr>
        <w:t>MERIT AWARD SCHEME FOR THE SECOND YEAR OF FOUNDATION</w:t>
      </w:r>
      <w:r w:rsidRPr="00F00663"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  <w:t>–</w:t>
      </w:r>
      <w:r w:rsidRPr="00F00663"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  <w:t xml:space="preserve"> </w:t>
      </w:r>
      <w:r w:rsidRPr="004C3462">
        <w:rPr>
          <w:rFonts w:ascii="Bookman Old Style" w:hAnsi="Bookman Old Style"/>
          <w:b/>
          <w:i/>
          <w:iCs/>
          <w:color w:val="0D11B3"/>
          <w:szCs w:val="24"/>
        </w:rPr>
        <w:t>201</w:t>
      </w:r>
      <w:r>
        <w:rPr>
          <w:rFonts w:ascii="Bookman Old Style" w:hAnsi="Bookman Old Style"/>
          <w:b/>
          <w:i/>
          <w:iCs/>
          <w:color w:val="0D11B3"/>
          <w:szCs w:val="24"/>
        </w:rPr>
        <w:t>7-18</w:t>
      </w:r>
    </w:p>
    <w:p w:rsidR="00467315" w:rsidRPr="00F00663" w:rsidRDefault="00467315" w:rsidP="00467315">
      <w:pPr>
        <w:spacing w:after="0"/>
        <w:ind w:left="630" w:hanging="900"/>
        <w:jc w:val="center"/>
        <w:rPr>
          <w:rFonts w:ascii="Bookman Old Style" w:hAnsi="Bookman Old Style"/>
          <w:b/>
          <w:i/>
          <w:iCs/>
          <w:szCs w:val="24"/>
        </w:rPr>
      </w:pPr>
      <w:r>
        <w:rPr>
          <w:rFonts w:ascii="Bookman Old Style" w:hAnsi="Bookman Old Style"/>
          <w:b/>
          <w:iCs/>
          <w:color w:val="FF0000"/>
          <w:sz w:val="24"/>
          <w:szCs w:val="24"/>
        </w:rPr>
        <w:t>HIGHEST MARKS IN SSLC/SSC ENGLISH &amp; MATHEMATICS</w:t>
      </w:r>
    </w:p>
    <w:tbl>
      <w:tblPr>
        <w:tblW w:w="11070" w:type="dxa"/>
        <w:tblInd w:w="-792" w:type="dxa"/>
        <w:shd w:val="clear" w:color="auto" w:fill="F2F2F2" w:themeFill="background1" w:themeFillShade="F2"/>
        <w:tblLayout w:type="fixed"/>
        <w:tblLook w:val="04A0"/>
      </w:tblPr>
      <w:tblGrid>
        <w:gridCol w:w="630"/>
        <w:gridCol w:w="2700"/>
        <w:gridCol w:w="2160"/>
        <w:gridCol w:w="1890"/>
        <w:gridCol w:w="1800"/>
        <w:gridCol w:w="990"/>
        <w:gridCol w:w="900"/>
      </w:tblGrid>
      <w:tr w:rsidR="00467315" w:rsidRPr="00F00663" w:rsidTr="00467315">
        <w:trPr>
          <w:trHeight w:val="103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F00663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Sl. No.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F00663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Name of the Student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F00663" w:rsidRDefault="00467315" w:rsidP="00467315">
            <w:pPr>
              <w:spacing w:before="24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Father's Name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F00663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Mother's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F00663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MERIT AWARD SUBJECT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F00663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Marks Secured 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F00663" w:rsidRDefault="00467315" w:rsidP="00467315">
            <w:pPr>
              <w:spacing w:before="24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F00663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Cash Award (Rs.)</w:t>
            </w:r>
          </w:p>
        </w:tc>
      </w:tr>
      <w:tr w:rsidR="00467315" w:rsidRPr="00016976" w:rsidTr="00467315">
        <w:trPr>
          <w:trHeight w:val="79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Keerthi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Rohith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Rohith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Kumar Gatty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Pramila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Rohith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Gatty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First Prize </w:t>
            </w: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18"/>
                <w:szCs w:val="24"/>
              </w:rPr>
              <w:t>MATHEMATICS</w:t>
            </w: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9</w:t>
            </w:r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5</w:t>
            </w: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0D41B4" w:rsidRDefault="00467315" w:rsidP="00467315">
            <w:pPr>
              <w:spacing w:before="24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2000</w:t>
            </w:r>
          </w:p>
        </w:tc>
      </w:tr>
      <w:tr w:rsidR="00467315" w:rsidRPr="00016976" w:rsidTr="00467315">
        <w:trPr>
          <w:trHeight w:val="9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Trisha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Manoj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Kumar Gatty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Latha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Manoj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Gatty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First Prize ENGLISH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98.4</w:t>
            </w: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0D41B4" w:rsidRDefault="00467315" w:rsidP="00467315">
            <w:pPr>
              <w:spacing w:before="24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2000</w:t>
            </w:r>
          </w:p>
        </w:tc>
      </w:tr>
      <w:tr w:rsidR="00467315" w:rsidRPr="00016976" w:rsidTr="00467315">
        <w:trPr>
          <w:trHeight w:val="9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Arjun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Gatty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Vishwanath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Gatty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Saraswathi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Gatty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Complimentary</w:t>
            </w: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Second </w:t>
            </w:r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 </w:t>
            </w: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Prize </w:t>
            </w:r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 xml:space="preserve">- </w:t>
            </w: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ENGLISH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0D41B4" w:rsidRDefault="00467315" w:rsidP="00467315">
            <w:pPr>
              <w:spacing w:before="240" w:after="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94.4</w:t>
            </w: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7315" w:rsidRPr="000D41B4" w:rsidRDefault="00467315" w:rsidP="00467315">
            <w:pPr>
              <w:spacing w:before="240" w:line="240" w:lineRule="auto"/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</w:pPr>
            <w:r w:rsidRPr="000D41B4">
              <w:rPr>
                <w:rFonts w:ascii="Book Antiqua" w:eastAsia="Times New Roman" w:hAnsi="Book Antiqua" w:cs="Arial"/>
                <w:b/>
                <w:bCs/>
                <w:color w:val="0D11B3"/>
                <w:sz w:val="20"/>
                <w:szCs w:val="24"/>
              </w:rPr>
              <w:t>1000</w:t>
            </w:r>
          </w:p>
        </w:tc>
      </w:tr>
    </w:tbl>
    <w:p w:rsidR="00467315" w:rsidRDefault="00467315" w:rsidP="00467315">
      <w:pPr>
        <w:spacing w:before="240"/>
        <w:ind w:left="630" w:hanging="360"/>
        <w:jc w:val="center"/>
        <w:rPr>
          <w:rFonts w:ascii="Bookman Old Style" w:hAnsi="Bookman Old Style"/>
          <w:b/>
          <w:iCs/>
          <w:color w:val="0000FF"/>
          <w:sz w:val="24"/>
          <w:szCs w:val="24"/>
        </w:rPr>
      </w:pPr>
      <w:r w:rsidRPr="00936DE9">
        <w:rPr>
          <w:rFonts w:ascii="Bookman Old Style" w:hAnsi="Bookman Old Style"/>
          <w:b/>
          <w:iCs/>
          <w:noProof/>
          <w:color w:val="0000FF"/>
          <w:sz w:val="24"/>
          <w:szCs w:val="24"/>
        </w:rPr>
        <w:drawing>
          <wp:inline distT="0" distB="0" distL="0" distR="0">
            <wp:extent cx="3280410" cy="236220"/>
            <wp:effectExtent l="19050" t="0" r="0" b="0"/>
            <wp:docPr id="7" name="Picture 1" descr="C:\Users\DELL\Desktop\MSK\MANNAGUDDE GATTY FOUNDATION\stock-vector-illustration-of-set-of-vintage-design-elements-for-page-border-92415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SK\MANNAGUDDE GATTY FOUNDATION\stock-vector-illustration-of-set-of-vintage-design-elements-for-page-border-924155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315" w:rsidSect="00467315">
      <w:pgSz w:w="12240" w:h="15840"/>
      <w:pgMar w:top="90" w:right="90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17A1D"/>
    <w:multiLevelType w:val="hybridMultilevel"/>
    <w:tmpl w:val="D8942310"/>
    <w:lvl w:ilvl="0" w:tplc="B934A106">
      <w:start w:val="1"/>
      <w:numFmt w:val="decimal"/>
      <w:lvlText w:val="%1."/>
      <w:lvlJc w:val="left"/>
      <w:pPr>
        <w:ind w:left="8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D41C60"/>
    <w:multiLevelType w:val="hybridMultilevel"/>
    <w:tmpl w:val="3EB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57C8A"/>
    <w:multiLevelType w:val="hybridMultilevel"/>
    <w:tmpl w:val="9F2A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18EF"/>
    <w:rsid w:val="00001027"/>
    <w:rsid w:val="0000363E"/>
    <w:rsid w:val="00016976"/>
    <w:rsid w:val="00017305"/>
    <w:rsid w:val="00021919"/>
    <w:rsid w:val="00026E01"/>
    <w:rsid w:val="00027641"/>
    <w:rsid w:val="0006211A"/>
    <w:rsid w:val="00066342"/>
    <w:rsid w:val="000765CC"/>
    <w:rsid w:val="00084719"/>
    <w:rsid w:val="000A33EE"/>
    <w:rsid w:val="000A36D8"/>
    <w:rsid w:val="000A3977"/>
    <w:rsid w:val="000B3641"/>
    <w:rsid w:val="000C1A86"/>
    <w:rsid w:val="000C218F"/>
    <w:rsid w:val="000D41B4"/>
    <w:rsid w:val="000F1E4C"/>
    <w:rsid w:val="000F7DB5"/>
    <w:rsid w:val="001256AD"/>
    <w:rsid w:val="001574A1"/>
    <w:rsid w:val="00163B59"/>
    <w:rsid w:val="0018182B"/>
    <w:rsid w:val="001947C9"/>
    <w:rsid w:val="001975E0"/>
    <w:rsid w:val="001A1E82"/>
    <w:rsid w:val="001A5B5A"/>
    <w:rsid w:val="001B598A"/>
    <w:rsid w:val="001D34A4"/>
    <w:rsid w:val="001F7363"/>
    <w:rsid w:val="00202B89"/>
    <w:rsid w:val="00212142"/>
    <w:rsid w:val="00212309"/>
    <w:rsid w:val="00217A07"/>
    <w:rsid w:val="002278A3"/>
    <w:rsid w:val="00236E7B"/>
    <w:rsid w:val="00241537"/>
    <w:rsid w:val="002447BA"/>
    <w:rsid w:val="0026406F"/>
    <w:rsid w:val="0027293E"/>
    <w:rsid w:val="002A0BA4"/>
    <w:rsid w:val="002A6234"/>
    <w:rsid w:val="002B2BDC"/>
    <w:rsid w:val="002B31A0"/>
    <w:rsid w:val="002B4685"/>
    <w:rsid w:val="002C42F8"/>
    <w:rsid w:val="002C5F2B"/>
    <w:rsid w:val="002D50FC"/>
    <w:rsid w:val="002D7881"/>
    <w:rsid w:val="002F46B6"/>
    <w:rsid w:val="002F5AF9"/>
    <w:rsid w:val="00322FB2"/>
    <w:rsid w:val="0035744A"/>
    <w:rsid w:val="003640B9"/>
    <w:rsid w:val="00365553"/>
    <w:rsid w:val="00395A7B"/>
    <w:rsid w:val="003A6BCE"/>
    <w:rsid w:val="003D0132"/>
    <w:rsid w:val="003E1271"/>
    <w:rsid w:val="00403AF1"/>
    <w:rsid w:val="0041724D"/>
    <w:rsid w:val="00442F1E"/>
    <w:rsid w:val="00467315"/>
    <w:rsid w:val="0047394B"/>
    <w:rsid w:val="004801A4"/>
    <w:rsid w:val="00495BB0"/>
    <w:rsid w:val="00496C3A"/>
    <w:rsid w:val="00497880"/>
    <w:rsid w:val="004A39CF"/>
    <w:rsid w:val="004A5407"/>
    <w:rsid w:val="004B0ABB"/>
    <w:rsid w:val="004B6860"/>
    <w:rsid w:val="004C11CA"/>
    <w:rsid w:val="004C3462"/>
    <w:rsid w:val="004D0B0C"/>
    <w:rsid w:val="004E1AD5"/>
    <w:rsid w:val="0050223C"/>
    <w:rsid w:val="0050305C"/>
    <w:rsid w:val="005032B1"/>
    <w:rsid w:val="00505934"/>
    <w:rsid w:val="005138B5"/>
    <w:rsid w:val="0056623E"/>
    <w:rsid w:val="005670AD"/>
    <w:rsid w:val="00585D81"/>
    <w:rsid w:val="005B1E83"/>
    <w:rsid w:val="005B4327"/>
    <w:rsid w:val="005B49E5"/>
    <w:rsid w:val="005D2D13"/>
    <w:rsid w:val="005D7B47"/>
    <w:rsid w:val="005E1617"/>
    <w:rsid w:val="00601841"/>
    <w:rsid w:val="00603C58"/>
    <w:rsid w:val="00612255"/>
    <w:rsid w:val="00640800"/>
    <w:rsid w:val="00653846"/>
    <w:rsid w:val="0065417D"/>
    <w:rsid w:val="00661C58"/>
    <w:rsid w:val="00667A45"/>
    <w:rsid w:val="006E10F9"/>
    <w:rsid w:val="006E5A25"/>
    <w:rsid w:val="006F2177"/>
    <w:rsid w:val="007151DE"/>
    <w:rsid w:val="00727FAF"/>
    <w:rsid w:val="007509CE"/>
    <w:rsid w:val="00752F82"/>
    <w:rsid w:val="00753A3F"/>
    <w:rsid w:val="00771C4C"/>
    <w:rsid w:val="007A2CD8"/>
    <w:rsid w:val="007E1D2D"/>
    <w:rsid w:val="007F1556"/>
    <w:rsid w:val="00801685"/>
    <w:rsid w:val="00840450"/>
    <w:rsid w:val="008420D5"/>
    <w:rsid w:val="00855915"/>
    <w:rsid w:val="008747D2"/>
    <w:rsid w:val="00891871"/>
    <w:rsid w:val="008A690A"/>
    <w:rsid w:val="008B6185"/>
    <w:rsid w:val="008B7669"/>
    <w:rsid w:val="009164B6"/>
    <w:rsid w:val="00922DFA"/>
    <w:rsid w:val="00936DE9"/>
    <w:rsid w:val="00942F47"/>
    <w:rsid w:val="00951C9A"/>
    <w:rsid w:val="009560C0"/>
    <w:rsid w:val="00995790"/>
    <w:rsid w:val="00997D1A"/>
    <w:rsid w:val="009B5206"/>
    <w:rsid w:val="009C27B4"/>
    <w:rsid w:val="009C2BB1"/>
    <w:rsid w:val="009C42B3"/>
    <w:rsid w:val="009D5D66"/>
    <w:rsid w:val="009E760C"/>
    <w:rsid w:val="009F1D2D"/>
    <w:rsid w:val="00A00855"/>
    <w:rsid w:val="00A15DB2"/>
    <w:rsid w:val="00A3598A"/>
    <w:rsid w:val="00A53C11"/>
    <w:rsid w:val="00A56FD9"/>
    <w:rsid w:val="00A83F42"/>
    <w:rsid w:val="00A840C7"/>
    <w:rsid w:val="00A87F68"/>
    <w:rsid w:val="00A94BC9"/>
    <w:rsid w:val="00AB7C1D"/>
    <w:rsid w:val="00AC0879"/>
    <w:rsid w:val="00AC2E55"/>
    <w:rsid w:val="00AD0D88"/>
    <w:rsid w:val="00AD4171"/>
    <w:rsid w:val="00AE1C17"/>
    <w:rsid w:val="00AF27F2"/>
    <w:rsid w:val="00AF73B6"/>
    <w:rsid w:val="00B203A1"/>
    <w:rsid w:val="00B25204"/>
    <w:rsid w:val="00B2604E"/>
    <w:rsid w:val="00B50CD9"/>
    <w:rsid w:val="00B554C6"/>
    <w:rsid w:val="00B55BBB"/>
    <w:rsid w:val="00B63C96"/>
    <w:rsid w:val="00B65826"/>
    <w:rsid w:val="00B71F82"/>
    <w:rsid w:val="00B733CE"/>
    <w:rsid w:val="00B75834"/>
    <w:rsid w:val="00B92A2B"/>
    <w:rsid w:val="00BB143B"/>
    <w:rsid w:val="00BD2934"/>
    <w:rsid w:val="00BD46A3"/>
    <w:rsid w:val="00BF1855"/>
    <w:rsid w:val="00C018EF"/>
    <w:rsid w:val="00C51063"/>
    <w:rsid w:val="00C661DB"/>
    <w:rsid w:val="00C8104B"/>
    <w:rsid w:val="00C87152"/>
    <w:rsid w:val="00CA3DE2"/>
    <w:rsid w:val="00CA4367"/>
    <w:rsid w:val="00CB501A"/>
    <w:rsid w:val="00CD6D67"/>
    <w:rsid w:val="00D01940"/>
    <w:rsid w:val="00D241B3"/>
    <w:rsid w:val="00D479FE"/>
    <w:rsid w:val="00D508A7"/>
    <w:rsid w:val="00D55AEE"/>
    <w:rsid w:val="00D55B1E"/>
    <w:rsid w:val="00D675F7"/>
    <w:rsid w:val="00D74D07"/>
    <w:rsid w:val="00D74D6B"/>
    <w:rsid w:val="00D803B9"/>
    <w:rsid w:val="00D81F25"/>
    <w:rsid w:val="00D839A7"/>
    <w:rsid w:val="00D93E2B"/>
    <w:rsid w:val="00D96558"/>
    <w:rsid w:val="00DA04D2"/>
    <w:rsid w:val="00DE1BC7"/>
    <w:rsid w:val="00DE4ACA"/>
    <w:rsid w:val="00DE7290"/>
    <w:rsid w:val="00DE7F29"/>
    <w:rsid w:val="00DF543A"/>
    <w:rsid w:val="00E02B58"/>
    <w:rsid w:val="00E12FFC"/>
    <w:rsid w:val="00E13F9F"/>
    <w:rsid w:val="00E17ACD"/>
    <w:rsid w:val="00E24013"/>
    <w:rsid w:val="00E565A3"/>
    <w:rsid w:val="00E6419E"/>
    <w:rsid w:val="00E66865"/>
    <w:rsid w:val="00E72FBB"/>
    <w:rsid w:val="00E73626"/>
    <w:rsid w:val="00E82417"/>
    <w:rsid w:val="00E91C67"/>
    <w:rsid w:val="00E9560E"/>
    <w:rsid w:val="00EA1B65"/>
    <w:rsid w:val="00EC4B93"/>
    <w:rsid w:val="00EC60DC"/>
    <w:rsid w:val="00EF12AA"/>
    <w:rsid w:val="00EF7A0D"/>
    <w:rsid w:val="00F00663"/>
    <w:rsid w:val="00F12308"/>
    <w:rsid w:val="00F1598D"/>
    <w:rsid w:val="00F2538A"/>
    <w:rsid w:val="00F42317"/>
    <w:rsid w:val="00F51BF0"/>
    <w:rsid w:val="00F574A1"/>
    <w:rsid w:val="00F60710"/>
    <w:rsid w:val="00F61352"/>
    <w:rsid w:val="00F61379"/>
    <w:rsid w:val="00F63EC5"/>
    <w:rsid w:val="00F72A72"/>
    <w:rsid w:val="00F74276"/>
    <w:rsid w:val="00F91851"/>
    <w:rsid w:val="00F93949"/>
    <w:rsid w:val="00FA0748"/>
    <w:rsid w:val="00FA0C91"/>
    <w:rsid w:val="00FA6984"/>
    <w:rsid w:val="00FB2C35"/>
    <w:rsid w:val="00FC51BE"/>
    <w:rsid w:val="00FD4D80"/>
    <w:rsid w:val="00FF6F7F"/>
    <w:rsid w:val="00FF7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25"/>
  </w:style>
  <w:style w:type="paragraph" w:styleId="Heading1">
    <w:name w:val="heading 1"/>
    <w:basedOn w:val="Normal"/>
    <w:next w:val="Normal"/>
    <w:link w:val="Heading1Char"/>
    <w:uiPriority w:val="9"/>
    <w:qFormat/>
    <w:rsid w:val="009C2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8E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5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C27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2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annaguddegatty.foundation@rediff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attyfoundation.org/" TargetMode="External"/><Relationship Id="rId12" Type="http://schemas.openxmlformats.org/officeDocument/2006/relationships/hyperlink" Target="mailto:mannaguddegatty.foundation@rediff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mannaguddegattyfound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attyfoundati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A064-EFF0-4F99-B17C-B97E7A50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15086</TotalTime>
  <Pages>8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51</cp:revision>
  <dcterms:created xsi:type="dcterms:W3CDTF">2018-04-06T10:08:00Z</dcterms:created>
  <dcterms:modified xsi:type="dcterms:W3CDTF">2018-05-04T07:32:00Z</dcterms:modified>
</cp:coreProperties>
</file>