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SQL Practice Question — Online Streaming Service Report</w:t>
      </w:r>
    </w:p>
    <w:p>
      <w:r>
        <w:t>You are working with data from an online streaming service. The company wants a report showing traffic consumed by each client for different streaming quality levels.</w:t>
      </w:r>
    </w:p>
    <w:p>
      <w:pPr>
        <w:pStyle w:val="Heading1"/>
      </w:pPr>
      <w:r>
        <w:t>Table 1: mac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mac_address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AA:01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AA:03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AA:02</w:t>
            </w:r>
          </w:p>
        </w:tc>
      </w:tr>
    </w:tbl>
    <w:p>
      <w:pPr>
        <w:pStyle w:val="Heading1"/>
      </w:pPr>
      <w:r>
        <w:t>Table 2: stream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quality</w:t>
            </w:r>
          </w:p>
        </w:tc>
        <w:tc>
          <w:tcPr>
            <w:tcW w:type="dxa" w:w="2160"/>
          </w:tcPr>
          <w:p>
            <w:r>
              <w:t>traffic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Movie A</w:t>
            </w:r>
          </w:p>
        </w:tc>
        <w:tc>
          <w:tcPr>
            <w:tcW w:type="dxa" w:w="2160"/>
          </w:tcPr>
          <w:p>
            <w:r>
              <w:t>720p</w:t>
            </w:r>
          </w:p>
        </w:tc>
        <w:tc>
          <w:tcPr>
            <w:tcW w:type="dxa" w:w="2160"/>
          </w:tcPr>
          <w:p>
            <w:r>
              <w:t>500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Movie B</w:t>
            </w:r>
          </w:p>
        </w:tc>
        <w:tc>
          <w:tcPr>
            <w:tcW w:type="dxa" w:w="2160"/>
          </w:tcPr>
          <w:p>
            <w:r>
              <w:t>1080p</w:t>
            </w:r>
          </w:p>
        </w:tc>
        <w:tc>
          <w:tcPr>
            <w:tcW w:type="dxa" w:w="2160"/>
          </w:tcPr>
          <w:p>
            <w:r>
              <w:t>700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Movie C</w:t>
            </w:r>
          </w:p>
        </w:tc>
        <w:tc>
          <w:tcPr>
            <w:tcW w:type="dxa" w:w="2160"/>
          </w:tcPr>
          <w:p>
            <w:r>
              <w:t>2160p</w:t>
            </w:r>
          </w:p>
        </w:tc>
        <w:tc>
          <w:tcPr>
            <w:tcW w:type="dxa" w:w="2160"/>
          </w:tcPr>
          <w:p>
            <w:r>
              <w:t>5000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Movie D</w:t>
            </w:r>
          </w:p>
        </w:tc>
        <w:tc>
          <w:tcPr>
            <w:tcW w:type="dxa" w:w="2160"/>
          </w:tcPr>
          <w:p>
            <w:r>
              <w:t>2160p</w:t>
            </w:r>
          </w:p>
        </w:tc>
        <w:tc>
          <w:tcPr>
            <w:tcW w:type="dxa" w:w="2160"/>
          </w:tcPr>
          <w:p>
            <w:r>
              <w:t>5500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Movie E</w:t>
            </w:r>
          </w:p>
        </w:tc>
        <w:tc>
          <w:tcPr>
            <w:tcW w:type="dxa" w:w="2160"/>
          </w:tcPr>
          <w:p>
            <w:r>
              <w:t>720p</w:t>
            </w:r>
          </w:p>
        </w:tc>
        <w:tc>
          <w:tcPr>
            <w:tcW w:type="dxa" w:w="2160"/>
          </w:tcPr>
          <w:p>
            <w:r>
              <w:t>2000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Movie F</w:t>
            </w:r>
          </w:p>
        </w:tc>
        <w:tc>
          <w:tcPr>
            <w:tcW w:type="dxa" w:w="2160"/>
          </w:tcPr>
          <w:p>
            <w:r>
              <w:t>1080p</w:t>
            </w:r>
          </w:p>
        </w:tc>
        <w:tc>
          <w:tcPr>
            <w:tcW w:type="dxa" w:w="2160"/>
          </w:tcPr>
          <w:p>
            <w:r>
              <w:t>2500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Movie G</w:t>
            </w:r>
          </w:p>
        </w:tc>
        <w:tc>
          <w:tcPr>
            <w:tcW w:type="dxa" w:w="2160"/>
          </w:tcPr>
          <w:p>
            <w:r>
              <w:t>2160p</w:t>
            </w:r>
          </w:p>
        </w:tc>
        <w:tc>
          <w:tcPr>
            <w:tcW w:type="dxa" w:w="2160"/>
          </w:tcPr>
          <w:p>
            <w:r>
              <w:t>1500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Movie H</w:t>
            </w:r>
          </w:p>
        </w:tc>
        <w:tc>
          <w:tcPr>
            <w:tcW w:type="dxa" w:w="2160"/>
          </w:tcPr>
          <w:p>
            <w:r>
              <w:t>1080p</w:t>
            </w:r>
          </w:p>
        </w:tc>
        <w:tc>
          <w:tcPr>
            <w:tcW w:type="dxa" w:w="2160"/>
          </w:tcPr>
          <w:p>
            <w:r>
              <w:t>800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Movie I</w:t>
            </w:r>
          </w:p>
        </w:tc>
        <w:tc>
          <w:tcPr>
            <w:tcW w:type="dxa" w:w="2160"/>
          </w:tcPr>
          <w:p>
            <w:r>
              <w:t>2160p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</w:tr>
    </w:tbl>
    <w:p>
      <w:pPr>
        <w:pStyle w:val="Heading1"/>
      </w:pPr>
      <w:r>
        <w:t>Task</w:t>
      </w:r>
    </w:p>
    <w:p>
      <w:pPr>
        <w:pStyle w:val="ListNumber"/>
      </w:pPr>
      <w:r>
        <w:t>Write a MySQL query to generate a streaming traffic report.</w:t>
      </w:r>
    </w:p>
    <w:p>
      <w:pPr>
        <w:pStyle w:val="ListNumber"/>
      </w:pPr>
      <w:r>
        <w:t>The two tables are related using mac.id = stream.id.</w:t>
      </w:r>
    </w:p>
    <w:p>
      <w:pPr>
        <w:pStyle w:val="ListNumber"/>
      </w:pPr>
      <w:r>
        <w:t>Classify 720p and 1080p as HD.</w:t>
      </w:r>
    </w:p>
    <w:p>
      <w:pPr>
        <w:pStyle w:val="ListNumber"/>
      </w:pPr>
      <w:r>
        <w:t>Classify 2160p or higher as UHD.</w:t>
      </w:r>
    </w:p>
    <w:p>
      <w:pPr>
        <w:pStyle w:val="ListNumber"/>
      </w:pPr>
      <w:r>
        <w:t>For each client and quality type, find the minimum traffic and count the number of streams.</w:t>
      </w:r>
    </w:p>
    <w:p>
      <w:pPr>
        <w:pStyle w:val="ListNumber"/>
      </w:pPr>
      <w:r>
        <w:t>Traffic is stored in MB.</w:t>
      </w:r>
    </w:p>
    <w:p>
      <w:pPr>
        <w:pStyle w:val="ListNumber"/>
      </w:pPr>
      <w:r>
        <w:t>If the minimum traffic is less than 1024 MB, display it in MB.</w:t>
      </w:r>
    </w:p>
    <w:p>
      <w:pPr>
        <w:pStyle w:val="ListNumber"/>
      </w:pPr>
      <w:r>
        <w:t>If the minimum traffic is 1024 MB or greater, convert it to GiB using 1 GiB = 1024 MB and round to 2 decimal places.</w:t>
      </w:r>
    </w:p>
    <w:p>
      <w:pPr>
        <w:pStyle w:val="ListNumber"/>
      </w:pPr>
      <w:r>
        <w:t>Display the result as &lt;traffic&gt; MB/GiB (&lt;stream count&gt;), for example 500 MB (2) or 3.32 GiB (4).</w:t>
      </w:r>
    </w:p>
    <w:p>
      <w:pPr>
        <w:pStyle w:val="ListNumber"/>
      </w:pPr>
      <w:r>
        <w:t>The mac_address values must become column names in the final output.</w:t>
      </w:r>
    </w:p>
    <w:p>
      <w:pPr>
        <w:pStyle w:val="ListNumber"/>
      </w:pPr>
      <w:r>
        <w:t>Do not hardcode MAC addresses; retrieve them dynamically from the mac table.</w:t>
      </w:r>
    </w:p>
    <w:p>
      <w:pPr>
        <w:pStyle w:val="ListNumber"/>
      </w:pPr>
      <w:r>
        <w:t>The MAC-address columns must appear in ascending order.</w:t>
      </w:r>
    </w:p>
    <w:p>
      <w:pPr>
        <w:pStyle w:val="ListNumber"/>
      </w:pPr>
      <w:r>
        <w:t>Because the MAC addresses are dynamic, use MySQL dynamic SQL where required.</w:t>
      </w:r>
    </w:p>
    <w:p>
      <w:pPr>
        <w:pStyle w:val="Heading1"/>
      </w:pPr>
      <w:r>
        <w:t>Expected Output Format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AA:01</w:t>
            </w:r>
          </w:p>
        </w:tc>
        <w:tc>
          <w:tcPr>
            <w:tcW w:type="dxa" w:w="2160"/>
          </w:tcPr>
          <w:p>
            <w:r>
              <w:t>AA:02</w:t>
            </w:r>
          </w:p>
        </w:tc>
        <w:tc>
          <w:tcPr>
            <w:tcW w:type="dxa" w:w="2160"/>
          </w:tcPr>
          <w:p>
            <w:r>
              <w:t>AA:03</w:t>
            </w:r>
          </w:p>
        </w:tc>
      </w:tr>
      <w:tr>
        <w:tc>
          <w:tcPr>
            <w:tcW w:type="dxa" w:w="2160"/>
          </w:tcPr>
          <w:p>
            <w:r>
              <w:t>HD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</w:tr>
      <w:tr>
        <w:tc>
          <w:tcPr>
            <w:tcW w:type="dxa" w:w="2160"/>
          </w:tcPr>
          <w:p>
            <w:r>
              <w:t>UHD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</w:tr>
    </w:tbl>
    <w:p>
      <w:r>
        <w:t>Write the SQL query that produces this report. Do not hardcode the MAC-address columns.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