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6E2" w:rsidRDefault="00CA36E2" w:rsidP="00CA36E2">
      <w:pPr>
        <w:pStyle w:val="Title"/>
      </w:pPr>
      <w:r>
        <w:t>The .NET Framework</w:t>
      </w:r>
    </w:p>
    <w:p w:rsidR="00CA36E2" w:rsidRDefault="00CA36E2" w:rsidP="00CA36E2">
      <w:pPr>
        <w:pStyle w:val="Heading1"/>
        <w:numPr>
          <w:ilvl w:val="0"/>
          <w:numId w:val="6"/>
        </w:numPr>
        <w:spacing w:line="259" w:lineRule="auto"/>
      </w:pPr>
      <w:bookmarkStart w:id="0" w:name="_GoBack"/>
      <w:bookmarkEnd w:id="0"/>
      <w:r>
        <w:t xml:space="preserve">Definition </w:t>
      </w:r>
    </w:p>
    <w:p w:rsidR="00CA36E2" w:rsidRDefault="00CA36E2" w:rsidP="00CA36E2">
      <w:pPr>
        <w:pStyle w:val="NoSpacing"/>
      </w:pPr>
      <w:r w:rsidRPr="00BB53FF">
        <w:rPr>
          <w:color w:val="0070C0"/>
        </w:rPr>
        <w:t xml:space="preserve">.NET Framework </w:t>
      </w:r>
      <w:r w:rsidRPr="00EB4E91">
        <w:t xml:space="preserve">is a </w:t>
      </w:r>
      <w:r w:rsidRPr="00BB53FF">
        <w:rPr>
          <w:color w:val="0070C0"/>
        </w:rPr>
        <w:t xml:space="preserve">software framework </w:t>
      </w:r>
      <w:r w:rsidRPr="00EB4E91">
        <w:t>developed by Microsoft that runs primarily on top of Operating Sys</w:t>
      </w:r>
      <w:r>
        <w:t>tems (OS) like Windows, Linux, M</w:t>
      </w:r>
      <w:r w:rsidRPr="00EB4E91">
        <w:t>ac</w:t>
      </w:r>
      <w:r>
        <w:t xml:space="preserve"> os</w:t>
      </w:r>
      <w:r w:rsidRPr="00EB4E91">
        <w:t xml:space="preserve"> etc. Programmers, instead of writing code directly for the OS using programming languages (like C</w:t>
      </w:r>
      <w:r>
        <w:t xml:space="preserve"> </w:t>
      </w:r>
      <w:r w:rsidRPr="00EB4E91">
        <w:t>/ C++), will now write code for the .NET framework using PL's like C#.NET or VB.NET.</w:t>
      </w:r>
    </w:p>
    <w:p w:rsidR="00CA36E2" w:rsidRDefault="00CA36E2" w:rsidP="00CA36E2">
      <w:pPr>
        <w:pStyle w:val="NoSpacing"/>
      </w:pPr>
    </w:p>
    <w:p w:rsidR="00CA36E2" w:rsidRDefault="00CA36E2" w:rsidP="00CA36E2">
      <w:pPr>
        <w:pStyle w:val="NoSpacing"/>
      </w:pPr>
      <w:r>
        <w:t xml:space="preserve">The software framework consists of </w:t>
      </w:r>
    </w:p>
    <w:p w:rsidR="00CA36E2" w:rsidRDefault="00CA36E2" w:rsidP="00CA36E2">
      <w:pPr>
        <w:pStyle w:val="NoSpacing"/>
        <w:numPr>
          <w:ilvl w:val="0"/>
          <w:numId w:val="4"/>
        </w:numPr>
      </w:pPr>
      <w:r>
        <w:t xml:space="preserve">A </w:t>
      </w:r>
      <w:r w:rsidRPr="00BB53FF">
        <w:rPr>
          <w:color w:val="0070C0"/>
        </w:rPr>
        <w:t xml:space="preserve">set of compilers </w:t>
      </w:r>
      <w:r>
        <w:t xml:space="preserve">(C# compiler, VB.NET compiler, VC++.NET compiler, J# compiler etc.), </w:t>
      </w:r>
    </w:p>
    <w:p w:rsidR="00CA36E2" w:rsidRDefault="00CA36E2" w:rsidP="00CA36E2">
      <w:pPr>
        <w:pStyle w:val="NoSpacing"/>
        <w:numPr>
          <w:ilvl w:val="0"/>
          <w:numId w:val="4"/>
        </w:numPr>
      </w:pPr>
      <w:r>
        <w:t xml:space="preserve">The </w:t>
      </w:r>
      <w:r w:rsidRPr="00BB53FF">
        <w:rPr>
          <w:color w:val="0070C0"/>
        </w:rPr>
        <w:t>Just In Time (JIT) compiler</w:t>
      </w:r>
      <w:r>
        <w:t xml:space="preserve">, </w:t>
      </w:r>
    </w:p>
    <w:p w:rsidR="00CA36E2" w:rsidRDefault="00CA36E2" w:rsidP="00CA36E2">
      <w:pPr>
        <w:pStyle w:val="NoSpacing"/>
        <w:numPr>
          <w:ilvl w:val="0"/>
          <w:numId w:val="4"/>
        </w:numPr>
      </w:pPr>
      <w:r>
        <w:t xml:space="preserve">The </w:t>
      </w:r>
      <w:r w:rsidRPr="00BB53FF">
        <w:rPr>
          <w:color w:val="0070C0"/>
        </w:rPr>
        <w:t>Common Language Runtime (CLR)</w:t>
      </w:r>
      <w:r>
        <w:t xml:space="preserve">, </w:t>
      </w:r>
    </w:p>
    <w:p w:rsidR="00CA36E2" w:rsidRDefault="00CA36E2" w:rsidP="00CA36E2">
      <w:pPr>
        <w:pStyle w:val="NoSpacing"/>
        <w:numPr>
          <w:ilvl w:val="0"/>
          <w:numId w:val="4"/>
        </w:numPr>
      </w:pPr>
      <w:r>
        <w:t xml:space="preserve">The </w:t>
      </w:r>
      <w:r w:rsidRPr="00BB53FF">
        <w:rPr>
          <w:color w:val="0070C0"/>
        </w:rPr>
        <w:t>MSIL (Microsoft Intermediate Language</w:t>
      </w:r>
      <w:r w:rsidRPr="00BB53FF">
        <w:t>)</w:t>
      </w:r>
      <w:r>
        <w:t xml:space="preserve"> formats</w:t>
      </w:r>
      <w:r w:rsidRPr="00BB53FF">
        <w:t xml:space="preserve">. </w:t>
      </w:r>
    </w:p>
    <w:p w:rsidR="00CA36E2" w:rsidRDefault="00CA36E2" w:rsidP="00CA36E2">
      <w:pPr>
        <w:pStyle w:val="NoSpacing"/>
        <w:numPr>
          <w:ilvl w:val="0"/>
          <w:numId w:val="4"/>
        </w:numPr>
      </w:pPr>
      <w:r>
        <w:t xml:space="preserve">Framework service components like Garbage Collector (GC), </w:t>
      </w:r>
      <w:r w:rsidRPr="00C76DED">
        <w:rPr>
          <w:color w:val="0070C0"/>
        </w:rPr>
        <w:t xml:space="preserve">Process Optimizer </w:t>
      </w:r>
      <w:r>
        <w:t>etc.</w:t>
      </w:r>
    </w:p>
    <w:p w:rsidR="00CA36E2" w:rsidRDefault="00CA36E2" w:rsidP="00CA36E2">
      <w:pPr>
        <w:pStyle w:val="NoSpacing"/>
      </w:pPr>
    </w:p>
    <w:p w:rsidR="00CA36E2" w:rsidRDefault="00CA36E2" w:rsidP="00CA36E2">
      <w:pPr>
        <w:pStyle w:val="NoSpacing"/>
      </w:pPr>
      <w:r>
        <w:t xml:space="preserve">Writing code for the .NET Framework using languages like C# and getting the output as MSIL, and then further compiling it to the native code (called as </w:t>
      </w:r>
      <w:r w:rsidRPr="00C76DED">
        <w:rPr>
          <w:color w:val="0070C0"/>
        </w:rPr>
        <w:t>2-STEP compilation</w:t>
      </w:r>
      <w:r>
        <w:t xml:space="preserve">) has ONE BIG Advantage - </w:t>
      </w:r>
      <w:r w:rsidRPr="00201740">
        <w:rPr>
          <w:color w:val="0070C0"/>
          <w:u w:val="single"/>
        </w:rPr>
        <w:t>Platform Independence</w:t>
      </w:r>
      <w:r>
        <w:t>.</w:t>
      </w:r>
    </w:p>
    <w:p w:rsidR="00CA36E2" w:rsidRDefault="00CA36E2" w:rsidP="00CA36E2">
      <w:pPr>
        <w:pStyle w:val="NoSpacing"/>
      </w:pPr>
    </w:p>
    <w:p w:rsidR="00CA36E2" w:rsidRPr="00BB53FF" w:rsidRDefault="00CA36E2" w:rsidP="00CA36E2">
      <w:pPr>
        <w:pStyle w:val="NoSpacing"/>
      </w:pPr>
    </w:p>
    <w:p w:rsidR="00CA36E2" w:rsidRDefault="00CA36E2" w:rsidP="00CA36E2">
      <w:pPr>
        <w:pStyle w:val="NoSpacing"/>
      </w:pPr>
    </w:p>
    <w:p w:rsidR="00CA36E2" w:rsidRDefault="00CA36E2" w:rsidP="00D33C38">
      <w:pPr>
        <w:pStyle w:val="Heading1"/>
        <w:numPr>
          <w:ilvl w:val="0"/>
          <w:numId w:val="0"/>
        </w:numPr>
        <w:ind w:left="432" w:hanging="432"/>
      </w:pPr>
      <w:r>
        <w:t>2. The 2-STEP Compilation Process</w:t>
      </w:r>
    </w:p>
    <w:p w:rsidR="00CA36E2" w:rsidRDefault="00CA36E2" w:rsidP="00CA36E2">
      <w:r>
        <w:rPr>
          <w:noProof/>
        </w:rPr>
        <w:drawing>
          <wp:inline distT="0" distB="0" distL="0" distR="0" wp14:anchorId="5160D91C" wp14:editId="0B75EAC1">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R_ExecutionMode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rsidR="00CA36E2" w:rsidRDefault="00CA36E2" w:rsidP="00CA36E2">
      <w:pPr>
        <w:pStyle w:val="NoSpacing"/>
        <w:ind w:left="1440" w:firstLine="720"/>
      </w:pPr>
      <w:r>
        <w:lastRenderedPageBreak/>
        <w:t>Fig.1 The .NET 2-Step compilation process.</w:t>
      </w:r>
    </w:p>
    <w:p w:rsidR="00CA36E2" w:rsidRPr="00080C12" w:rsidRDefault="00CA36E2" w:rsidP="00CA36E2"/>
    <w:p w:rsidR="00CA36E2" w:rsidRDefault="00CA36E2" w:rsidP="00D33C38">
      <w:pPr>
        <w:pStyle w:val="Heading1"/>
        <w:numPr>
          <w:ilvl w:val="0"/>
          <w:numId w:val="0"/>
        </w:numPr>
        <w:ind w:left="432" w:hanging="432"/>
      </w:pPr>
      <w:r>
        <w:t>3. Platform Independence</w:t>
      </w:r>
    </w:p>
    <w:p w:rsidR="00CA36E2" w:rsidRDefault="00CA36E2" w:rsidP="00CA36E2">
      <w:pPr>
        <w:pStyle w:val="NoSpacing"/>
      </w:pPr>
    </w:p>
    <w:p w:rsidR="00CA36E2" w:rsidRDefault="00CA36E2" w:rsidP="00CA36E2">
      <w:pPr>
        <w:pStyle w:val="NoSpacing"/>
      </w:pPr>
      <w:r>
        <w:rPr>
          <w:noProof/>
        </w:rPr>
        <w:drawing>
          <wp:inline distT="0" distB="0" distL="0" distR="0" wp14:anchorId="45BBB0F3" wp14:editId="4C803504">
            <wp:extent cx="5943600" cy="2955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form_Independen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5290"/>
                    </a:xfrm>
                    <a:prstGeom prst="rect">
                      <a:avLst/>
                    </a:prstGeom>
                  </pic:spPr>
                </pic:pic>
              </a:graphicData>
            </a:graphic>
          </wp:inline>
        </w:drawing>
      </w:r>
    </w:p>
    <w:p w:rsidR="00CA36E2" w:rsidRDefault="00CA36E2" w:rsidP="00CA36E2">
      <w:pPr>
        <w:pStyle w:val="NoSpacing"/>
        <w:ind w:left="1440" w:firstLine="720"/>
      </w:pPr>
      <w:r>
        <w:t xml:space="preserve">Fig.2 </w:t>
      </w:r>
      <w:proofErr w:type="gramStart"/>
      <w:r>
        <w:t>The</w:t>
      </w:r>
      <w:proofErr w:type="gramEnd"/>
      <w:r>
        <w:t xml:space="preserve"> Platform Independence </w:t>
      </w:r>
    </w:p>
    <w:p w:rsidR="00CA36E2" w:rsidRDefault="00CA36E2" w:rsidP="00CA36E2">
      <w:pPr>
        <w:pStyle w:val="NoSpacing"/>
      </w:pPr>
    </w:p>
    <w:p w:rsidR="00CA36E2" w:rsidRDefault="00CA36E2" w:rsidP="00CA36E2">
      <w:pPr>
        <w:pStyle w:val="NoSpacing"/>
      </w:pPr>
    </w:p>
    <w:p w:rsidR="00CA36E2" w:rsidRDefault="00CA36E2" w:rsidP="00CA36E2">
      <w:pPr>
        <w:pStyle w:val="NoSpacing"/>
      </w:pPr>
    </w:p>
    <w:p w:rsidR="00CA36E2" w:rsidRDefault="00CA36E2" w:rsidP="00D33C38">
      <w:pPr>
        <w:pStyle w:val="Heading1"/>
        <w:numPr>
          <w:ilvl w:val="0"/>
          <w:numId w:val="0"/>
        </w:numPr>
        <w:ind w:left="432" w:hanging="432"/>
      </w:pPr>
      <w:r>
        <w:t>4. Components of the .NET Framework</w:t>
      </w:r>
    </w:p>
    <w:p w:rsidR="00CA36E2" w:rsidRDefault="00CA36E2" w:rsidP="00CA36E2">
      <w:pPr>
        <w:pStyle w:val="NoSpacing"/>
      </w:pPr>
    </w:p>
    <w:p w:rsidR="00CA36E2" w:rsidRDefault="00CA36E2" w:rsidP="00D33C38">
      <w:pPr>
        <w:pStyle w:val="Heading2"/>
        <w:numPr>
          <w:ilvl w:val="0"/>
          <w:numId w:val="0"/>
        </w:numPr>
        <w:ind w:left="576" w:hanging="576"/>
      </w:pPr>
      <w:r>
        <w:t>4.1 C# Compiler</w:t>
      </w:r>
    </w:p>
    <w:p w:rsidR="00CA36E2" w:rsidRDefault="00CA36E2" w:rsidP="00CA36E2">
      <w:r>
        <w:t xml:space="preserve">A compiler following the C# syntax and semantics which will convert C# source (*.cs) files into any one of these   -   Executables (exe), Libraries (dll) or </w:t>
      </w:r>
      <w:proofErr w:type="spellStart"/>
      <w:r>
        <w:t>Netmodules</w:t>
      </w:r>
      <w:proofErr w:type="spellEnd"/>
      <w:r>
        <w:t xml:space="preserve"> (</w:t>
      </w:r>
      <w:proofErr w:type="spellStart"/>
      <w:r>
        <w:t>netmodule</w:t>
      </w:r>
      <w:proofErr w:type="spellEnd"/>
      <w:r>
        <w:t xml:space="preserve">). </w:t>
      </w:r>
    </w:p>
    <w:p w:rsidR="00CA36E2" w:rsidRDefault="00CA36E2" w:rsidP="00CA36E2">
      <w:r>
        <w:t xml:space="preserve">For more </w:t>
      </w:r>
      <w:proofErr w:type="gramStart"/>
      <w:r>
        <w:t>details  -</w:t>
      </w:r>
      <w:proofErr w:type="gramEnd"/>
      <w:r>
        <w:t xml:space="preserve"> </w:t>
      </w:r>
      <w:r w:rsidRPr="00746020">
        <w:rPr>
          <w:color w:val="4BACC6" w:themeColor="accent5"/>
          <w:u w:val="single"/>
        </w:rPr>
        <w:t>Source file Compiling options</w:t>
      </w:r>
      <w:r>
        <w:t xml:space="preserve"> </w:t>
      </w:r>
    </w:p>
    <w:p w:rsidR="00CA36E2" w:rsidRPr="00080C12" w:rsidRDefault="00CA36E2" w:rsidP="00CA36E2">
      <w:r>
        <w:t xml:space="preserve"> </w:t>
      </w:r>
    </w:p>
    <w:p w:rsidR="00CA36E2" w:rsidRDefault="00CA36E2" w:rsidP="00D33C38">
      <w:pPr>
        <w:pStyle w:val="Heading2"/>
        <w:numPr>
          <w:ilvl w:val="0"/>
          <w:numId w:val="0"/>
        </w:numPr>
        <w:ind w:left="576" w:hanging="576"/>
      </w:pPr>
      <w:r>
        <w:t>4.2 Common Language Runtime (CLR)</w:t>
      </w:r>
    </w:p>
    <w:p w:rsidR="00CA36E2" w:rsidRDefault="00CA36E2" w:rsidP="00CA36E2">
      <w:pPr>
        <w:pStyle w:val="NoSpacing"/>
      </w:pPr>
      <w:r>
        <w:t>The </w:t>
      </w:r>
      <w:r w:rsidRPr="004C52F2">
        <w:t>Common Language Runtime</w:t>
      </w:r>
      <w:r>
        <w:t> (</w:t>
      </w:r>
      <w:r w:rsidRPr="004C52F2">
        <w:t>CLR</w:t>
      </w:r>
      <w:r>
        <w:t>), the </w:t>
      </w:r>
      <w:hyperlink r:id="rId7" w:tooltip="Virtual machine" w:history="1">
        <w:r w:rsidRPr="004C52F2">
          <w:rPr>
            <w:color w:val="4BACC6" w:themeColor="accent5"/>
          </w:rPr>
          <w:t>virtual machine</w:t>
        </w:r>
      </w:hyperlink>
      <w:r w:rsidRPr="004C52F2">
        <w:rPr>
          <w:color w:val="4BACC6" w:themeColor="accent5"/>
        </w:rPr>
        <w:t> component</w:t>
      </w:r>
      <w:r>
        <w:t xml:space="preserve"> of </w:t>
      </w:r>
      <w:hyperlink r:id="rId8" w:tooltip="Microsoft" w:history="1">
        <w:r w:rsidRPr="004C52F2">
          <w:t>Microsoft</w:t>
        </w:r>
      </w:hyperlink>
      <w:r>
        <w:t> </w:t>
      </w:r>
      <w:hyperlink r:id="rId9" w:tooltip=".NET framework" w:history="1">
        <w:r w:rsidRPr="004C52F2">
          <w:t>.NET framework</w:t>
        </w:r>
      </w:hyperlink>
      <w:r>
        <w:t>, manages the execution of .NET programs. </w:t>
      </w:r>
      <w:hyperlink r:id="rId10" w:tooltip="Just-in-time compilation" w:history="1">
        <w:r w:rsidRPr="004C52F2">
          <w:t>Just-in-time compilation</w:t>
        </w:r>
      </w:hyperlink>
      <w:r>
        <w:t> converts the </w:t>
      </w:r>
      <w:hyperlink r:id="rId11" w:tooltip="Managed code" w:history="1">
        <w:r w:rsidRPr="004C52F2">
          <w:rPr>
            <w:color w:val="4BACC6" w:themeColor="accent5"/>
          </w:rPr>
          <w:t>Managed code</w:t>
        </w:r>
      </w:hyperlink>
      <w:r>
        <w:t xml:space="preserve"> (compiled </w:t>
      </w:r>
      <w:r w:rsidRPr="004C52F2">
        <w:rPr>
          <w:color w:val="4BACC6" w:themeColor="accent5"/>
        </w:rPr>
        <w:t>MSIL code</w:t>
      </w:r>
      <w:r>
        <w:t>), into </w:t>
      </w:r>
      <w:hyperlink r:id="rId12" w:tooltip="Machine instructions" w:history="1">
        <w:r w:rsidRPr="004C52F2">
          <w:t>machine instructions</w:t>
        </w:r>
      </w:hyperlink>
      <w:r>
        <w:t> which are then executed on the </w:t>
      </w:r>
      <w:hyperlink r:id="rId13" w:tooltip="CPU" w:history="1">
        <w:r w:rsidRPr="004C52F2">
          <w:t>CPU</w:t>
        </w:r>
      </w:hyperlink>
      <w:r>
        <w:t> of the computer.</w:t>
      </w:r>
    </w:p>
    <w:p w:rsidR="00CA36E2" w:rsidRDefault="00CA36E2" w:rsidP="00CA36E2">
      <w:pPr>
        <w:pStyle w:val="NoSpacing"/>
      </w:pPr>
    </w:p>
    <w:p w:rsidR="00CA36E2" w:rsidRDefault="00CA36E2" w:rsidP="00CA36E2">
      <w:pPr>
        <w:pStyle w:val="NoSpacing"/>
      </w:pPr>
      <w:r>
        <w:t>The CLR provides additional services including </w:t>
      </w:r>
      <w:hyperlink r:id="rId14" w:tooltip="Memory management" w:history="1">
        <w:r w:rsidRPr="004C52F2">
          <w:rPr>
            <w:color w:val="4BACC6" w:themeColor="accent5"/>
          </w:rPr>
          <w:t>memory management</w:t>
        </w:r>
      </w:hyperlink>
      <w:r w:rsidRPr="004C52F2">
        <w:t>,</w:t>
      </w:r>
      <w:r w:rsidRPr="004C52F2">
        <w:rPr>
          <w:color w:val="4BACC6" w:themeColor="accent5"/>
        </w:rPr>
        <w:t> </w:t>
      </w:r>
      <w:hyperlink r:id="rId15" w:tooltip="Type safety" w:history="1">
        <w:r w:rsidRPr="004C52F2">
          <w:rPr>
            <w:color w:val="4BACC6" w:themeColor="accent5"/>
          </w:rPr>
          <w:t>type safety</w:t>
        </w:r>
      </w:hyperlink>
      <w:r w:rsidRPr="004C52F2">
        <w:t>,</w:t>
      </w:r>
      <w:r w:rsidRPr="004C52F2">
        <w:rPr>
          <w:color w:val="4BACC6" w:themeColor="accent5"/>
        </w:rPr>
        <w:t> </w:t>
      </w:r>
      <w:hyperlink r:id="rId16" w:tooltip="Exception handling" w:history="1">
        <w:r w:rsidRPr="004C52F2">
          <w:rPr>
            <w:color w:val="4BACC6" w:themeColor="accent5"/>
          </w:rPr>
          <w:t>exception handling</w:t>
        </w:r>
      </w:hyperlink>
      <w:r w:rsidRPr="004C52F2">
        <w:t>,</w:t>
      </w:r>
      <w:r w:rsidRPr="004C52F2">
        <w:rPr>
          <w:color w:val="4BACC6" w:themeColor="accent5"/>
        </w:rPr>
        <w:t> </w:t>
      </w:r>
      <w:hyperlink r:id="rId17" w:tooltip="Garbage collection (computer science)" w:history="1">
        <w:r w:rsidRPr="004C52F2">
          <w:rPr>
            <w:color w:val="4BACC6" w:themeColor="accent5"/>
          </w:rPr>
          <w:t>garbage collection</w:t>
        </w:r>
      </w:hyperlink>
      <w:r w:rsidRPr="004C52F2">
        <w:t xml:space="preserve">, </w:t>
      </w:r>
      <w:r w:rsidRPr="004C52F2">
        <w:rPr>
          <w:color w:val="4BACC6" w:themeColor="accent5"/>
        </w:rPr>
        <w:t>security and </w:t>
      </w:r>
      <w:hyperlink r:id="rId18" w:tooltip="Thread management" w:history="1">
        <w:r w:rsidRPr="004C52F2">
          <w:rPr>
            <w:color w:val="4BACC6" w:themeColor="accent5"/>
          </w:rPr>
          <w:t>thread management</w:t>
        </w:r>
      </w:hyperlink>
      <w:r>
        <w:t xml:space="preserve">. All programs written for the .NET </w:t>
      </w:r>
      <w:r>
        <w:lastRenderedPageBreak/>
        <w:t>framework, regardless of </w:t>
      </w:r>
      <w:hyperlink r:id="rId19" w:tooltip="Programming language" w:history="1">
        <w:r w:rsidRPr="004C52F2">
          <w:t>programming language</w:t>
        </w:r>
      </w:hyperlink>
      <w:r>
        <w:t xml:space="preserve">, are executed by the CLR. All versions of the .NET framework include CLR. </w:t>
      </w:r>
    </w:p>
    <w:p w:rsidR="00CA36E2" w:rsidRDefault="00CA36E2" w:rsidP="00CA36E2">
      <w:pPr>
        <w:pStyle w:val="NoSpacing"/>
      </w:pPr>
    </w:p>
    <w:p w:rsidR="00CA36E2" w:rsidRDefault="00CA36E2" w:rsidP="00CA36E2">
      <w:pPr>
        <w:pStyle w:val="NoSpacing"/>
      </w:pPr>
      <w:r>
        <w:t>CLR implements the </w:t>
      </w:r>
      <w:hyperlink r:id="rId20" w:tooltip="Virtual Execution System" w:history="1">
        <w:r w:rsidRPr="004C52F2">
          <w:rPr>
            <w:color w:val="4F81BD" w:themeColor="accent1"/>
          </w:rPr>
          <w:t>Virtual Execution System</w:t>
        </w:r>
      </w:hyperlink>
      <w:r w:rsidRPr="004C52F2">
        <w:rPr>
          <w:color w:val="4F81BD" w:themeColor="accent1"/>
        </w:rPr>
        <w:t xml:space="preserve"> (VES) </w:t>
      </w:r>
      <w:r>
        <w:t>as defined in the </w:t>
      </w:r>
      <w:hyperlink r:id="rId21" w:tooltip="Common Language Infrastructure" w:history="1">
        <w:r w:rsidRPr="004C52F2">
          <w:rPr>
            <w:color w:val="4F81BD" w:themeColor="accent1"/>
          </w:rPr>
          <w:t>Common Language Infrastructure</w:t>
        </w:r>
      </w:hyperlink>
      <w:r w:rsidRPr="004C52F2">
        <w:rPr>
          <w:color w:val="4F81BD" w:themeColor="accent1"/>
        </w:rPr>
        <w:t> (CLI)</w:t>
      </w:r>
      <w:r>
        <w:t xml:space="preserve"> standard, initially developed by Microsoft itself. A public standard defines the Common Language Infrastructure specification. </w:t>
      </w:r>
    </w:p>
    <w:p w:rsidR="00CA36E2" w:rsidRDefault="00CA36E2" w:rsidP="00CA36E2">
      <w:pPr>
        <w:pStyle w:val="NoSpacing"/>
      </w:pPr>
      <w:r>
        <w:t>With Microsoft's move to </w:t>
      </w:r>
      <w:hyperlink r:id="rId22" w:tooltip=".NET Core" w:history="1">
        <w:r w:rsidRPr="004C52F2">
          <w:t>.NET Core</w:t>
        </w:r>
      </w:hyperlink>
      <w:r>
        <w:t xml:space="preserve">, the </w:t>
      </w:r>
      <w:r w:rsidRPr="004C52F2">
        <w:rPr>
          <w:color w:val="4F81BD" w:themeColor="accent1"/>
        </w:rPr>
        <w:t xml:space="preserve">CLI VES </w:t>
      </w:r>
      <w:r>
        <w:t>implementation is known as </w:t>
      </w:r>
      <w:hyperlink r:id="rId23" w:tooltip="CoreCLR" w:history="1">
        <w:r w:rsidRPr="004C52F2">
          <w:rPr>
            <w:b/>
            <w:color w:val="4F81BD" w:themeColor="accent1"/>
          </w:rPr>
          <w:t>CoreCLR</w:t>
        </w:r>
      </w:hyperlink>
      <w:r>
        <w:t> instead of CLR.</w:t>
      </w:r>
    </w:p>
    <w:p w:rsidR="00CA36E2" w:rsidRDefault="00CA36E2" w:rsidP="00CA36E2">
      <w:pPr>
        <w:pStyle w:val="NoSpacing"/>
      </w:pPr>
    </w:p>
    <w:p w:rsidR="00CA36E2" w:rsidRDefault="00CA36E2" w:rsidP="00CA36E2">
      <w:pPr>
        <w:pStyle w:val="NoSpacing"/>
      </w:pPr>
      <w:r w:rsidRPr="004C52F2">
        <w:rPr>
          <w:b/>
        </w:rPr>
        <w:t>Note</w:t>
      </w:r>
      <w:r>
        <w:t xml:space="preserve">: CLR is equivalent to </w:t>
      </w:r>
      <w:r w:rsidRPr="004C52F2">
        <w:rPr>
          <w:color w:val="4F81BD" w:themeColor="accent1"/>
        </w:rPr>
        <w:t>Java Virtual Machine (JVM)</w:t>
      </w:r>
      <w:r w:rsidRPr="004C52F2">
        <w:t>.</w:t>
      </w:r>
    </w:p>
    <w:p w:rsidR="00CA36E2" w:rsidRDefault="00CA36E2" w:rsidP="00CA36E2">
      <w:r>
        <w:t xml:space="preserve">(Source: </w:t>
      </w:r>
      <w:r w:rsidRPr="00337B7E">
        <w:rPr>
          <w:color w:val="0070C0"/>
        </w:rPr>
        <w:t>Wikipedia</w:t>
      </w:r>
      <w:r>
        <w:t>)</w:t>
      </w:r>
    </w:p>
    <w:p w:rsidR="00CA36E2" w:rsidRPr="00746020" w:rsidRDefault="00CA36E2" w:rsidP="00CA36E2"/>
    <w:p w:rsidR="00CA36E2" w:rsidRDefault="00CA36E2" w:rsidP="00D33C38">
      <w:pPr>
        <w:pStyle w:val="Heading2"/>
        <w:numPr>
          <w:ilvl w:val="0"/>
          <w:numId w:val="0"/>
        </w:numPr>
        <w:ind w:left="576" w:hanging="576"/>
      </w:pPr>
      <w:r>
        <w:t>4.3 JIT Compiler</w:t>
      </w:r>
    </w:p>
    <w:p w:rsidR="00CA36E2" w:rsidRDefault="00CA36E2" w:rsidP="00CA36E2">
      <w:r w:rsidRPr="00BF0E9F">
        <w:rPr>
          <w:color w:val="0070C0"/>
        </w:rPr>
        <w:t xml:space="preserve">Just </w:t>
      </w:r>
      <w:proofErr w:type="gramStart"/>
      <w:r w:rsidRPr="00BF0E9F">
        <w:rPr>
          <w:color w:val="0070C0"/>
        </w:rPr>
        <w:t>In</w:t>
      </w:r>
      <w:proofErr w:type="gramEnd"/>
      <w:r w:rsidRPr="00BF0E9F">
        <w:rPr>
          <w:color w:val="0070C0"/>
        </w:rPr>
        <w:t xml:space="preserve"> Time Compilers </w:t>
      </w:r>
      <w:r>
        <w:t xml:space="preserve">(JIT compilers) converts the MSIL into the Native code using the CLR for that operating system. </w:t>
      </w:r>
    </w:p>
    <w:p w:rsidR="00CA36E2" w:rsidRPr="0091791C" w:rsidRDefault="00CA36E2" w:rsidP="00CA36E2"/>
    <w:p w:rsidR="00CA36E2" w:rsidRPr="00080C12" w:rsidRDefault="00CA36E2" w:rsidP="00D33C38">
      <w:pPr>
        <w:pStyle w:val="Heading2"/>
        <w:numPr>
          <w:ilvl w:val="0"/>
          <w:numId w:val="0"/>
        </w:numPr>
        <w:ind w:left="576" w:hanging="576"/>
      </w:pPr>
      <w:r>
        <w:t>4.4 C</w:t>
      </w:r>
      <w:r w:rsidRPr="00080C12">
        <w:t>IL (</w:t>
      </w:r>
      <w:r>
        <w:t>Common</w:t>
      </w:r>
      <w:r w:rsidRPr="00080C12">
        <w:t xml:space="preserve"> Intermediate Language)</w:t>
      </w:r>
    </w:p>
    <w:p w:rsidR="00CA36E2" w:rsidRDefault="00CA36E2" w:rsidP="00CA36E2">
      <w:pPr>
        <w:pStyle w:val="NoSpacing"/>
      </w:pPr>
    </w:p>
    <w:p w:rsidR="00CA36E2" w:rsidRDefault="00CA36E2" w:rsidP="00CA36E2">
      <w:pPr>
        <w:pStyle w:val="NoSpacing"/>
      </w:pPr>
      <w:r w:rsidRPr="0091791C">
        <w:rPr>
          <w:color w:val="4BACC6" w:themeColor="accent5"/>
        </w:rPr>
        <w:t xml:space="preserve">Common Intermediate Language (CIL), </w:t>
      </w:r>
      <w:r w:rsidRPr="0091791C">
        <w:t>formerly called Microsoft Intermediate Language (MSIL) or Intermediate Language (IL), is the </w:t>
      </w:r>
      <w:hyperlink r:id="rId24" w:tooltip="Intermediate language" w:history="1">
        <w:r w:rsidRPr="00843295">
          <w:rPr>
            <w:color w:val="4BACC6" w:themeColor="accent5"/>
          </w:rPr>
          <w:t>intermediate language</w:t>
        </w:r>
      </w:hyperlink>
      <w:r w:rsidRPr="00843295">
        <w:rPr>
          <w:color w:val="4BACC6" w:themeColor="accent5"/>
        </w:rPr>
        <w:t> binary instruction set</w:t>
      </w:r>
      <w:r w:rsidRPr="0091791C">
        <w:t xml:space="preserve"> defined within the </w:t>
      </w:r>
      <w:hyperlink r:id="rId25" w:tooltip="Common Language Infrastructure" w:history="1">
        <w:r w:rsidRPr="00843295">
          <w:rPr>
            <w:color w:val="4BACC6" w:themeColor="accent5"/>
          </w:rPr>
          <w:t>Common Language Infrastructure</w:t>
        </w:r>
      </w:hyperlink>
      <w:r w:rsidRPr="00843295">
        <w:rPr>
          <w:color w:val="4BACC6" w:themeColor="accent5"/>
        </w:rPr>
        <w:t> (CLI)</w:t>
      </w:r>
      <w:r w:rsidRPr="0091791C">
        <w:t xml:space="preserve"> specification. CIL instructions are executed by a CLI-compatible runtime environment such as the </w:t>
      </w:r>
      <w:r>
        <w:t>CLR</w:t>
      </w:r>
      <w:hyperlink r:id="rId26" w:tooltip="Common Language Runtime" w:history="1"/>
      <w:r w:rsidRPr="0091791C">
        <w:t>. Languages which target the CLI compile to CIL. CIL is </w:t>
      </w:r>
      <w:hyperlink r:id="rId27" w:tooltip="Object-oriented" w:history="1">
        <w:r w:rsidRPr="00843295">
          <w:rPr>
            <w:color w:val="4BACC6" w:themeColor="accent5"/>
          </w:rPr>
          <w:t>object-oriented</w:t>
        </w:r>
      </w:hyperlink>
      <w:r w:rsidRPr="0091791C">
        <w:t>, </w:t>
      </w:r>
      <w:hyperlink r:id="rId28" w:tooltip="Stack machine" w:history="1">
        <w:r w:rsidRPr="00843295">
          <w:rPr>
            <w:color w:val="4BACC6" w:themeColor="accent5"/>
          </w:rPr>
          <w:t>stack-based</w:t>
        </w:r>
      </w:hyperlink>
      <w:r w:rsidRPr="00843295">
        <w:rPr>
          <w:color w:val="4BACC6" w:themeColor="accent5"/>
        </w:rPr>
        <w:t> </w:t>
      </w:r>
      <w:hyperlink r:id="rId29" w:tooltip="Bytecode" w:history="1">
        <w:r w:rsidRPr="00843295">
          <w:rPr>
            <w:color w:val="4BACC6" w:themeColor="accent5"/>
          </w:rPr>
          <w:t>bytecode</w:t>
        </w:r>
      </w:hyperlink>
      <w:r w:rsidRPr="0091791C">
        <w:t>. Runtimes typically </w:t>
      </w:r>
      <w:hyperlink r:id="rId30" w:tooltip="Just-in-time compilation" w:history="1">
        <w:r w:rsidRPr="0091791C">
          <w:t>just-in-time</w:t>
        </w:r>
      </w:hyperlink>
      <w:r w:rsidRPr="0091791C">
        <w:t xml:space="preserve"> compile </w:t>
      </w:r>
      <w:r w:rsidRPr="00843295">
        <w:rPr>
          <w:color w:val="4BACC6" w:themeColor="accent5"/>
        </w:rPr>
        <w:t xml:space="preserve">CIL instructions </w:t>
      </w:r>
      <w:r w:rsidRPr="0091791C">
        <w:t>into </w:t>
      </w:r>
      <w:hyperlink r:id="rId31" w:tooltip="Native code" w:history="1">
        <w:r w:rsidRPr="00843295">
          <w:rPr>
            <w:color w:val="4BACC6" w:themeColor="accent5"/>
          </w:rPr>
          <w:t>native code</w:t>
        </w:r>
      </w:hyperlink>
      <w:r w:rsidRPr="0091791C">
        <w:t>.</w:t>
      </w:r>
    </w:p>
    <w:p w:rsidR="00CA36E2" w:rsidRDefault="00CA36E2" w:rsidP="00CA36E2">
      <w:r>
        <w:t xml:space="preserve">(Source: </w:t>
      </w:r>
      <w:r w:rsidRPr="00C55807">
        <w:rPr>
          <w:color w:val="0070C0"/>
        </w:rPr>
        <w:t>Wikipedia</w:t>
      </w:r>
      <w:r>
        <w:t>)</w:t>
      </w:r>
    </w:p>
    <w:p w:rsidR="00CA36E2" w:rsidRDefault="00CA36E2" w:rsidP="00CA36E2">
      <w:pPr>
        <w:pStyle w:val="NoSpacing"/>
      </w:pPr>
    </w:p>
    <w:p w:rsidR="00CA36E2" w:rsidRDefault="00CA36E2" w:rsidP="00D33C38">
      <w:pPr>
        <w:pStyle w:val="Heading1"/>
        <w:numPr>
          <w:ilvl w:val="0"/>
          <w:numId w:val="0"/>
        </w:numPr>
        <w:ind w:left="432" w:hanging="432"/>
      </w:pPr>
      <w:r>
        <w:t>5. Features of the .NET Framework.</w:t>
      </w:r>
    </w:p>
    <w:p w:rsidR="00CA36E2" w:rsidRDefault="00CA36E2" w:rsidP="00D33C38">
      <w:pPr>
        <w:pStyle w:val="Heading2"/>
        <w:numPr>
          <w:ilvl w:val="0"/>
          <w:numId w:val="0"/>
        </w:numPr>
        <w:ind w:left="576" w:hanging="576"/>
      </w:pPr>
      <w:r>
        <w:t xml:space="preserve">5.1 </w:t>
      </w:r>
      <w:r w:rsidRPr="00843295">
        <w:rPr>
          <w:rFonts w:hint="eastAsia"/>
        </w:rPr>
        <w:t xml:space="preserve">Platform Independence and </w:t>
      </w:r>
      <w:r w:rsidRPr="00843295">
        <w:t>Reusability</w:t>
      </w:r>
    </w:p>
    <w:p w:rsidR="00CA36E2" w:rsidRDefault="00CA36E2" w:rsidP="00CA36E2">
      <w:pPr>
        <w:pStyle w:val="NoSpacing"/>
      </w:pPr>
      <w:r>
        <w:t>A code component written for .NET framework and compiled as an </w:t>
      </w:r>
      <w:r>
        <w:rPr>
          <w:color w:val="20B2AA"/>
        </w:rPr>
        <w:t>Assembly</w:t>
      </w:r>
      <w:r>
        <w:t> can be executed in any OS (Windows, Linux, Mac-OS etc). The programmer need not re-write the whole logic again in a different language just because the OS is different. This way the component so developed is a re-usable component.</w:t>
      </w:r>
    </w:p>
    <w:p w:rsidR="00CA36E2" w:rsidRPr="00843295" w:rsidRDefault="00CA36E2" w:rsidP="00CA36E2">
      <w:pPr>
        <w:pStyle w:val="NoSpacing"/>
      </w:pPr>
    </w:p>
    <w:p w:rsidR="00CA36E2" w:rsidRDefault="00CA36E2" w:rsidP="00D33C38">
      <w:pPr>
        <w:pStyle w:val="Heading2"/>
        <w:numPr>
          <w:ilvl w:val="0"/>
          <w:numId w:val="0"/>
        </w:numPr>
        <w:ind w:left="576" w:hanging="576"/>
      </w:pPr>
      <w:r>
        <w:t xml:space="preserve">5.2 </w:t>
      </w:r>
      <w:r w:rsidRPr="00843295">
        <w:rPr>
          <w:rFonts w:hint="eastAsia"/>
        </w:rPr>
        <w:t>Language interoperability</w:t>
      </w:r>
    </w:p>
    <w:p w:rsidR="00CA36E2" w:rsidRPr="00843295" w:rsidRDefault="00CA36E2" w:rsidP="00CA36E2">
      <w:pPr>
        <w:pStyle w:val="NoSpacing"/>
      </w:pPr>
      <w:r>
        <w:t>Code written in one .NET language and compiled into a package / library can be used in source code written in another .NET language. This is language interoperability and this is possible because of </w:t>
      </w:r>
      <w:r>
        <w:rPr>
          <w:color w:val="20B2AA"/>
        </w:rPr>
        <w:t>Common Type System (CTS)</w:t>
      </w:r>
      <w:r>
        <w:t>.</w:t>
      </w:r>
    </w:p>
    <w:p w:rsidR="00CA36E2" w:rsidRPr="00843295" w:rsidRDefault="00CA36E2" w:rsidP="00D33C38">
      <w:pPr>
        <w:pStyle w:val="Heading2"/>
        <w:numPr>
          <w:ilvl w:val="0"/>
          <w:numId w:val="0"/>
        </w:numPr>
        <w:ind w:left="576" w:hanging="576"/>
      </w:pPr>
      <w:r>
        <w:lastRenderedPageBreak/>
        <w:t xml:space="preserve">5.3 </w:t>
      </w:r>
      <w:r w:rsidRPr="00843295">
        <w:rPr>
          <w:rFonts w:hint="eastAsia"/>
        </w:rPr>
        <w:t>Memory Management using GC</w:t>
      </w:r>
    </w:p>
    <w:p w:rsidR="00CA36E2" w:rsidRPr="00843295" w:rsidRDefault="00CA36E2" w:rsidP="00CA36E2">
      <w:pPr>
        <w:pStyle w:val="NoSpacing"/>
      </w:pPr>
      <w:r w:rsidRPr="00843295">
        <w:t xml:space="preserve">An actively running .NET application (running as a process in the underlying OS), allocates memory for newly created objects in the </w:t>
      </w:r>
      <w:r w:rsidRPr="00843295">
        <w:rPr>
          <w:color w:val="4BACC6" w:themeColor="accent5"/>
        </w:rPr>
        <w:t>managed heap area</w:t>
      </w:r>
      <w:r w:rsidRPr="00843295">
        <w:t xml:space="preserve">. However, unlike other languages (say C++), the memory de-allocation is done using what is known as the </w:t>
      </w:r>
      <w:r w:rsidRPr="00843295">
        <w:rPr>
          <w:color w:val="4BACC6" w:themeColor="accent5"/>
        </w:rPr>
        <w:t>Garbage Collection process</w:t>
      </w:r>
      <w:r w:rsidRPr="00843295">
        <w:t xml:space="preserve">, by the </w:t>
      </w:r>
      <w:r w:rsidRPr="00843295">
        <w:rPr>
          <w:color w:val="4BACC6" w:themeColor="accent5"/>
        </w:rPr>
        <w:t>Garbage Collector (GC)</w:t>
      </w:r>
      <w:r w:rsidRPr="00843295">
        <w:t xml:space="preserve">. The GC runs in the background of the .NET process as a </w:t>
      </w:r>
      <w:r w:rsidRPr="00BF0E9F">
        <w:rPr>
          <w:color w:val="0070C0"/>
        </w:rPr>
        <w:t>'thread'</w:t>
      </w:r>
      <w:r w:rsidRPr="00843295">
        <w:t>.</w:t>
      </w:r>
    </w:p>
    <w:p w:rsidR="00CA36E2" w:rsidRPr="00843295" w:rsidRDefault="00CA36E2" w:rsidP="00D33C38">
      <w:pPr>
        <w:pStyle w:val="Heading2"/>
        <w:numPr>
          <w:ilvl w:val="0"/>
          <w:numId w:val="0"/>
        </w:numPr>
        <w:ind w:left="576" w:hanging="576"/>
      </w:pPr>
      <w:r>
        <w:t xml:space="preserve">5.4 </w:t>
      </w:r>
      <w:r w:rsidRPr="00843295">
        <w:rPr>
          <w:rFonts w:hint="eastAsia"/>
        </w:rPr>
        <w:t>Framework Class Library (FCL) Support</w:t>
      </w:r>
    </w:p>
    <w:p w:rsidR="00CA36E2" w:rsidRDefault="00CA36E2" w:rsidP="00CA36E2">
      <w:pPr>
        <w:rPr>
          <w:color w:val="000000"/>
        </w:rPr>
      </w:pPr>
      <w:r>
        <w:t>FCL</w:t>
      </w:r>
      <w:r>
        <w:rPr>
          <w:color w:val="000000"/>
        </w:rPr>
        <w:t> is a set of classes that provides the </w:t>
      </w:r>
      <w:r w:rsidRPr="00843295">
        <w:rPr>
          <w:color w:val="4BACC6" w:themeColor="accent5"/>
        </w:rPr>
        <w:t>User interface, Data access, Database connectivity, Cryptography, Web application development, Numeric algorithms, and Network communications</w:t>
      </w:r>
      <w:r>
        <w:rPr>
          <w:color w:val="000000"/>
        </w:rPr>
        <w:t>. Programmers produce software by combining their source code with .NET Framework and other libraries. Fig.3 shows a part of a huge FCL with their classes depicted.</w:t>
      </w:r>
    </w:p>
    <w:p w:rsidR="00CA36E2" w:rsidRDefault="00CA36E2" w:rsidP="00CA36E2">
      <w:pPr>
        <w:rPr>
          <w:color w:val="000000"/>
        </w:rPr>
      </w:pPr>
      <w:r>
        <w:rPr>
          <w:noProof/>
          <w:color w:val="000000"/>
        </w:rPr>
        <w:drawing>
          <wp:inline distT="0" distB="0" distL="0" distR="0" wp14:anchorId="6D7EB304" wp14:editId="30A6951E">
            <wp:extent cx="5943600" cy="543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l_02.gi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5438140"/>
                    </a:xfrm>
                    <a:prstGeom prst="rect">
                      <a:avLst/>
                    </a:prstGeom>
                  </pic:spPr>
                </pic:pic>
              </a:graphicData>
            </a:graphic>
          </wp:inline>
        </w:drawing>
      </w:r>
    </w:p>
    <w:p w:rsidR="00CA36E2" w:rsidRDefault="00CA36E2" w:rsidP="00CA36E2">
      <w:pPr>
        <w:jc w:val="center"/>
        <w:rPr>
          <w:color w:val="000000"/>
        </w:rPr>
      </w:pPr>
      <w:r w:rsidRPr="00843295">
        <w:rPr>
          <w:color w:val="000000"/>
        </w:rPr>
        <w:t>Fig.3. Part of the Framework Class Library (FCL).</w:t>
      </w:r>
    </w:p>
    <w:p w:rsidR="00CA36E2" w:rsidRDefault="00CA36E2" w:rsidP="00D33C38">
      <w:pPr>
        <w:pStyle w:val="Heading2"/>
        <w:numPr>
          <w:ilvl w:val="0"/>
          <w:numId w:val="0"/>
        </w:numPr>
        <w:ind w:left="576" w:hanging="576"/>
      </w:pPr>
      <w:r>
        <w:lastRenderedPageBreak/>
        <w:t>5.5 Common Type System (CTS)</w:t>
      </w:r>
    </w:p>
    <w:p w:rsidR="00CA36E2" w:rsidRPr="00843295" w:rsidRDefault="00CA36E2" w:rsidP="00CA36E2">
      <w:pPr>
        <w:spacing w:after="0" w:line="240" w:lineRule="auto"/>
        <w:rPr>
          <w:color w:val="000000"/>
        </w:rPr>
      </w:pPr>
      <w:r>
        <w:rPr>
          <w:color w:val="000000"/>
        </w:rPr>
        <w:t xml:space="preserve">The </w:t>
      </w:r>
      <w:r w:rsidRPr="00843295">
        <w:rPr>
          <w:color w:val="4BACC6" w:themeColor="accent5"/>
        </w:rPr>
        <w:t xml:space="preserve">Common Type System </w:t>
      </w:r>
      <w:r w:rsidRPr="00843295">
        <w:rPr>
          <w:color w:val="000000"/>
        </w:rPr>
        <w:t>defines how types are declared, used, and managed in the common language runtime, and is also an important part of the runtime's support for cross-language integration. The common type system performs the following functions:</w:t>
      </w:r>
    </w:p>
    <w:p w:rsidR="00CA36E2" w:rsidRPr="00843295" w:rsidRDefault="00CA36E2" w:rsidP="00CA36E2">
      <w:pPr>
        <w:numPr>
          <w:ilvl w:val="0"/>
          <w:numId w:val="5"/>
        </w:numPr>
        <w:spacing w:before="100" w:beforeAutospacing="1" w:after="100" w:afterAutospacing="1" w:line="240" w:lineRule="auto"/>
        <w:rPr>
          <w:color w:val="000000"/>
        </w:rPr>
      </w:pPr>
      <w:r w:rsidRPr="00843295">
        <w:rPr>
          <w:rFonts w:hint="eastAsia"/>
          <w:color w:val="000000"/>
        </w:rPr>
        <w:t>Establishes a framework that helps enable cross-language integration, type safety, and high-performance code execution.</w:t>
      </w:r>
    </w:p>
    <w:p w:rsidR="00CA36E2" w:rsidRPr="00843295" w:rsidRDefault="00CA36E2" w:rsidP="00CA36E2">
      <w:pPr>
        <w:numPr>
          <w:ilvl w:val="0"/>
          <w:numId w:val="5"/>
        </w:numPr>
        <w:spacing w:before="100" w:beforeAutospacing="1" w:after="100" w:afterAutospacing="1" w:line="240" w:lineRule="auto"/>
        <w:rPr>
          <w:color w:val="000000"/>
        </w:rPr>
      </w:pPr>
      <w:r w:rsidRPr="00843295">
        <w:rPr>
          <w:rFonts w:hint="eastAsia"/>
          <w:color w:val="000000"/>
        </w:rPr>
        <w:t>Provides an object-oriented model that supports the complete implementation of many programming languages.</w:t>
      </w:r>
    </w:p>
    <w:p w:rsidR="00CA36E2" w:rsidRPr="00843295" w:rsidRDefault="00CA36E2" w:rsidP="00CA36E2">
      <w:pPr>
        <w:numPr>
          <w:ilvl w:val="0"/>
          <w:numId w:val="5"/>
        </w:numPr>
        <w:spacing w:before="100" w:beforeAutospacing="1" w:after="100" w:afterAutospacing="1" w:line="240" w:lineRule="auto"/>
        <w:rPr>
          <w:color w:val="000000"/>
        </w:rPr>
      </w:pPr>
      <w:r w:rsidRPr="00843295">
        <w:rPr>
          <w:rFonts w:hint="eastAsia"/>
          <w:color w:val="000000"/>
        </w:rPr>
        <w:t>Defines rules that languages must follow, which helps ensure that objects written in different languages can interact with each other.</w:t>
      </w:r>
    </w:p>
    <w:p w:rsidR="00CA36E2" w:rsidRPr="00843295" w:rsidRDefault="00CA36E2" w:rsidP="00CA36E2">
      <w:pPr>
        <w:numPr>
          <w:ilvl w:val="0"/>
          <w:numId w:val="5"/>
        </w:numPr>
        <w:spacing w:before="100" w:beforeAutospacing="1" w:after="100" w:afterAutospacing="1" w:line="240" w:lineRule="auto"/>
        <w:rPr>
          <w:color w:val="000000"/>
        </w:rPr>
      </w:pPr>
      <w:r w:rsidRPr="00843295">
        <w:rPr>
          <w:rFonts w:hint="eastAsia"/>
          <w:color w:val="000000"/>
        </w:rPr>
        <w:t>Provides a library that contains the primitive data types (such as Boolean, Byte, Char, Int32, and UInt64) used in application development.</w:t>
      </w:r>
    </w:p>
    <w:p w:rsidR="00CA36E2" w:rsidRPr="00843295" w:rsidRDefault="00CA36E2" w:rsidP="00D33C38">
      <w:pPr>
        <w:pStyle w:val="Heading2"/>
        <w:numPr>
          <w:ilvl w:val="0"/>
          <w:numId w:val="0"/>
        </w:numPr>
        <w:ind w:left="576" w:hanging="576"/>
      </w:pPr>
      <w:r>
        <w:t xml:space="preserve">5.6 </w:t>
      </w:r>
      <w:r w:rsidRPr="00843295">
        <w:rPr>
          <w:rFonts w:hint="eastAsia"/>
        </w:rPr>
        <w:t>Managed Code</w:t>
      </w:r>
    </w:p>
    <w:p w:rsidR="00CA36E2" w:rsidRDefault="00CA36E2" w:rsidP="00CA36E2">
      <w:pPr>
        <w:rPr>
          <w:color w:val="000000"/>
        </w:rPr>
      </w:pPr>
      <w:r w:rsidRPr="00337892">
        <w:rPr>
          <w:color w:val="000000"/>
        </w:rPr>
        <w:t xml:space="preserve">Computer code written </w:t>
      </w:r>
      <w:r>
        <w:rPr>
          <w:color w:val="000000"/>
        </w:rPr>
        <w:t xml:space="preserve">to target (run on top of) the .NET Framework is called "Managed code". Any code that doesn’t run top of the CLR will not be able to leverage the advantages offered by the CLR and hence will be called as </w:t>
      </w:r>
      <w:r>
        <w:rPr>
          <w:color w:val="4BACC6" w:themeColor="accent5"/>
        </w:rPr>
        <w:t>Un-M</w:t>
      </w:r>
      <w:r w:rsidRPr="00337892">
        <w:rPr>
          <w:color w:val="4BACC6" w:themeColor="accent5"/>
        </w:rPr>
        <w:t>anaged code</w:t>
      </w:r>
      <w:r>
        <w:rPr>
          <w:color w:val="000000"/>
        </w:rPr>
        <w:t xml:space="preserve">. They have to be dealt separately outside the ambit of the CLR by methods like </w:t>
      </w:r>
      <w:r w:rsidRPr="0000135C">
        <w:rPr>
          <w:color w:val="4BACC6" w:themeColor="accent5"/>
        </w:rPr>
        <w:t xml:space="preserve">COM Callable Wrapper (CCW) </w:t>
      </w:r>
      <w:r>
        <w:rPr>
          <w:color w:val="000000"/>
        </w:rPr>
        <w:t xml:space="preserve">and </w:t>
      </w:r>
      <w:r w:rsidRPr="0000135C">
        <w:rPr>
          <w:color w:val="4BACC6" w:themeColor="accent5"/>
        </w:rPr>
        <w:t>COM-Interop</w:t>
      </w:r>
      <w:r>
        <w:rPr>
          <w:color w:val="000000"/>
        </w:rPr>
        <w:t>.</w:t>
      </w:r>
    </w:p>
    <w:p w:rsidR="00CA36E2" w:rsidRDefault="00CA36E2" w:rsidP="00CA36E2">
      <w:pPr>
        <w:rPr>
          <w:color w:val="000000"/>
        </w:rPr>
      </w:pPr>
    </w:p>
    <w:p w:rsidR="00CA36E2" w:rsidRDefault="00CA36E2" w:rsidP="00CA36E2">
      <w:pPr>
        <w:ind w:left="720"/>
      </w:pPr>
      <w:r>
        <w:rPr>
          <w:color w:val="000000"/>
        </w:rPr>
        <w:t>*********************************************************</w:t>
      </w:r>
    </w:p>
    <w:p w:rsidR="00614DBC" w:rsidRPr="00CA36E2" w:rsidRDefault="00614DBC" w:rsidP="00CA36E2"/>
    <w:sectPr w:rsidR="00614DBC" w:rsidRPr="00CA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E00"/>
    <w:multiLevelType w:val="hybridMultilevel"/>
    <w:tmpl w:val="2F7AC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F594DC2"/>
    <w:multiLevelType w:val="hybridMultilevel"/>
    <w:tmpl w:val="8D28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751924"/>
    <w:multiLevelType w:val="hybridMultilevel"/>
    <w:tmpl w:val="232A88EC"/>
    <w:lvl w:ilvl="0" w:tplc="B4304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8397C"/>
    <w:multiLevelType w:val="multilevel"/>
    <w:tmpl w:val="022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00103"/>
    <w:multiLevelType w:val="hybridMultilevel"/>
    <w:tmpl w:val="DBA86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72"/>
    <w:rsid w:val="00027123"/>
    <w:rsid w:val="0003204D"/>
    <w:rsid w:val="00091F71"/>
    <w:rsid w:val="0011296C"/>
    <w:rsid w:val="001A583E"/>
    <w:rsid w:val="001E1B67"/>
    <w:rsid w:val="002437C9"/>
    <w:rsid w:val="002823E0"/>
    <w:rsid w:val="00294AF7"/>
    <w:rsid w:val="00295D72"/>
    <w:rsid w:val="002D0961"/>
    <w:rsid w:val="00332050"/>
    <w:rsid w:val="00410314"/>
    <w:rsid w:val="00420FD1"/>
    <w:rsid w:val="00425B57"/>
    <w:rsid w:val="00443C20"/>
    <w:rsid w:val="004A7F7B"/>
    <w:rsid w:val="005759D2"/>
    <w:rsid w:val="005E1710"/>
    <w:rsid w:val="006102D5"/>
    <w:rsid w:val="00614DBC"/>
    <w:rsid w:val="00626740"/>
    <w:rsid w:val="00771731"/>
    <w:rsid w:val="007A7725"/>
    <w:rsid w:val="007E433A"/>
    <w:rsid w:val="00914287"/>
    <w:rsid w:val="009F385F"/>
    <w:rsid w:val="00A323CC"/>
    <w:rsid w:val="00AA5EDF"/>
    <w:rsid w:val="00AE6526"/>
    <w:rsid w:val="00B2634D"/>
    <w:rsid w:val="00B270A2"/>
    <w:rsid w:val="00B310BB"/>
    <w:rsid w:val="00B762D0"/>
    <w:rsid w:val="00B943F9"/>
    <w:rsid w:val="00BA4887"/>
    <w:rsid w:val="00BF0E9F"/>
    <w:rsid w:val="00C40616"/>
    <w:rsid w:val="00CA36E2"/>
    <w:rsid w:val="00CF232D"/>
    <w:rsid w:val="00D33C38"/>
    <w:rsid w:val="00D80EC8"/>
    <w:rsid w:val="00DA2DEE"/>
    <w:rsid w:val="00DC4784"/>
    <w:rsid w:val="00DF5302"/>
    <w:rsid w:val="00E8757A"/>
    <w:rsid w:val="00E96026"/>
    <w:rsid w:val="00EC2DA9"/>
    <w:rsid w:val="00FC2349"/>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DEE"/>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5ED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96C"/>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48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3F9"/>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5ED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E6526"/>
    <w:pPr>
      <w:spacing w:after="0" w:line="240" w:lineRule="auto"/>
    </w:pPr>
  </w:style>
  <w:style w:type="character" w:customStyle="1" w:styleId="Heading3Char">
    <w:name w:val="Heading 3 Char"/>
    <w:basedOn w:val="DefaultParagraphFont"/>
    <w:link w:val="Heading3"/>
    <w:uiPriority w:val="9"/>
    <w:rsid w:val="001129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488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DA2DEE"/>
    <w:rPr>
      <w:rFonts w:asciiTheme="majorHAnsi" w:eastAsiaTheme="majorEastAsia" w:hAnsiTheme="majorHAnsi" w:cstheme="majorBidi"/>
      <w:color w:val="365F91" w:themeColor="accent1" w:themeShade="BF"/>
      <w:sz w:val="32"/>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B943F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PU" TargetMode="External"/><Relationship Id="rId18" Type="http://schemas.openxmlformats.org/officeDocument/2006/relationships/hyperlink" Target="https://en.wikipedia.org/wiki/Thread_management" TargetMode="External"/><Relationship Id="rId26" Type="http://schemas.openxmlformats.org/officeDocument/2006/relationships/hyperlink" Target="https://en.wikipedia.org/wiki/Common_Language_Runtime" TargetMode="External"/><Relationship Id="rId3" Type="http://schemas.openxmlformats.org/officeDocument/2006/relationships/settings" Target="settings.xml"/><Relationship Id="rId21" Type="http://schemas.openxmlformats.org/officeDocument/2006/relationships/hyperlink" Target="https://en.wikipedia.org/wiki/Common_Language_Infrastructure" TargetMode="External"/><Relationship Id="rId34" Type="http://schemas.openxmlformats.org/officeDocument/2006/relationships/theme" Target="theme/theme1.xml"/><Relationship Id="rId7" Type="http://schemas.openxmlformats.org/officeDocument/2006/relationships/hyperlink" Target="https://en.wikipedia.org/wiki/Virtual_machine" TargetMode="External"/><Relationship Id="rId12" Type="http://schemas.openxmlformats.org/officeDocument/2006/relationships/hyperlink" Target="https://en.wikipedia.org/wiki/Machine_instructions"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hyperlink" Target="https://en.wikipedia.org/wiki/Common_Language_Infrastructu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xception_handling" TargetMode="External"/><Relationship Id="rId20" Type="http://schemas.openxmlformats.org/officeDocument/2006/relationships/hyperlink" Target="https://en.wikipedia.org/wiki/Virtual_Execution_System" TargetMode="External"/><Relationship Id="rId29" Type="http://schemas.openxmlformats.org/officeDocument/2006/relationships/hyperlink" Target="https://en.wikipedia.org/wiki/Byteco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anaged_code" TargetMode="External"/><Relationship Id="rId24" Type="http://schemas.openxmlformats.org/officeDocument/2006/relationships/hyperlink" Target="https://en.wikipedia.org/wiki/Intermediate_language" TargetMode="External"/><Relationship Id="rId32" Type="http://schemas.openxmlformats.org/officeDocument/2006/relationships/image" Target="media/image3.gif"/><Relationship Id="rId5" Type="http://schemas.openxmlformats.org/officeDocument/2006/relationships/image" Target="media/image1.jpg"/><Relationship Id="rId15" Type="http://schemas.openxmlformats.org/officeDocument/2006/relationships/hyperlink" Target="https://en.wikipedia.org/wiki/Type_safety" TargetMode="External"/><Relationship Id="rId23" Type="http://schemas.openxmlformats.org/officeDocument/2006/relationships/hyperlink" Target="https://en.wikipedia.org/wiki/CoreCLR" TargetMode="External"/><Relationship Id="rId28" Type="http://schemas.openxmlformats.org/officeDocument/2006/relationships/hyperlink" Target="https://en.wikipedia.org/wiki/Stack_machine" TargetMode="External"/><Relationship Id="rId10" Type="http://schemas.openxmlformats.org/officeDocument/2006/relationships/hyperlink" Target="https://en.wikipedia.org/wiki/Just-in-time_compilation" TargetMode="External"/><Relationship Id="rId19" Type="http://schemas.openxmlformats.org/officeDocument/2006/relationships/hyperlink" Target="https://en.wikipedia.org/wiki/Programming_language" TargetMode="External"/><Relationship Id="rId31" Type="http://schemas.openxmlformats.org/officeDocument/2006/relationships/hyperlink" Target="https://en.wikipedia.org/wiki/Native_code" TargetMode="External"/><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NET_Core" TargetMode="External"/><Relationship Id="rId27" Type="http://schemas.openxmlformats.org/officeDocument/2006/relationships/hyperlink" Target="https://en.wikipedia.org/wiki/Object-oriented" TargetMode="External"/><Relationship Id="rId30" Type="http://schemas.openxmlformats.org/officeDocument/2006/relationships/hyperlink" Target="https://en.wikipedia.org/wiki/Just-in-time_compilation" TargetMode="External"/><Relationship Id="rId8" Type="http://schemas.openxmlformats.org/officeDocument/2006/relationships/hyperlink" Target="https://en.wikipedia.org/wiki/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1</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68</cp:revision>
  <dcterms:created xsi:type="dcterms:W3CDTF">2020-05-20T17:30:00Z</dcterms:created>
  <dcterms:modified xsi:type="dcterms:W3CDTF">2020-07-27T09:43:00Z</dcterms:modified>
</cp:coreProperties>
</file>