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E-Commerce Management System (SaaS)</w:t>
      </w:r>
    </w:p>
    <w:p>
      <w:r>
        <w:rPr>
          <w:b/>
        </w:rPr>
        <w:t>Professional Project Overview</w:t>
        <w:br/>
      </w:r>
    </w:p>
    <w:p>
      <w:pPr>
        <w:pStyle w:val="Heading1"/>
      </w:pPr>
      <w:r>
        <w:t>Vision</w:t>
      </w:r>
    </w:p>
    <w:p>
      <w:r>
        <w:t>A multi-tenant SaaS platform enabling businesses to launch, manage, and grow online stores with integrated hosting, payments, logistics, templates, and multi-channel selling.</w:t>
      </w:r>
    </w:p>
    <w:p>
      <w:pPr>
        <w:pStyle w:val="Heading1"/>
      </w:pPr>
      <w:r>
        <w:t>Core Features</w:t>
      </w:r>
    </w:p>
    <w:p>
      <w:pPr>
        <w:pStyle w:val="ListBullet"/>
      </w:pPr>
      <w:r>
        <w:t>Ready-made templates</w:t>
      </w:r>
    </w:p>
    <w:p>
      <w:pPr>
        <w:pStyle w:val="ListBullet"/>
      </w:pPr>
      <w:r>
        <w:t>Subscription plans</w:t>
      </w:r>
    </w:p>
    <w:p>
      <w:pPr>
        <w:pStyle w:val="ListBullet"/>
      </w:pPr>
      <w:r>
        <w:t>Managed hosting/domain</w:t>
      </w:r>
    </w:p>
    <w:p>
      <w:pPr>
        <w:pStyle w:val="ListBullet"/>
      </w:pPr>
      <w:r>
        <w:t>Product, order, inventory, customer management</w:t>
      </w:r>
    </w:p>
    <w:p>
      <w:pPr>
        <w:pStyle w:val="ListBullet"/>
      </w:pPr>
      <w:r>
        <w:t>Payment gateway integration</w:t>
      </w:r>
    </w:p>
    <w:p>
      <w:pPr>
        <w:pStyle w:val="ListBullet"/>
      </w:pPr>
      <w:r>
        <w:t>Delivery partner integration</w:t>
      </w:r>
    </w:p>
    <w:p>
      <w:pPr>
        <w:pStyle w:val="ListBullet"/>
      </w:pPr>
      <w:r>
        <w:t>Analytics &amp; reports</w:t>
      </w:r>
    </w:p>
    <w:p>
      <w:pPr>
        <w:pStyle w:val="Heading1"/>
      </w:pPr>
      <w:r>
        <w:t>Multi-Channel Commerce</w:t>
      </w:r>
    </w:p>
    <w:p>
      <w:pPr>
        <w:pStyle w:val="ListBullet"/>
      </w:pPr>
      <w:r>
        <w:t>Sell on own website</w:t>
      </w:r>
    </w:p>
    <w:p>
      <w:pPr>
        <w:pStyle w:val="ListBullet"/>
      </w:pPr>
      <w:r>
        <w:t>Connect external marketplaces</w:t>
      </w:r>
    </w:p>
    <w:p>
      <w:pPr>
        <w:pStyle w:val="ListBullet"/>
      </w:pPr>
      <w:r>
        <w:t>Partner stores can resell products</w:t>
      </w:r>
    </w:p>
    <w:p>
      <w:pPr>
        <w:pStyle w:val="ListBullet"/>
      </w:pPr>
      <w:r>
        <w:t>Centralized inventory</w:t>
      </w:r>
    </w:p>
    <w:p>
      <w:pPr>
        <w:pStyle w:val="ListBullet"/>
      </w:pPr>
      <w:r>
        <w:t>Automatic order routing</w:t>
      </w:r>
    </w:p>
    <w:p>
      <w:pPr>
        <w:pStyle w:val="ListBullet"/>
      </w:pPr>
      <w:r>
        <w:t>Commission &amp; settlement management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AI content</w:t>
      </w:r>
    </w:p>
    <w:p>
      <w:pPr>
        <w:pStyle w:val="ListBullet"/>
      </w:pPr>
      <w:r>
        <w:t>Marketplace integrations</w:t>
      </w:r>
    </w:p>
    <w:p>
      <w:pPr>
        <w:pStyle w:val="ListBullet"/>
      </w:pPr>
      <w:r>
        <w:t>Mobile apps</w:t>
      </w:r>
    </w:p>
    <w:p>
      <w:pPr>
        <w:pStyle w:val="ListBullet"/>
      </w:pPr>
      <w:r>
        <w:t>Multi-language</w:t>
      </w:r>
    </w:p>
    <w:p>
      <w:pPr>
        <w:pStyle w:val="ListBullet"/>
      </w:pPr>
      <w:r>
        <w:t>POS &amp; CRM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